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5254" w:rsidRDefault="00AA5254">
      <w:pPr>
        <w:rPr>
          <w:rtl/>
        </w:rPr>
      </w:pPr>
      <w:bookmarkStart w:id="0" w:name="_GoBack"/>
      <w:bookmarkEnd w:id="0"/>
    </w:p>
    <w:p w:rsidR="00AA5254" w:rsidRDefault="00AA5254"/>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rsidTr="0024271F">
        <w:tc>
          <w:tcPr>
            <w:tcW w:w="4161" w:type="dxa"/>
          </w:tcPr>
          <w:p w:rsidR="0024271F" w:rsidRPr="0024271F"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rsidR="0024271F" w:rsidRPr="0024271F"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33D4C033" wp14:editId="03DE32AE">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rsidTr="0024271F">
        <w:tc>
          <w:tcPr>
            <w:tcW w:w="4161" w:type="dxa"/>
          </w:tcPr>
          <w:p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rsidR="0024271F" w:rsidRPr="0024271F"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rsidR="0024271F" w:rsidRPr="0024271F"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rsidR="0024271F" w:rsidRPr="0024271F"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7E4B01FE" wp14:editId="1E9863BD">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573703E1" wp14:editId="749CADBF">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74D3D" w:rsidRPr="00E4041C" w:rsidRDefault="00374D3D" w:rsidP="0066677E">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66677E">
                              <w:rPr>
                                <w:rFonts w:hint="cs"/>
                                <w:b/>
                                <w:bCs/>
                                <w:sz w:val="56"/>
                                <w:szCs w:val="56"/>
                                <w:rtl/>
                              </w:rPr>
                              <w:t>31</w:t>
                            </w:r>
                            <w:r w:rsidRPr="00E4041C">
                              <w:rPr>
                                <w:rFonts w:hint="cs"/>
                                <w:b/>
                                <w:bCs/>
                                <w:sz w:val="56"/>
                                <w:szCs w:val="56"/>
                                <w:rtl/>
                              </w:rPr>
                              <w:t>/201</w:t>
                            </w:r>
                            <w:r>
                              <w:rPr>
                                <w:rFonts w:hint="cs"/>
                                <w:b/>
                                <w:bCs/>
                                <w:sz w:val="56"/>
                                <w:szCs w:val="56"/>
                                <w:rtl/>
                              </w:rPr>
                              <w:t>7</w:t>
                            </w:r>
                          </w:p>
                          <w:p w:rsidR="00374D3D" w:rsidRPr="0024271F" w:rsidRDefault="00374D3D" w:rsidP="00573F06">
                            <w:pPr>
                              <w:jc w:val="center"/>
                              <w:rPr>
                                <w:b/>
                                <w:bCs/>
                                <w:sz w:val="56"/>
                                <w:szCs w:val="56"/>
                              </w:rPr>
                            </w:pPr>
                            <w:r>
                              <w:rPr>
                                <w:rFonts w:hint="cs"/>
                                <w:b/>
                                <w:bCs/>
                                <w:sz w:val="56"/>
                                <w:szCs w:val="56"/>
                                <w:rtl/>
                              </w:rPr>
                              <w:t>להפקת טקסים ממלכתיים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73703E1"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rsidR="00374D3D" w:rsidRPr="00E4041C" w:rsidRDefault="00374D3D" w:rsidP="0066677E">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66677E">
                        <w:rPr>
                          <w:rFonts w:hint="cs"/>
                          <w:b/>
                          <w:bCs/>
                          <w:sz w:val="56"/>
                          <w:szCs w:val="56"/>
                          <w:rtl/>
                        </w:rPr>
                        <w:t>31</w:t>
                      </w:r>
                      <w:r w:rsidRPr="00E4041C">
                        <w:rPr>
                          <w:rFonts w:hint="cs"/>
                          <w:b/>
                          <w:bCs/>
                          <w:sz w:val="56"/>
                          <w:szCs w:val="56"/>
                          <w:rtl/>
                        </w:rPr>
                        <w:t>/201</w:t>
                      </w:r>
                      <w:r>
                        <w:rPr>
                          <w:rFonts w:hint="cs"/>
                          <w:b/>
                          <w:bCs/>
                          <w:sz w:val="56"/>
                          <w:szCs w:val="56"/>
                          <w:rtl/>
                        </w:rPr>
                        <w:t>7</w:t>
                      </w:r>
                    </w:p>
                    <w:p w:rsidR="00374D3D" w:rsidRPr="0024271F" w:rsidRDefault="00374D3D" w:rsidP="00573F06">
                      <w:pPr>
                        <w:jc w:val="center"/>
                        <w:rPr>
                          <w:b/>
                          <w:bCs/>
                          <w:sz w:val="56"/>
                          <w:szCs w:val="56"/>
                        </w:rPr>
                      </w:pPr>
                      <w:r>
                        <w:rPr>
                          <w:rFonts w:hint="cs"/>
                          <w:b/>
                          <w:bCs/>
                          <w:sz w:val="56"/>
                          <w:szCs w:val="56"/>
                          <w:rtl/>
                        </w:rPr>
                        <w:t>להפקת טקסים ממלכתיים</w:t>
                      </w:r>
                    </w:p>
                  </w:txbxContent>
                </v:textbox>
                <w10:wrap type="square" anchorx="margin" anchory="margin"/>
              </v:shape>
            </w:pict>
          </mc:Fallback>
        </mc:AlternateContent>
      </w: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rsidR="0024271F" w:rsidRPr="0024271F" w:rsidRDefault="006139F8" w:rsidP="006139F8">
      <w:pPr>
        <w:tabs>
          <w:tab w:val="left" w:pos="677"/>
        </w:tabs>
        <w:overflowPunct w:val="0"/>
        <w:autoSpaceDE w:val="0"/>
        <w:autoSpaceDN w:val="0"/>
        <w:adjustRightInd w:val="0"/>
        <w:textAlignment w:val="baseline"/>
        <w:rPr>
          <w:rFonts w:ascii="Times New Roman" w:eastAsia="Times New Roman" w:hAnsi="Times New Roman"/>
          <w:b/>
          <w:bCs/>
          <w:sz w:val="24"/>
          <w:rtl/>
          <w:lang w:eastAsia="he-IL"/>
        </w:rPr>
      </w:pPr>
      <w:r>
        <w:rPr>
          <w:rFonts w:ascii="Times New Roman" w:eastAsia="Times New Roman" w:hAnsi="Times New Roman"/>
          <w:b/>
          <w:bCs/>
          <w:sz w:val="24"/>
          <w:rtl/>
          <w:lang w:eastAsia="he-IL"/>
        </w:rPr>
        <w:tab/>
      </w: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39C25E84" wp14:editId="70B0B79B">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rsidTr="0024271F">
        <w:tc>
          <w:tcPr>
            <w:tcW w:w="4261" w:type="dxa"/>
          </w:tcPr>
          <w:p w:rsidR="0024271F" w:rsidRPr="0024271F" w:rsidRDefault="00CC22E7" w:rsidP="00CC22E7">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תשרי</w:t>
            </w:r>
            <w:r w:rsidR="0024271F" w:rsidRPr="0024271F">
              <w:rPr>
                <w:rFonts w:ascii="Times New Roman" w:eastAsia="Times New Roman" w:hAnsi="Times New Roman" w:hint="cs"/>
                <w:bCs/>
                <w:sz w:val="24"/>
                <w:rtl/>
                <w:lang w:eastAsia="he-IL"/>
              </w:rPr>
              <w:t>, תשע"</w:t>
            </w:r>
            <w:r>
              <w:rPr>
                <w:rFonts w:ascii="Times New Roman" w:eastAsia="Times New Roman" w:hAnsi="Times New Roman" w:hint="cs"/>
                <w:bCs/>
                <w:sz w:val="24"/>
                <w:rtl/>
                <w:lang w:eastAsia="he-IL"/>
              </w:rPr>
              <w:t>ח</w:t>
            </w:r>
          </w:p>
        </w:tc>
        <w:tc>
          <w:tcPr>
            <w:tcW w:w="4720" w:type="dxa"/>
          </w:tcPr>
          <w:p w:rsidR="0024271F" w:rsidRPr="0024271F" w:rsidRDefault="00662191" w:rsidP="004369DD">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אוקטו</w:t>
            </w:r>
            <w:r w:rsidR="00B6531D">
              <w:rPr>
                <w:rFonts w:ascii="Times New Roman" w:eastAsia="Times New Roman" w:hAnsi="Times New Roman" w:hint="cs"/>
                <w:bCs/>
                <w:sz w:val="24"/>
                <w:rtl/>
                <w:lang w:eastAsia="he-IL"/>
              </w:rPr>
              <w:t>בר</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sidR="004369DD">
              <w:rPr>
                <w:rFonts w:ascii="Times New Roman" w:eastAsia="Times New Roman" w:hAnsi="Times New Roman" w:hint="cs"/>
                <w:bCs/>
                <w:sz w:val="24"/>
                <w:rtl/>
                <w:lang w:eastAsia="he-IL"/>
              </w:rPr>
              <w:t>7</w:t>
            </w:r>
          </w:p>
        </w:tc>
      </w:tr>
    </w:tbl>
    <w:p w:rsidR="0024271F" w:rsidRPr="0024271F"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888"/>
      </w:tblGrid>
      <w:tr w:rsidR="0024271F" w:rsidRPr="0024271F" w:rsidTr="0024271F">
        <w:tc>
          <w:tcPr>
            <w:tcW w:w="9781" w:type="dxa"/>
          </w:tcPr>
          <w:p w:rsidR="0024271F" w:rsidRPr="0024271F" w:rsidRDefault="0024271F" w:rsidP="006139F8">
            <w:pPr>
              <w:overflowPunct w:val="0"/>
              <w:autoSpaceDE w:val="0"/>
              <w:autoSpaceDN w:val="0"/>
              <w:adjustRightInd w:val="0"/>
              <w:spacing w:line="240" w:lineRule="auto"/>
              <w:textAlignment w:val="baseline"/>
              <w:rPr>
                <w:rFonts w:ascii="Times New Roman" w:eastAsia="Times New Roman" w:hAnsi="Times New Roman"/>
                <w:b/>
                <w:sz w:val="24"/>
                <w:rtl/>
                <w:lang w:eastAsia="he-IL"/>
              </w:rPr>
            </w:pPr>
          </w:p>
        </w:tc>
      </w:tr>
      <w:tr w:rsidR="0024271F" w:rsidRPr="0024271F" w:rsidTr="0024271F">
        <w:tc>
          <w:tcPr>
            <w:tcW w:w="9781" w:type="dxa"/>
          </w:tcPr>
          <w:tbl>
            <w:tblPr>
              <w:bidiVisual/>
              <w:tblW w:w="9781" w:type="dxa"/>
              <w:tblBorders>
                <w:top w:val="single" w:sz="4" w:space="0" w:color="17365D"/>
              </w:tblBorders>
              <w:tblLook w:val="04A0" w:firstRow="1" w:lastRow="0" w:firstColumn="1" w:lastColumn="0" w:noHBand="0" w:noVBand="1"/>
            </w:tblPr>
            <w:tblGrid>
              <w:gridCol w:w="9781"/>
            </w:tblGrid>
            <w:tr w:rsidR="006139F8" w:rsidTr="006139F8">
              <w:tc>
                <w:tcPr>
                  <w:tcW w:w="9781" w:type="dxa"/>
                  <w:tcBorders>
                    <w:top w:val="single" w:sz="4" w:space="0" w:color="17365D"/>
                    <w:left w:val="nil"/>
                    <w:bottom w:val="nil"/>
                    <w:right w:val="nil"/>
                  </w:tcBorders>
                  <w:hideMark/>
                </w:tcPr>
                <w:p w:rsidR="006139F8" w:rsidRDefault="006139F8" w:rsidP="006139F8">
                  <w:pPr>
                    <w:spacing w:line="240" w:lineRule="auto"/>
                    <w:jc w:val="center"/>
                    <w:rPr>
                      <w:b/>
                      <w:sz w:val="24"/>
                    </w:rPr>
                  </w:pPr>
                  <w:r>
                    <w:rPr>
                      <w:b/>
                      <w:rtl/>
                    </w:rPr>
                    <w:t xml:space="preserve">משרד התרבות והספורט, מרכז ההסברה, כנפי נשרים  15, בנין בית התאומים, ירושלים, טל': </w:t>
                  </w:r>
                  <w:r>
                    <w:rPr>
                      <w:rtl/>
                    </w:rPr>
                    <w:t>02-5604885</w:t>
                  </w:r>
                  <w:r>
                    <w:rPr>
                      <w:b/>
                      <w:rtl/>
                    </w:rPr>
                    <w:t xml:space="preserve"> פקס': </w:t>
                  </w:r>
                  <w:r>
                    <w:rPr>
                      <w:rtl/>
                    </w:rPr>
                    <w:t>02-6517625</w:t>
                  </w:r>
                  <w:r>
                    <w:rPr>
                      <w:b/>
                      <w:rtl/>
                    </w:rPr>
                    <w:t>.</w:t>
                  </w:r>
                </w:p>
              </w:tc>
            </w:tr>
            <w:tr w:rsidR="006139F8" w:rsidTr="006139F8">
              <w:tc>
                <w:tcPr>
                  <w:tcW w:w="9781" w:type="dxa"/>
                  <w:tcBorders>
                    <w:top w:val="nil"/>
                    <w:left w:val="nil"/>
                    <w:bottom w:val="nil"/>
                    <w:right w:val="nil"/>
                  </w:tcBorders>
                  <w:hideMark/>
                </w:tcPr>
                <w:p w:rsidR="006139F8" w:rsidRDefault="006139F8" w:rsidP="006139F8">
                  <w:pPr>
                    <w:spacing w:line="240" w:lineRule="auto"/>
                    <w:jc w:val="center"/>
                    <w:rPr>
                      <w:rtl/>
                    </w:rPr>
                  </w:pPr>
                  <w:r>
                    <w:rPr>
                      <w:b/>
                      <w:rtl/>
                    </w:rPr>
                    <w:t xml:space="preserve">דואר אלקטרוני: </w:t>
                  </w:r>
                  <w:hyperlink r:id="rId15" w:history="1">
                    <w:r>
                      <w:rPr>
                        <w:rStyle w:val="Hyperlink"/>
                      </w:rPr>
                      <w:t>hbprasisrael@most.gov.il</w:t>
                    </w:r>
                  </w:hyperlink>
                </w:p>
                <w:p w:rsidR="006139F8" w:rsidRDefault="006139F8" w:rsidP="006139F8">
                  <w:pPr>
                    <w:spacing w:line="240" w:lineRule="auto"/>
                    <w:jc w:val="center"/>
                    <w:rPr>
                      <w:b/>
                      <w:rtl/>
                    </w:rPr>
                  </w:pPr>
                  <w:r>
                    <w:rPr>
                      <w:b/>
                      <w:rtl/>
                    </w:rPr>
                    <w:t xml:space="preserve">כתובת אתר המשרד באינטרנט: </w:t>
                  </w:r>
                  <w:r>
                    <w:rPr>
                      <w:b/>
                    </w:rPr>
                    <w:t>http://www.mcs.gov.il</w:t>
                  </w:r>
                </w:p>
              </w:tc>
            </w:tr>
          </w:tbl>
          <w:p w:rsidR="0024271F" w:rsidRPr="006139F8"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p>
        </w:tc>
      </w:tr>
    </w:tbl>
    <w:p w:rsidR="0010705E" w:rsidRDefault="0010705E" w:rsidP="00045C73">
      <w:pPr>
        <w:ind w:left="-193"/>
        <w:jc w:val="center"/>
        <w:rPr>
          <w:b/>
          <w:bCs/>
          <w:sz w:val="24"/>
        </w:rPr>
      </w:pPr>
    </w:p>
    <w:p w:rsidR="0010705E" w:rsidRDefault="0010705E" w:rsidP="00045C73">
      <w:pPr>
        <w:ind w:left="-193"/>
        <w:jc w:val="center"/>
        <w:rPr>
          <w:b/>
          <w:bCs/>
          <w:sz w:val="24"/>
        </w:rPr>
      </w:pPr>
    </w:p>
    <w:p w:rsidR="0010705E" w:rsidRDefault="0010705E" w:rsidP="00045C73">
      <w:pPr>
        <w:ind w:left="-193"/>
        <w:jc w:val="center"/>
        <w:rPr>
          <w:b/>
          <w:bCs/>
          <w:sz w:val="24"/>
        </w:rPr>
      </w:pPr>
    </w:p>
    <w:p w:rsidR="002E2EE0" w:rsidRDefault="002E2EE0" w:rsidP="0010705E">
      <w:pPr>
        <w:ind w:left="-193"/>
        <w:jc w:val="center"/>
        <w:rPr>
          <w:b/>
          <w:bCs/>
          <w:sz w:val="24"/>
        </w:rPr>
      </w:pPr>
    </w:p>
    <w:p w:rsidR="001C68AE" w:rsidRDefault="00AB676C" w:rsidP="0066677E">
      <w:pPr>
        <w:ind w:left="-193"/>
        <w:jc w:val="center"/>
        <w:rPr>
          <w:b/>
          <w:bCs/>
          <w:sz w:val="24"/>
          <w:u w:val="single"/>
          <w:rtl/>
        </w:rPr>
      </w:pPr>
      <w:r w:rsidRPr="005157C8">
        <w:rPr>
          <w:rFonts w:hint="cs"/>
          <w:b/>
          <w:bCs/>
          <w:sz w:val="24"/>
          <w:rtl/>
        </w:rPr>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66677E">
        <w:rPr>
          <w:rFonts w:hint="cs"/>
          <w:b/>
          <w:bCs/>
          <w:sz w:val="24"/>
          <w:u w:val="single"/>
          <w:rtl/>
        </w:rPr>
        <w:t>31</w:t>
      </w:r>
      <w:r w:rsidR="00D25BBC">
        <w:rPr>
          <w:b/>
          <w:bCs/>
          <w:sz w:val="24"/>
          <w:u w:val="single"/>
          <w:rtl/>
        </w:rPr>
        <w:t>/201</w:t>
      </w:r>
      <w:r w:rsidR="0010705E">
        <w:rPr>
          <w:rFonts w:hint="cs"/>
          <w:b/>
          <w:bCs/>
          <w:sz w:val="24"/>
          <w:u w:val="single"/>
          <w:rtl/>
        </w:rPr>
        <w:t>7</w:t>
      </w:r>
      <w:r w:rsidR="001C68AE">
        <w:rPr>
          <w:b/>
          <w:bCs/>
          <w:sz w:val="24"/>
          <w:u w:val="single"/>
          <w:rtl/>
        </w:rPr>
        <w:t>)</w:t>
      </w:r>
    </w:p>
    <w:p w:rsidR="00BC5314" w:rsidRPr="0010705E" w:rsidRDefault="00A6735A" w:rsidP="00573F06">
      <w:pPr>
        <w:jc w:val="center"/>
        <w:rPr>
          <w:b/>
          <w:bCs/>
          <w:sz w:val="24"/>
          <w:rtl/>
        </w:rPr>
      </w:pPr>
      <w:r>
        <w:rPr>
          <w:rFonts w:hint="cs"/>
          <w:b/>
          <w:bCs/>
          <w:sz w:val="24"/>
          <w:u w:val="single"/>
          <w:rtl/>
        </w:rPr>
        <w:t>להפקת טקסים ממלכתיים</w:t>
      </w:r>
    </w:p>
    <w:p w:rsidR="0041156A" w:rsidRPr="0024271F" w:rsidRDefault="00AB676C" w:rsidP="00D81052">
      <w:pPr>
        <w:tabs>
          <w:tab w:val="left" w:pos="140"/>
        </w:tabs>
        <w:ind w:left="849"/>
        <w:rPr>
          <w:sz w:val="24"/>
        </w:rPr>
      </w:pPr>
      <w:r w:rsidRPr="0024271F">
        <w:rPr>
          <w:rFonts w:hint="cs"/>
          <w:sz w:val="24"/>
          <w:rtl/>
        </w:rPr>
        <w:lastRenderedPageBreak/>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bookmarkStart w:id="1" w:name="שם_המכרז"/>
      <w:r w:rsidR="00D81052">
        <w:rPr>
          <w:rFonts w:hint="cs"/>
          <w:sz w:val="24"/>
          <w:rtl/>
        </w:rPr>
        <w:t>להפקת טקסים ממלכתיים</w:t>
      </w:r>
      <w:bookmarkEnd w:id="1"/>
      <w:r w:rsidR="00573F06">
        <w:rPr>
          <w:rFonts w:hint="cs"/>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r w:rsidR="00573F06">
        <w:rPr>
          <w:rFonts w:hint="cs"/>
          <w:sz w:val="24"/>
          <w:rtl/>
        </w:rPr>
        <w:t xml:space="preserve"> </w:t>
      </w:r>
    </w:p>
    <w:p w:rsidR="00AB676C" w:rsidRPr="0024271F" w:rsidRDefault="00AB676C" w:rsidP="007D7356">
      <w:pPr>
        <w:pStyle w:val="a7"/>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rsidR="00AB676C" w:rsidRPr="001C68AE" w:rsidRDefault="00AB676C" w:rsidP="0061377C">
      <w:pPr>
        <w:pStyle w:val="a7"/>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rsidR="00AB676C" w:rsidRDefault="00AB676C" w:rsidP="00752A86">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הגדרת השירותים הנדרשים.</w:t>
      </w:r>
    </w:p>
    <w:p w:rsidR="00AB676C" w:rsidRPr="001C68AE" w:rsidRDefault="00AB676C" w:rsidP="0061377C">
      <w:pPr>
        <w:pStyle w:val="a7"/>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rsidR="00747BB3" w:rsidRPr="0024271F" w:rsidRDefault="00AB676C" w:rsidP="0061377C">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rsidR="001C68AE" w:rsidRDefault="001C68AE" w:rsidP="001C68AE">
      <w:pPr>
        <w:pStyle w:val="a7"/>
        <w:ind w:left="1474"/>
        <w:rPr>
          <w:sz w:val="24"/>
          <w:rtl/>
        </w:rPr>
      </w:pPr>
      <w:r w:rsidRPr="001C68AE">
        <w:rPr>
          <w:rFonts w:hint="cs"/>
          <w:sz w:val="24"/>
          <w:rtl/>
        </w:rPr>
        <w:t>נספח ב'2: ניסיון המציע.</w:t>
      </w:r>
    </w:p>
    <w:p w:rsidR="001C68AE" w:rsidRPr="001C68AE" w:rsidRDefault="001C68AE" w:rsidP="00752A86">
      <w:pPr>
        <w:pStyle w:val="a7"/>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752A86">
        <w:rPr>
          <w:rFonts w:hint="cs"/>
          <w:sz w:val="24"/>
          <w:rtl/>
        </w:rPr>
        <w:t>מנהל הפרויקט</w:t>
      </w:r>
      <w:r w:rsidRPr="001C68AE">
        <w:rPr>
          <w:sz w:val="24"/>
          <w:rtl/>
        </w:rPr>
        <w:t xml:space="preserve"> </w:t>
      </w:r>
      <w:r w:rsidRPr="001C68AE">
        <w:rPr>
          <w:rFonts w:hint="eastAsia"/>
          <w:sz w:val="24"/>
          <w:rtl/>
        </w:rPr>
        <w:t>וניסיונו</w:t>
      </w:r>
      <w:r w:rsidRPr="001C68AE">
        <w:rPr>
          <w:sz w:val="24"/>
          <w:rtl/>
        </w:rPr>
        <w:t>.</w:t>
      </w:r>
    </w:p>
    <w:p w:rsidR="00752A86" w:rsidRPr="0024271F" w:rsidRDefault="00752A86" w:rsidP="00FB77C3">
      <w:pPr>
        <w:pStyle w:val="a7"/>
        <w:ind w:left="1474"/>
        <w:rPr>
          <w:sz w:val="24"/>
          <w:rtl/>
        </w:rPr>
      </w:pPr>
      <w:r w:rsidRPr="0024271F">
        <w:rPr>
          <w:rFonts w:hint="cs"/>
          <w:sz w:val="24"/>
          <w:rtl/>
        </w:rPr>
        <w:t xml:space="preserve">נספח </w:t>
      </w:r>
      <w:r>
        <w:rPr>
          <w:rFonts w:hint="cs"/>
          <w:sz w:val="24"/>
          <w:rtl/>
        </w:rPr>
        <w:t>ב'</w:t>
      </w:r>
      <w:r w:rsidR="00FB77C3">
        <w:rPr>
          <w:rFonts w:hint="cs"/>
          <w:sz w:val="24"/>
          <w:rtl/>
        </w:rPr>
        <w:t>4</w:t>
      </w:r>
      <w:r w:rsidRPr="0024271F">
        <w:rPr>
          <w:rFonts w:hint="cs"/>
          <w:sz w:val="24"/>
          <w:rtl/>
        </w:rPr>
        <w:t>: נוסח ערבות הצעה.</w:t>
      </w:r>
    </w:p>
    <w:p w:rsidR="001C68AE" w:rsidRPr="001C68AE" w:rsidRDefault="001C68AE" w:rsidP="00FB77C3">
      <w:pPr>
        <w:pStyle w:val="a7"/>
        <w:ind w:left="1474"/>
        <w:rPr>
          <w:sz w:val="24"/>
          <w:rtl/>
        </w:rPr>
      </w:pPr>
      <w:bookmarkStart w:id="2" w:name="_Toc399261247"/>
      <w:bookmarkStart w:id="3" w:name="_Toc399261517"/>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FB77C3">
        <w:rPr>
          <w:rFonts w:hint="cs"/>
          <w:sz w:val="24"/>
          <w:rtl/>
        </w:rPr>
        <w:t>5</w:t>
      </w:r>
      <w:r w:rsidRPr="001C68AE">
        <w:rPr>
          <w:sz w:val="24"/>
          <w:rtl/>
        </w:rPr>
        <w:t xml:space="preserve">: תצהיר </w:t>
      </w:r>
      <w:r w:rsidRPr="001C68AE">
        <w:rPr>
          <w:rFonts w:hint="eastAsia"/>
          <w:sz w:val="24"/>
          <w:rtl/>
        </w:rPr>
        <w:t>בדבר</w:t>
      </w:r>
      <w:r w:rsidRPr="001C68AE">
        <w:rPr>
          <w:sz w:val="24"/>
          <w:rtl/>
        </w:rPr>
        <w:t xml:space="preserve"> </w:t>
      </w:r>
      <w:r w:rsidRPr="001C68AE">
        <w:rPr>
          <w:rFonts w:hint="eastAsia"/>
          <w:sz w:val="24"/>
          <w:rtl/>
        </w:rPr>
        <w:t>היעדר</w:t>
      </w:r>
      <w:r w:rsidRPr="001C68AE">
        <w:rPr>
          <w:sz w:val="24"/>
          <w:rtl/>
        </w:rPr>
        <w:t xml:space="preserve"> </w:t>
      </w:r>
      <w:r w:rsidRPr="001C68AE">
        <w:rPr>
          <w:rFonts w:hint="eastAsia"/>
          <w:sz w:val="24"/>
          <w:rtl/>
        </w:rPr>
        <w:t>הרשעות</w:t>
      </w:r>
      <w:r w:rsidRPr="001C68AE">
        <w:rPr>
          <w:sz w:val="24"/>
          <w:rtl/>
        </w:rPr>
        <w:t xml:space="preserve"> </w:t>
      </w:r>
      <w:r w:rsidRPr="001C68AE">
        <w:rPr>
          <w:rFonts w:hint="eastAsia"/>
          <w:sz w:val="24"/>
          <w:rtl/>
        </w:rPr>
        <w:t>לפי</w:t>
      </w:r>
      <w:r w:rsidRPr="001C68AE">
        <w:rPr>
          <w:sz w:val="24"/>
          <w:rtl/>
        </w:rPr>
        <w:t xml:space="preserve"> </w:t>
      </w:r>
      <w:r w:rsidRPr="001C68AE">
        <w:rPr>
          <w:rFonts w:hint="eastAsia"/>
          <w:sz w:val="24"/>
          <w:rtl/>
        </w:rPr>
        <w:t>חוק</w:t>
      </w:r>
      <w:r w:rsidRPr="001C68AE">
        <w:rPr>
          <w:sz w:val="24"/>
          <w:rtl/>
        </w:rPr>
        <w:t xml:space="preserve"> </w:t>
      </w:r>
      <w:r w:rsidRPr="001C68AE">
        <w:rPr>
          <w:rFonts w:hint="eastAsia"/>
          <w:sz w:val="24"/>
          <w:rtl/>
        </w:rPr>
        <w:t>עובדים</w:t>
      </w:r>
      <w:r w:rsidRPr="001C68AE">
        <w:rPr>
          <w:sz w:val="24"/>
          <w:rtl/>
        </w:rPr>
        <w:t xml:space="preserve"> </w:t>
      </w:r>
      <w:r w:rsidRPr="001C68AE">
        <w:rPr>
          <w:rFonts w:hint="eastAsia"/>
          <w:sz w:val="24"/>
          <w:rtl/>
        </w:rPr>
        <w:t>זרים</w:t>
      </w:r>
      <w:r w:rsidRPr="001C68AE">
        <w:rPr>
          <w:sz w:val="24"/>
          <w:rtl/>
        </w:rPr>
        <w:t xml:space="preserve"> </w:t>
      </w:r>
      <w:r w:rsidRPr="001C68AE">
        <w:rPr>
          <w:rFonts w:hint="eastAsia"/>
          <w:sz w:val="24"/>
          <w:rtl/>
        </w:rPr>
        <w:t>וחוק</w:t>
      </w:r>
      <w:r w:rsidRPr="001C68AE">
        <w:rPr>
          <w:sz w:val="24"/>
          <w:rtl/>
        </w:rPr>
        <w:t xml:space="preserve"> </w:t>
      </w:r>
      <w:r w:rsidRPr="001C68AE">
        <w:rPr>
          <w:rFonts w:hint="eastAsia"/>
          <w:sz w:val="24"/>
          <w:rtl/>
        </w:rPr>
        <w:t>שכר</w:t>
      </w:r>
      <w:r w:rsidRPr="001C68AE">
        <w:rPr>
          <w:sz w:val="24"/>
          <w:rtl/>
        </w:rPr>
        <w:t xml:space="preserve"> </w:t>
      </w:r>
      <w:r w:rsidRPr="001C68AE">
        <w:rPr>
          <w:rFonts w:hint="eastAsia"/>
          <w:sz w:val="24"/>
          <w:rtl/>
        </w:rPr>
        <w:t>מינימום</w:t>
      </w:r>
      <w:r w:rsidRPr="001C68AE">
        <w:rPr>
          <w:sz w:val="24"/>
          <w:rtl/>
        </w:rPr>
        <w:t>.</w:t>
      </w:r>
      <w:bookmarkEnd w:id="2"/>
      <w:bookmarkEnd w:id="3"/>
    </w:p>
    <w:p w:rsidR="001C68AE" w:rsidRPr="001C68AE" w:rsidRDefault="001C68AE" w:rsidP="00FB77C3">
      <w:pPr>
        <w:pStyle w:val="a7"/>
        <w:ind w:left="1474"/>
        <w:rPr>
          <w:sz w:val="24"/>
          <w:rtl/>
        </w:rPr>
      </w:pPr>
      <w:bookmarkStart w:id="4"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FB77C3">
        <w:rPr>
          <w:rFonts w:hint="cs"/>
          <w:sz w:val="24"/>
          <w:rtl/>
        </w:rPr>
        <w:t>6</w:t>
      </w:r>
      <w:r w:rsidRPr="001C68AE">
        <w:rPr>
          <w:sz w:val="24"/>
          <w:rtl/>
        </w:rPr>
        <w:t xml:space="preserve">: </w:t>
      </w:r>
      <w:r w:rsidRPr="001C68AE">
        <w:rPr>
          <w:rFonts w:hint="eastAsia"/>
          <w:sz w:val="24"/>
          <w:rtl/>
        </w:rPr>
        <w:t>התחייבות</w:t>
      </w:r>
      <w:r w:rsidRPr="001C68AE">
        <w:rPr>
          <w:sz w:val="24"/>
          <w:rtl/>
        </w:rPr>
        <w:t xml:space="preserve"> </w:t>
      </w:r>
      <w:r w:rsidRPr="001C68AE">
        <w:rPr>
          <w:rFonts w:hint="eastAsia"/>
          <w:sz w:val="24"/>
          <w:rtl/>
        </w:rPr>
        <w:t>ואישור</w:t>
      </w:r>
      <w:r w:rsidRPr="001C68AE">
        <w:rPr>
          <w:sz w:val="24"/>
          <w:rtl/>
        </w:rPr>
        <w:t xml:space="preserve"> </w:t>
      </w:r>
      <w:r w:rsidRPr="001C68AE">
        <w:rPr>
          <w:rFonts w:hint="eastAsia"/>
          <w:sz w:val="24"/>
          <w:rtl/>
        </w:rPr>
        <w:t>המציע</w:t>
      </w:r>
      <w:r w:rsidRPr="001C68AE">
        <w:rPr>
          <w:sz w:val="24"/>
          <w:rtl/>
        </w:rPr>
        <w:t xml:space="preserve"> </w:t>
      </w:r>
      <w:r w:rsidRPr="001C68AE">
        <w:rPr>
          <w:rFonts w:hint="eastAsia"/>
          <w:sz w:val="24"/>
          <w:rtl/>
        </w:rPr>
        <w:t>לקיום</w:t>
      </w:r>
      <w:r w:rsidRPr="001C68AE">
        <w:rPr>
          <w:sz w:val="24"/>
          <w:rtl/>
        </w:rPr>
        <w:t xml:space="preserve"> </w:t>
      </w:r>
      <w:r w:rsidRPr="001C68AE">
        <w:rPr>
          <w:rFonts w:hint="eastAsia"/>
          <w:sz w:val="24"/>
          <w:rtl/>
        </w:rPr>
        <w:t>החקיקה</w:t>
      </w:r>
      <w:r w:rsidRPr="001C68AE">
        <w:rPr>
          <w:sz w:val="24"/>
          <w:rtl/>
        </w:rPr>
        <w:t xml:space="preserve"> </w:t>
      </w:r>
      <w:r w:rsidRPr="001C68AE">
        <w:rPr>
          <w:rFonts w:hint="eastAsia"/>
          <w:sz w:val="24"/>
          <w:rtl/>
        </w:rPr>
        <w:t>בתחום</w:t>
      </w:r>
      <w:r w:rsidRPr="001C68AE">
        <w:rPr>
          <w:sz w:val="24"/>
          <w:rtl/>
        </w:rPr>
        <w:t xml:space="preserve"> </w:t>
      </w:r>
      <w:r w:rsidRPr="001C68AE">
        <w:rPr>
          <w:rFonts w:hint="eastAsia"/>
          <w:sz w:val="24"/>
          <w:rtl/>
        </w:rPr>
        <w:t>העסקת</w:t>
      </w:r>
      <w:r w:rsidRPr="001C68AE">
        <w:rPr>
          <w:sz w:val="24"/>
          <w:rtl/>
        </w:rPr>
        <w:t xml:space="preserve"> </w:t>
      </w:r>
      <w:r w:rsidRPr="001C68AE">
        <w:rPr>
          <w:rFonts w:hint="eastAsia"/>
          <w:sz w:val="24"/>
          <w:rtl/>
        </w:rPr>
        <w:t>עובדים</w:t>
      </w:r>
      <w:r w:rsidRPr="001C68AE">
        <w:rPr>
          <w:sz w:val="24"/>
          <w:rtl/>
        </w:rPr>
        <w:t>.</w:t>
      </w:r>
      <w:bookmarkEnd w:id="4"/>
      <w:r w:rsidRPr="001C68AE">
        <w:rPr>
          <w:sz w:val="24"/>
          <w:rtl/>
        </w:rPr>
        <w:t xml:space="preserve"> </w:t>
      </w:r>
    </w:p>
    <w:p w:rsidR="001C68AE" w:rsidRDefault="001C68AE" w:rsidP="00FB77C3">
      <w:pPr>
        <w:pStyle w:val="a7"/>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FB77C3">
        <w:rPr>
          <w:rFonts w:hint="cs"/>
          <w:sz w:val="24"/>
          <w:rtl/>
        </w:rPr>
        <w:t>7</w:t>
      </w:r>
      <w:r w:rsidRPr="001C68AE">
        <w:rPr>
          <w:sz w:val="24"/>
          <w:rtl/>
        </w:rPr>
        <w:t xml:space="preserve">: </w:t>
      </w:r>
      <w:r w:rsidR="00213A80" w:rsidRPr="001C68AE">
        <w:rPr>
          <w:rFonts w:hint="eastAsia"/>
          <w:sz w:val="24"/>
          <w:rtl/>
        </w:rPr>
        <w:t>הצ</w:t>
      </w:r>
      <w:r w:rsidR="00213A80" w:rsidRPr="001C68AE">
        <w:rPr>
          <w:rFonts w:hint="cs"/>
          <w:sz w:val="24"/>
          <w:rtl/>
        </w:rPr>
        <w:t>הרה בדבר שימוש בתוכנות מקור.</w:t>
      </w:r>
    </w:p>
    <w:p w:rsidR="00DA403A" w:rsidRDefault="00AB676C" w:rsidP="00FB77C3">
      <w:pPr>
        <w:pStyle w:val="a7"/>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FB77C3">
        <w:rPr>
          <w:rFonts w:hint="cs"/>
          <w:sz w:val="24"/>
          <w:rtl/>
        </w:rPr>
        <w:t>8</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rsidR="00B878B4" w:rsidRDefault="00B878B4" w:rsidP="00B878B4">
      <w:pPr>
        <w:pStyle w:val="a7"/>
        <w:ind w:left="1474"/>
        <w:rPr>
          <w:sz w:val="24"/>
          <w:rtl/>
        </w:rPr>
      </w:pPr>
      <w:r>
        <w:rPr>
          <w:rFonts w:hint="cs"/>
          <w:sz w:val="24"/>
          <w:rtl/>
        </w:rPr>
        <w:t>נספח ב'9: תצהיר בדבר היעדר אירועים בטיחותיים חמורים</w:t>
      </w:r>
    </w:p>
    <w:p w:rsidR="00B878B4" w:rsidRDefault="005F42D5" w:rsidP="005F42D5">
      <w:pPr>
        <w:pStyle w:val="a7"/>
        <w:ind w:left="1474"/>
        <w:rPr>
          <w:sz w:val="24"/>
          <w:rtl/>
        </w:rPr>
      </w:pPr>
      <w:r>
        <w:rPr>
          <w:rFonts w:hint="cs"/>
          <w:sz w:val="24"/>
          <w:rtl/>
        </w:rPr>
        <w:t>נספח ב'10:</w:t>
      </w:r>
      <w:r w:rsidR="00B878B4">
        <w:rPr>
          <w:rFonts w:hint="cs"/>
          <w:sz w:val="24"/>
          <w:rtl/>
        </w:rPr>
        <w:t xml:space="preserve"> פירוט כ"א</w:t>
      </w:r>
    </w:p>
    <w:p w:rsidR="005F42D5" w:rsidRPr="0024271F" w:rsidRDefault="005F42D5" w:rsidP="005F42D5">
      <w:pPr>
        <w:pStyle w:val="a7"/>
        <w:ind w:left="1474"/>
        <w:rPr>
          <w:sz w:val="24"/>
          <w:rtl/>
        </w:rPr>
      </w:pPr>
      <w:r>
        <w:rPr>
          <w:rFonts w:hint="cs"/>
          <w:sz w:val="24"/>
          <w:rtl/>
        </w:rPr>
        <w:t>נספח ב'11: אישור רו"ח אודות נתונים מהדוחו"ת הכספיים</w:t>
      </w:r>
    </w:p>
    <w:p w:rsidR="00AB676C" w:rsidRPr="001C68AE" w:rsidRDefault="00AB676C" w:rsidP="0061377C">
      <w:pPr>
        <w:pStyle w:val="a7"/>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rsidR="00AB676C" w:rsidRPr="0024271F" w:rsidRDefault="00E74EF5" w:rsidP="008D24A6">
      <w:pPr>
        <w:pStyle w:val="a7"/>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AB676C" w:rsidRPr="0024271F">
        <w:rPr>
          <w:sz w:val="24"/>
          <w:rtl/>
        </w:rPr>
        <w:t>.</w:t>
      </w:r>
    </w:p>
    <w:p w:rsidR="00AB676C" w:rsidRPr="0024271F" w:rsidRDefault="00AB676C" w:rsidP="008D24A6">
      <w:pPr>
        <w:pStyle w:val="a7"/>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rsidR="00DA403A" w:rsidRDefault="00AB676C" w:rsidP="008D24A6">
      <w:pPr>
        <w:pStyle w:val="a7"/>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3</w:t>
      </w:r>
      <w:r w:rsidRPr="0024271F">
        <w:rPr>
          <w:sz w:val="24"/>
          <w:rtl/>
        </w:rPr>
        <w:t xml:space="preserve">: </w:t>
      </w:r>
      <w:r w:rsidRPr="0024271F">
        <w:rPr>
          <w:rFonts w:hint="cs"/>
          <w:sz w:val="24"/>
          <w:rtl/>
        </w:rPr>
        <w:t>טופס</w:t>
      </w:r>
      <w:r w:rsidRPr="0024271F">
        <w:rPr>
          <w:sz w:val="24"/>
          <w:rtl/>
        </w:rPr>
        <w:t xml:space="preserve"> </w:t>
      </w:r>
      <w:r w:rsidRPr="0024271F">
        <w:rPr>
          <w:rFonts w:hint="cs"/>
          <w:sz w:val="24"/>
          <w:rtl/>
        </w:rPr>
        <w:t>התחייבות</w:t>
      </w:r>
      <w:r w:rsidRPr="0024271F">
        <w:rPr>
          <w:sz w:val="24"/>
          <w:rtl/>
        </w:rPr>
        <w:t xml:space="preserve"> </w:t>
      </w:r>
      <w:r w:rsidRPr="0024271F">
        <w:rPr>
          <w:rFonts w:hint="cs"/>
          <w:sz w:val="24"/>
          <w:rtl/>
        </w:rPr>
        <w:t>ה</w:t>
      </w:r>
      <w:r w:rsidR="0037606D" w:rsidRPr="0024271F">
        <w:rPr>
          <w:rFonts w:hint="cs"/>
          <w:sz w:val="24"/>
          <w:rtl/>
        </w:rPr>
        <w:t>ספק</w:t>
      </w:r>
      <w:r w:rsidRPr="0024271F">
        <w:rPr>
          <w:sz w:val="24"/>
          <w:rtl/>
        </w:rPr>
        <w:t xml:space="preserve"> </w:t>
      </w:r>
      <w:r w:rsidRPr="0024271F">
        <w:rPr>
          <w:rFonts w:hint="cs"/>
          <w:sz w:val="24"/>
          <w:rtl/>
        </w:rPr>
        <w:t>ועובדי</w:t>
      </w:r>
      <w:r w:rsidR="0037606D" w:rsidRPr="0024271F">
        <w:rPr>
          <w:rFonts w:hint="cs"/>
          <w:sz w:val="24"/>
          <w:rtl/>
        </w:rPr>
        <w:t>ו</w:t>
      </w:r>
      <w:r w:rsidRPr="0024271F">
        <w:rPr>
          <w:sz w:val="24"/>
          <w:rtl/>
        </w:rPr>
        <w:t xml:space="preserve"> </w:t>
      </w:r>
      <w:r w:rsidRPr="0024271F">
        <w:rPr>
          <w:rFonts w:hint="cs"/>
          <w:sz w:val="24"/>
          <w:rtl/>
        </w:rPr>
        <w:t>לשמירת</w:t>
      </w:r>
      <w:r w:rsidRPr="0024271F">
        <w:rPr>
          <w:sz w:val="24"/>
          <w:rtl/>
        </w:rPr>
        <w:t xml:space="preserve"> </w:t>
      </w:r>
      <w:r w:rsidRPr="0024271F">
        <w:rPr>
          <w:rFonts w:hint="cs"/>
          <w:sz w:val="24"/>
          <w:rtl/>
        </w:rPr>
        <w:t>סודיות</w:t>
      </w:r>
      <w:r w:rsidRPr="0024271F">
        <w:rPr>
          <w:sz w:val="24"/>
          <w:rtl/>
        </w:rPr>
        <w:t>.</w:t>
      </w:r>
    </w:p>
    <w:p w:rsidR="006E266F" w:rsidRPr="0024271F" w:rsidRDefault="006E266F" w:rsidP="008D24A6">
      <w:pPr>
        <w:pStyle w:val="a7"/>
        <w:ind w:left="1474"/>
        <w:rPr>
          <w:sz w:val="24"/>
          <w:rtl/>
        </w:rPr>
      </w:pPr>
    </w:p>
    <w:p w:rsidR="00752A86" w:rsidRDefault="006E266F" w:rsidP="006E266F">
      <w:pPr>
        <w:pStyle w:val="a7"/>
        <w:numPr>
          <w:ilvl w:val="1"/>
          <w:numId w:val="1"/>
        </w:numPr>
        <w:ind w:left="1474" w:hanging="737"/>
        <w:rPr>
          <w:b/>
          <w:bCs/>
          <w:sz w:val="24"/>
          <w:u w:val="single"/>
        </w:rPr>
      </w:pPr>
      <w:r>
        <w:rPr>
          <w:rFonts w:hint="cs"/>
          <w:b/>
          <w:bCs/>
          <w:sz w:val="24"/>
          <w:u w:val="single"/>
          <w:rtl/>
        </w:rPr>
        <w:t>חלק ד': נספחים</w:t>
      </w:r>
    </w:p>
    <w:p w:rsidR="006E266F" w:rsidRDefault="006E266F" w:rsidP="006E266F">
      <w:pPr>
        <w:pStyle w:val="a7"/>
        <w:ind w:left="1474"/>
        <w:rPr>
          <w:sz w:val="24"/>
          <w:rtl/>
        </w:rPr>
      </w:pPr>
      <w:r w:rsidRPr="00F45D0B">
        <w:rPr>
          <w:rFonts w:hint="cs"/>
          <w:sz w:val="24"/>
          <w:rtl/>
        </w:rPr>
        <w:t>נספח ד'1: מסמך הנחיות לביצוע התאמות נגישות</w:t>
      </w:r>
    </w:p>
    <w:p w:rsidR="00543152" w:rsidRDefault="00543152" w:rsidP="006E266F">
      <w:pPr>
        <w:pStyle w:val="a7"/>
        <w:ind w:left="1474"/>
        <w:rPr>
          <w:sz w:val="24"/>
          <w:rtl/>
        </w:rPr>
      </w:pPr>
      <w:r>
        <w:rPr>
          <w:rFonts w:hint="cs"/>
          <w:sz w:val="24"/>
          <w:rtl/>
        </w:rPr>
        <w:t>נספח ד'2: הוראת תכ"מ 1.4.3</w:t>
      </w:r>
    </w:p>
    <w:p w:rsidR="00543152" w:rsidRPr="00F45D0B" w:rsidRDefault="00543152" w:rsidP="006E266F">
      <w:pPr>
        <w:pStyle w:val="a7"/>
        <w:ind w:left="1474"/>
        <w:rPr>
          <w:sz w:val="24"/>
          <w:rtl/>
        </w:rPr>
      </w:pPr>
      <w:r>
        <w:rPr>
          <w:rFonts w:hint="cs"/>
          <w:sz w:val="24"/>
          <w:rtl/>
        </w:rPr>
        <w:t>נספח ד'3: הוראת תכ"מ 7.16.1</w:t>
      </w:r>
    </w:p>
    <w:p w:rsidR="00CB4A72" w:rsidRPr="0024271F" w:rsidRDefault="00EB566A" w:rsidP="0061377C">
      <w:pPr>
        <w:pStyle w:val="a7"/>
        <w:numPr>
          <w:ilvl w:val="0"/>
          <w:numId w:val="1"/>
        </w:numPr>
        <w:ind w:left="737" w:hanging="737"/>
        <w:rPr>
          <w:b/>
          <w:bCs/>
          <w:sz w:val="24"/>
          <w:u w:val="single"/>
          <w:rtl/>
        </w:rPr>
      </w:pPr>
      <w:bookmarkStart w:id="5" w:name="_Ref494186264"/>
      <w:r w:rsidRPr="0024271F">
        <w:rPr>
          <w:rFonts w:hint="cs"/>
          <w:b/>
          <w:bCs/>
          <w:sz w:val="24"/>
          <w:u w:val="single"/>
          <w:rtl/>
        </w:rPr>
        <w:t>ריכוז מועדים</w:t>
      </w:r>
      <w:r w:rsidR="00CB4A72" w:rsidRPr="0024271F">
        <w:rPr>
          <w:b/>
          <w:bCs/>
          <w:sz w:val="24"/>
          <w:u w:val="single"/>
          <w:rtl/>
        </w:rPr>
        <w:t>:</w:t>
      </w:r>
      <w:bookmarkEnd w:id="5"/>
    </w:p>
    <w:p w:rsidR="00EB566A" w:rsidRPr="0024271F" w:rsidRDefault="00EB566A" w:rsidP="00DD3587">
      <w:pPr>
        <w:pStyle w:val="a7"/>
        <w:ind w:left="737"/>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DD3587">
        <w:rPr>
          <w:rFonts w:hint="cs"/>
          <w:b/>
          <w:bCs/>
          <w:sz w:val="24"/>
          <w:rtl/>
        </w:rPr>
        <w:t>ג' בחשוון תשע"ח, 23.10.17</w:t>
      </w:r>
    </w:p>
    <w:p w:rsidR="00747BB3" w:rsidRDefault="00EB566A" w:rsidP="00DD3587">
      <w:pPr>
        <w:pStyle w:val="a7"/>
        <w:ind w:left="737"/>
        <w:rPr>
          <w:sz w:val="24"/>
          <w:rtl/>
        </w:rPr>
      </w:pPr>
      <w:r w:rsidRPr="0024271F">
        <w:rPr>
          <w:rFonts w:hint="cs"/>
          <w:sz w:val="24"/>
          <w:rtl/>
        </w:rPr>
        <w:t>מועד אחרון להגשת הצעות</w:t>
      </w:r>
      <w:r w:rsidR="00213A80">
        <w:rPr>
          <w:rFonts w:hint="cs"/>
          <w:sz w:val="24"/>
          <w:rtl/>
        </w:rPr>
        <w:t>:</w:t>
      </w:r>
      <w:r w:rsidR="00DD3587">
        <w:rPr>
          <w:rFonts w:hint="cs"/>
          <w:sz w:val="24"/>
          <w:rtl/>
        </w:rPr>
        <w:t xml:space="preserve"> </w:t>
      </w:r>
      <w:r w:rsidR="00DD3587" w:rsidRPr="00DD3587">
        <w:rPr>
          <w:rFonts w:hint="cs"/>
          <w:b/>
          <w:bCs/>
          <w:sz w:val="24"/>
          <w:rtl/>
        </w:rPr>
        <w:t>יט' בחשוון תשע"ח, 8.11.17</w:t>
      </w:r>
    </w:p>
    <w:p w:rsidR="00752A86" w:rsidRPr="0024271F" w:rsidRDefault="00752A86" w:rsidP="00DD3587">
      <w:pPr>
        <w:pStyle w:val="a7"/>
        <w:ind w:left="737"/>
        <w:rPr>
          <w:sz w:val="24"/>
          <w:rtl/>
        </w:rPr>
      </w:pPr>
      <w:r>
        <w:rPr>
          <w:rFonts w:hint="cs"/>
          <w:sz w:val="24"/>
          <w:rtl/>
        </w:rPr>
        <w:t>מועד תום תוקף ערבות הצעה</w:t>
      </w:r>
      <w:r w:rsidR="00213A80">
        <w:rPr>
          <w:rFonts w:hint="cs"/>
          <w:sz w:val="24"/>
          <w:rtl/>
        </w:rPr>
        <w:t>:</w:t>
      </w:r>
      <w:r w:rsidR="0010705E">
        <w:rPr>
          <w:rFonts w:hint="cs"/>
          <w:sz w:val="24"/>
        </w:rPr>
        <w:t xml:space="preserve"> </w:t>
      </w:r>
      <w:r w:rsidR="00FC1636" w:rsidRPr="00662191">
        <w:rPr>
          <w:rFonts w:ascii="David" w:hAnsi="David"/>
          <w:b/>
          <w:bCs/>
          <w:sz w:val="24"/>
        </w:rPr>
        <w:t>8.</w:t>
      </w:r>
      <w:r w:rsidR="00DD3587" w:rsidRPr="00662191">
        <w:rPr>
          <w:rFonts w:ascii="David" w:hAnsi="David"/>
          <w:b/>
          <w:bCs/>
          <w:sz w:val="24"/>
        </w:rPr>
        <w:t>3</w:t>
      </w:r>
      <w:r w:rsidR="00FC1636" w:rsidRPr="00662191">
        <w:rPr>
          <w:rFonts w:ascii="David" w:hAnsi="David"/>
          <w:b/>
          <w:bCs/>
          <w:sz w:val="24"/>
        </w:rPr>
        <w:t>.2018</w:t>
      </w:r>
    </w:p>
    <w:p w:rsidR="00752A86" w:rsidRDefault="00752A86" w:rsidP="00F21C7E">
      <w:pPr>
        <w:ind w:left="4536"/>
        <w:jc w:val="center"/>
        <w:rPr>
          <w:b/>
          <w:bCs/>
          <w:sz w:val="24"/>
          <w:rtl/>
        </w:rPr>
      </w:pPr>
    </w:p>
    <w:p w:rsidR="00E54C88" w:rsidRPr="005157C8" w:rsidRDefault="00E54C88" w:rsidP="00F21C7E">
      <w:pPr>
        <w:ind w:left="4536"/>
        <w:jc w:val="center"/>
        <w:rPr>
          <w:b/>
          <w:bCs/>
          <w:sz w:val="24"/>
          <w:rtl/>
        </w:rPr>
      </w:pPr>
      <w:r w:rsidRPr="005157C8">
        <w:rPr>
          <w:rFonts w:hint="cs"/>
          <w:b/>
          <w:bCs/>
          <w:sz w:val="24"/>
          <w:rtl/>
        </w:rPr>
        <w:t>בברכה,</w:t>
      </w:r>
    </w:p>
    <w:p w:rsidR="001C2209" w:rsidRPr="005157C8" w:rsidRDefault="004C740F" w:rsidP="00F21C7E">
      <w:pPr>
        <w:ind w:left="4536"/>
        <w:jc w:val="center"/>
        <w:rPr>
          <w:b/>
          <w:bCs/>
          <w:sz w:val="24"/>
          <w:rtl/>
        </w:rPr>
      </w:pPr>
      <w:r>
        <w:rPr>
          <w:rFonts w:hint="cs"/>
          <w:b/>
          <w:bCs/>
          <w:sz w:val="24"/>
          <w:rtl/>
        </w:rPr>
        <w:t>מושיק אביב</w:t>
      </w:r>
    </w:p>
    <w:p w:rsidR="00C9024F" w:rsidRPr="005157C8" w:rsidRDefault="00EF26F6" w:rsidP="00F21C7E">
      <w:pPr>
        <w:ind w:left="4536"/>
        <w:jc w:val="center"/>
        <w:rPr>
          <w:b/>
          <w:bCs/>
          <w:sz w:val="24"/>
          <w:rtl/>
        </w:rPr>
      </w:pPr>
      <w:r w:rsidRPr="005157C8">
        <w:rPr>
          <w:rFonts w:hint="cs"/>
          <w:b/>
          <w:bCs/>
          <w:sz w:val="24"/>
          <w:rtl/>
        </w:rPr>
        <w:t>יו"ר ועדת מכרזים</w:t>
      </w:r>
    </w:p>
    <w:p w:rsidR="005E5376" w:rsidRPr="005157C8" w:rsidRDefault="004C740F" w:rsidP="00752A86">
      <w:pPr>
        <w:ind w:left="4536"/>
        <w:jc w:val="center"/>
        <w:rPr>
          <w:sz w:val="24"/>
          <w:rtl/>
        </w:rPr>
      </w:pPr>
      <w:r>
        <w:rPr>
          <w:rFonts w:hint="cs"/>
          <w:b/>
          <w:bCs/>
          <w:sz w:val="24"/>
          <w:rtl/>
        </w:rPr>
        <w:t>מרכז ההסברה</w:t>
      </w:r>
      <w:r w:rsidR="005E5376">
        <w:rPr>
          <w:sz w:val="24"/>
          <w:rtl/>
        </w:rPr>
        <w:br w:type="page"/>
      </w:r>
    </w:p>
    <w:p w:rsidR="00491E9E" w:rsidRPr="005157C8" w:rsidRDefault="00D03DD9" w:rsidP="00F21C7E">
      <w:pPr>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rsidR="00F55AD2" w:rsidRPr="005157C8" w:rsidRDefault="00F55AD2" w:rsidP="00F21C7E">
          <w:pPr>
            <w:pStyle w:val="afa"/>
            <w:spacing w:line="360" w:lineRule="auto"/>
            <w:rPr>
              <w:rtl/>
            </w:rPr>
          </w:pPr>
        </w:p>
        <w:p w:rsidR="007E35CA" w:rsidRPr="007E35CA" w:rsidRDefault="00494D62" w:rsidP="007E35CA">
          <w:pPr>
            <w:pStyle w:val="TOC1"/>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494376096" w:history="1">
            <w:r w:rsidR="007E35CA" w:rsidRPr="007E35CA">
              <w:rPr>
                <w:rStyle w:val="Hyperlink"/>
                <w:noProof/>
                <w:rtl/>
              </w:rPr>
              <w:t>נספח א' - מסמך הגדרת העבודה/מפרט השירותים</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Toc494376096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25</w:t>
            </w:r>
            <w:r w:rsidR="007E35CA" w:rsidRPr="007E35CA">
              <w:rPr>
                <w:rStyle w:val="Hyperlink"/>
                <w:noProof/>
                <w:rtl/>
              </w:rPr>
              <w:fldChar w:fldCharType="end"/>
            </w:r>
          </w:hyperlink>
        </w:p>
        <w:p w:rsidR="007E35CA" w:rsidRPr="007E35CA" w:rsidRDefault="008B3A17">
          <w:pPr>
            <w:pStyle w:val="TOC1"/>
            <w:rPr>
              <w:rFonts w:asciiTheme="minorHAnsi" w:eastAsiaTheme="minorEastAsia" w:hAnsiTheme="minorHAnsi" w:cstheme="minorBidi"/>
              <w:noProof/>
              <w:szCs w:val="22"/>
              <w:rtl/>
            </w:rPr>
          </w:pPr>
          <w:hyperlink w:anchor="_Toc494376100" w:history="1">
            <w:r w:rsidR="007E35CA" w:rsidRPr="007E35CA">
              <w:rPr>
                <w:rStyle w:val="Hyperlink"/>
                <w:rFonts w:ascii="Times New Roman" w:eastAsia="Times New Roman" w:hAnsi="Times New Roman"/>
                <w:noProof/>
                <w:rtl/>
                <w:lang w:val="x-none" w:eastAsia="x-none"/>
              </w:rPr>
              <w:t>חלק ב' - חוברת ההצעה</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Toc494376100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81</w:t>
            </w:r>
            <w:r w:rsidR="007E35CA" w:rsidRPr="007E35CA">
              <w:rPr>
                <w:rStyle w:val="Hyperlink"/>
                <w:noProof/>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01" w:history="1">
            <w:r w:rsidR="007E35CA" w:rsidRPr="007E35CA">
              <w:rPr>
                <w:rStyle w:val="Hyperlink"/>
                <w:rFonts w:ascii="Times New Roman" w:eastAsia="Times New Roman" w:hAnsi="Times New Roman"/>
                <w:b w:val="0"/>
                <w:bCs w:val="0"/>
                <w:rtl/>
                <w:lang w:val="x-none" w:eastAsia="x-none"/>
              </w:rPr>
              <w:t>נספח ב'1 – טופס הגשת ההצעה</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Toc494376101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82</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02" w:history="1">
            <w:r w:rsidR="007E35CA" w:rsidRPr="007E35CA">
              <w:rPr>
                <w:rStyle w:val="Hyperlink"/>
                <w:rFonts w:ascii="Times New Roman" w:eastAsia="Times New Roman" w:hAnsi="Times New Roman"/>
                <w:b w:val="0"/>
                <w:bCs w:val="0"/>
                <w:rtl/>
                <w:lang w:val="x-none" w:eastAsia="x-none"/>
              </w:rPr>
              <w:t>נספח ב'2 – ניסיון המציע</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Toc494376102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85</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03" w:history="1">
            <w:r w:rsidR="007E35CA" w:rsidRPr="007E35CA">
              <w:rPr>
                <w:rStyle w:val="Hyperlink"/>
                <w:rFonts w:ascii="Times New Roman" w:eastAsia="Times New Roman" w:hAnsi="Times New Roman"/>
                <w:b w:val="0"/>
                <w:bCs w:val="0"/>
                <w:rtl/>
                <w:lang w:val="x-none" w:eastAsia="x-none"/>
              </w:rPr>
              <w:t>נספח ב'3 א - פרטי מנהל ההפקה וניסיונו</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Toc494376103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91</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04" w:history="1">
            <w:r w:rsidR="007E35CA" w:rsidRPr="007E35CA">
              <w:rPr>
                <w:rStyle w:val="Hyperlink"/>
                <w:b w:val="0"/>
                <w:bCs w:val="0"/>
                <w:rtl/>
              </w:rPr>
              <w:t>נספח ב'4 - נוסח ערבות הצעה</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Toc494376104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96</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05" w:history="1">
            <w:r w:rsidR="007E35CA" w:rsidRPr="007E35CA">
              <w:rPr>
                <w:rStyle w:val="Hyperlink"/>
                <w:b w:val="0"/>
                <w:bCs w:val="0"/>
                <w:rtl/>
              </w:rPr>
              <w:t>נספח ב'5 - תצהיר בדבר היעדר הרשעות לפי חוק עובדים זרים וחוק שכר מינימום</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Toc494376105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97</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06" w:history="1">
            <w:r w:rsidR="007E35CA" w:rsidRPr="007E35CA">
              <w:rPr>
                <w:rStyle w:val="Hyperlink"/>
                <w:b w:val="0"/>
                <w:bCs w:val="0"/>
                <w:rtl/>
              </w:rPr>
              <w:t>נספח ב'6 - התחייבות ואישור המציע לקיום החקיקה בתחום העסקת עובדים</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Toc494376106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98</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07" w:history="1">
            <w:r w:rsidR="007E35CA" w:rsidRPr="007E35CA">
              <w:rPr>
                <w:rStyle w:val="Hyperlink"/>
                <w:b w:val="0"/>
                <w:bCs w:val="0"/>
                <w:rtl/>
              </w:rPr>
              <w:t>נספח ב'7 - הצהרה בדבר השימוש בתוכנות מקור</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Toc494376107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100</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08" w:history="1">
            <w:r w:rsidR="007E35CA" w:rsidRPr="007E35CA">
              <w:rPr>
                <w:rStyle w:val="Hyperlink"/>
                <w:b w:val="0"/>
                <w:bCs w:val="0"/>
                <w:rtl/>
              </w:rPr>
              <w:t>נספח ב'8 – הצעת מחיר</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Toc494376108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101</w:t>
            </w:r>
            <w:r w:rsidR="007E35CA" w:rsidRPr="007E35CA">
              <w:rPr>
                <w:rStyle w:val="Hyperlink"/>
                <w:b w:val="0"/>
                <w:bCs w:val="0"/>
                <w:rtl/>
              </w:rPr>
              <w:fldChar w:fldCharType="end"/>
            </w:r>
          </w:hyperlink>
        </w:p>
        <w:p w:rsidR="007E35CA" w:rsidRPr="007E35CA" w:rsidRDefault="008B3A17">
          <w:pPr>
            <w:pStyle w:val="TOC1"/>
            <w:rPr>
              <w:rFonts w:asciiTheme="minorHAnsi" w:eastAsiaTheme="minorEastAsia" w:hAnsiTheme="minorHAnsi" w:cstheme="minorBidi"/>
              <w:noProof/>
              <w:szCs w:val="22"/>
              <w:rtl/>
            </w:rPr>
          </w:pPr>
          <w:hyperlink w:anchor="_Toc494376109" w:history="1">
            <w:r w:rsidR="007E35CA" w:rsidRPr="007E35CA">
              <w:rPr>
                <w:rStyle w:val="Hyperlink"/>
                <w:rFonts w:ascii="Arial" w:eastAsia="Times New Roman" w:hAnsi="Arial"/>
                <w:noProof/>
                <w:rtl/>
              </w:rPr>
              <w:t>נספח ב'9: הצהרת המציע בדבר היעדר אירועים בטיחותיים חמורים</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Toc494376109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102</w:t>
            </w:r>
            <w:r w:rsidR="007E35CA" w:rsidRPr="007E35CA">
              <w:rPr>
                <w:rStyle w:val="Hyperlink"/>
                <w:noProof/>
                <w:rtl/>
              </w:rPr>
              <w:fldChar w:fldCharType="end"/>
            </w:r>
          </w:hyperlink>
        </w:p>
        <w:p w:rsidR="007E35CA" w:rsidRPr="007E35CA" w:rsidRDefault="008B3A17">
          <w:pPr>
            <w:pStyle w:val="TOC1"/>
            <w:rPr>
              <w:rFonts w:asciiTheme="minorHAnsi" w:eastAsiaTheme="minorEastAsia" w:hAnsiTheme="minorHAnsi" w:cstheme="minorBidi"/>
              <w:noProof/>
              <w:szCs w:val="22"/>
              <w:rtl/>
            </w:rPr>
          </w:pPr>
          <w:hyperlink w:anchor="_Toc494376110" w:history="1">
            <w:r w:rsidR="007E35CA" w:rsidRPr="007E35CA">
              <w:rPr>
                <w:rStyle w:val="Hyperlink"/>
                <w:rFonts w:ascii="Arial" w:eastAsia="Times New Roman" w:hAnsi="Arial"/>
                <w:noProof/>
                <w:rtl/>
              </w:rPr>
              <w:t>נספח ב'10– פירוט כח האדם שבידי המציע</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Toc494376110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103</w:t>
            </w:r>
            <w:r w:rsidR="007E35CA" w:rsidRPr="007E35CA">
              <w:rPr>
                <w:rStyle w:val="Hyperlink"/>
                <w:noProof/>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11" w:history="1">
            <w:r w:rsidR="007E35CA" w:rsidRPr="007E35CA">
              <w:rPr>
                <w:rStyle w:val="Hyperlink"/>
                <w:b w:val="0"/>
                <w:bCs w:val="0"/>
                <w:rtl/>
              </w:rPr>
              <w:t>נספח ב'11 - אישור רו"ח אודות נתונים מהדו"חות הכספיים</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Toc494376111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104</w:t>
            </w:r>
            <w:r w:rsidR="007E35CA" w:rsidRPr="007E35CA">
              <w:rPr>
                <w:rStyle w:val="Hyperlink"/>
                <w:b w:val="0"/>
                <w:bCs w:val="0"/>
                <w:rtl/>
              </w:rPr>
              <w:fldChar w:fldCharType="end"/>
            </w:r>
          </w:hyperlink>
        </w:p>
        <w:p w:rsidR="007E35CA" w:rsidRPr="007E35CA" w:rsidRDefault="008B3A17">
          <w:pPr>
            <w:pStyle w:val="TOC1"/>
            <w:rPr>
              <w:rFonts w:asciiTheme="minorHAnsi" w:eastAsiaTheme="minorEastAsia" w:hAnsiTheme="minorHAnsi" w:cstheme="minorBidi"/>
              <w:noProof/>
              <w:szCs w:val="22"/>
              <w:rtl/>
            </w:rPr>
          </w:pPr>
          <w:hyperlink w:anchor="_Toc494376112" w:history="1">
            <w:r w:rsidR="007E35CA" w:rsidRPr="007E35CA">
              <w:rPr>
                <w:rStyle w:val="Hyperlink"/>
                <w:noProof/>
                <w:rtl/>
              </w:rPr>
              <w:t>חלק ג' - הסכם אספקת השירותים</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Toc494376112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106</w:t>
            </w:r>
            <w:r w:rsidR="007E35CA" w:rsidRPr="007E35CA">
              <w:rPr>
                <w:rStyle w:val="Hyperlink"/>
                <w:noProof/>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13" w:history="1">
            <w:r w:rsidR="007E35CA" w:rsidRPr="007E35CA">
              <w:rPr>
                <w:rStyle w:val="Hyperlink"/>
                <w:b w:val="0"/>
                <w:bCs w:val="0"/>
                <w:rtl/>
              </w:rPr>
              <w:t>נספח ג'1 - נוסח אישור עריכת הביטוח</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Toc494376113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122</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14" w:history="1">
            <w:r w:rsidR="007E35CA" w:rsidRPr="007E35CA">
              <w:rPr>
                <w:rStyle w:val="Hyperlink"/>
                <w:b w:val="0"/>
                <w:bCs w:val="0"/>
                <w:rtl/>
              </w:rPr>
              <w:t>נספח ג'2 - ערבות ביצוע</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Toc494376114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135</w:t>
            </w:r>
            <w:r w:rsidR="007E35CA" w:rsidRPr="007E35CA">
              <w:rPr>
                <w:rStyle w:val="Hyperlink"/>
                <w:b w:val="0"/>
                <w:bCs w:val="0"/>
                <w:rtl/>
              </w:rPr>
              <w:fldChar w:fldCharType="end"/>
            </w:r>
          </w:hyperlink>
        </w:p>
        <w:p w:rsidR="007E35CA" w:rsidRPr="007E35CA" w:rsidRDefault="008B3A17">
          <w:pPr>
            <w:pStyle w:val="TOC1"/>
            <w:rPr>
              <w:rFonts w:asciiTheme="minorHAnsi" w:eastAsiaTheme="minorEastAsia" w:hAnsiTheme="minorHAnsi" w:cstheme="minorBidi"/>
              <w:noProof/>
              <w:szCs w:val="22"/>
              <w:rtl/>
            </w:rPr>
          </w:pPr>
          <w:hyperlink w:anchor="_Toc494376115" w:history="1">
            <w:r w:rsidR="007E35CA" w:rsidRPr="007E35CA">
              <w:rPr>
                <w:rStyle w:val="Hyperlink"/>
                <w:noProof/>
                <w:rtl/>
              </w:rPr>
              <w:t>נספח ג'3 - נוסח התחייבות לשמירת סודיות ולמניעת ניגוד עניינים</w:t>
            </w:r>
            <w:r w:rsidR="007E35CA" w:rsidRPr="007E35CA">
              <w:rPr>
                <w:noProof/>
                <w:webHidden/>
                <w:rtl/>
              </w:rPr>
              <w:tab/>
            </w:r>
            <w:r w:rsidR="007E35CA" w:rsidRPr="007E35CA">
              <w:rPr>
                <w:rStyle w:val="Hyperlink"/>
                <w:noProof/>
                <w:rtl/>
              </w:rPr>
              <w:fldChar w:fldCharType="begin"/>
            </w:r>
            <w:r w:rsidR="007E35CA" w:rsidRPr="007E35CA">
              <w:rPr>
                <w:noProof/>
                <w:webHidden/>
                <w:rtl/>
              </w:rPr>
              <w:instrText xml:space="preserve"> </w:instrText>
            </w:r>
            <w:r w:rsidR="007E35CA" w:rsidRPr="007E35CA">
              <w:rPr>
                <w:noProof/>
                <w:webHidden/>
              </w:rPr>
              <w:instrText>PAGEREF</w:instrText>
            </w:r>
            <w:r w:rsidR="007E35CA" w:rsidRPr="007E35CA">
              <w:rPr>
                <w:noProof/>
                <w:webHidden/>
                <w:rtl/>
              </w:rPr>
              <w:instrText xml:space="preserve"> _</w:instrText>
            </w:r>
            <w:r w:rsidR="007E35CA" w:rsidRPr="007E35CA">
              <w:rPr>
                <w:noProof/>
                <w:webHidden/>
              </w:rPr>
              <w:instrText>Toc494376115 \h</w:instrText>
            </w:r>
            <w:r w:rsidR="007E35CA" w:rsidRPr="007E35CA">
              <w:rPr>
                <w:noProof/>
                <w:webHidden/>
                <w:rtl/>
              </w:rPr>
              <w:instrText xml:space="preserve"> </w:instrText>
            </w:r>
            <w:r w:rsidR="007E35CA" w:rsidRPr="007E35CA">
              <w:rPr>
                <w:rStyle w:val="Hyperlink"/>
                <w:noProof/>
                <w:rtl/>
              </w:rPr>
            </w:r>
            <w:r w:rsidR="007E35CA" w:rsidRPr="007E35CA">
              <w:rPr>
                <w:rStyle w:val="Hyperlink"/>
                <w:noProof/>
                <w:rtl/>
              </w:rPr>
              <w:fldChar w:fldCharType="separate"/>
            </w:r>
            <w:r w:rsidR="007E35CA" w:rsidRPr="007E35CA">
              <w:rPr>
                <w:noProof/>
                <w:webHidden/>
                <w:rtl/>
              </w:rPr>
              <w:t>137</w:t>
            </w:r>
            <w:r w:rsidR="007E35CA" w:rsidRPr="007E35CA">
              <w:rPr>
                <w:rStyle w:val="Hyperlink"/>
                <w:noProof/>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16" w:history="1">
            <w:r w:rsidR="007E35CA" w:rsidRPr="007E35CA">
              <w:rPr>
                <w:rStyle w:val="Hyperlink"/>
                <w:b w:val="0"/>
                <w:bCs w:val="0"/>
                <w:rtl/>
              </w:rPr>
              <w:t>נספח ג'4 - חוזה שימוש בפורטל הספקים</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Toc494376116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139</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17" w:history="1">
            <w:r w:rsidR="007E35CA" w:rsidRPr="007E35CA">
              <w:rPr>
                <w:rStyle w:val="Hyperlink"/>
                <w:rFonts w:ascii="Arial" w:eastAsia="Times New Roman" w:hAnsi="Arial"/>
                <w:b w:val="0"/>
                <w:bCs w:val="0"/>
                <w:i/>
                <w:rtl/>
                <w:lang w:val="x-none" w:eastAsia="he-IL"/>
              </w:rPr>
              <w:t>נספח ד'1- מסמך הנחיות לביצוע התאמות נגישות באירועים הנערכים בפני קהל</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Toc494376117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145</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18" w:history="1">
            <w:r w:rsidR="007E35CA" w:rsidRPr="007E35CA">
              <w:rPr>
                <w:rStyle w:val="Hyperlink"/>
                <w:rFonts w:ascii="Arial" w:eastAsia="Times New Roman" w:hAnsi="Arial"/>
                <w:b w:val="0"/>
                <w:bCs w:val="0"/>
                <w:i/>
                <w:rtl/>
                <w:lang w:val="x-none" w:eastAsia="he-IL"/>
              </w:rPr>
              <w:t>נספח ד'2 – הוראות תכ"מ 1.4.3</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Toc494376118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148</w:t>
            </w:r>
            <w:r w:rsidR="007E35CA" w:rsidRPr="007E35CA">
              <w:rPr>
                <w:rStyle w:val="Hyperlink"/>
                <w:b w:val="0"/>
                <w:bCs w:val="0"/>
                <w:rtl/>
              </w:rPr>
              <w:fldChar w:fldCharType="end"/>
            </w:r>
          </w:hyperlink>
        </w:p>
        <w:p w:rsidR="007E35CA" w:rsidRPr="007E35CA" w:rsidRDefault="008B3A17">
          <w:pPr>
            <w:pStyle w:val="TOC2"/>
            <w:rPr>
              <w:rFonts w:asciiTheme="minorHAnsi" w:eastAsiaTheme="minorEastAsia" w:hAnsiTheme="minorHAnsi" w:cstheme="minorBidi"/>
              <w:b w:val="0"/>
              <w:bCs w:val="0"/>
              <w:szCs w:val="22"/>
              <w:rtl/>
            </w:rPr>
          </w:pPr>
          <w:hyperlink w:anchor="_Toc494376119" w:history="1">
            <w:r w:rsidR="007E35CA" w:rsidRPr="007E35CA">
              <w:rPr>
                <w:rStyle w:val="Hyperlink"/>
                <w:rFonts w:ascii="Arial" w:eastAsia="Times New Roman" w:hAnsi="Arial"/>
                <w:b w:val="0"/>
                <w:bCs w:val="0"/>
                <w:i/>
                <w:rtl/>
                <w:lang w:val="x-none" w:eastAsia="he-IL"/>
              </w:rPr>
              <w:t>נספח ד'3 - הוראת תכ"מ 7.16.1</w:t>
            </w:r>
            <w:r w:rsidR="007E35CA" w:rsidRPr="007E35CA">
              <w:rPr>
                <w:b w:val="0"/>
                <w:bCs w:val="0"/>
                <w:webHidden/>
                <w:rtl/>
              </w:rPr>
              <w:tab/>
            </w:r>
            <w:r w:rsidR="007E35CA" w:rsidRPr="007E35CA">
              <w:rPr>
                <w:rStyle w:val="Hyperlink"/>
                <w:b w:val="0"/>
                <w:bCs w:val="0"/>
                <w:rtl/>
              </w:rPr>
              <w:fldChar w:fldCharType="begin"/>
            </w:r>
            <w:r w:rsidR="007E35CA" w:rsidRPr="007E35CA">
              <w:rPr>
                <w:b w:val="0"/>
                <w:bCs w:val="0"/>
                <w:webHidden/>
                <w:rtl/>
              </w:rPr>
              <w:instrText xml:space="preserve"> </w:instrText>
            </w:r>
            <w:r w:rsidR="007E35CA" w:rsidRPr="007E35CA">
              <w:rPr>
                <w:b w:val="0"/>
                <w:bCs w:val="0"/>
                <w:webHidden/>
              </w:rPr>
              <w:instrText>PAGEREF</w:instrText>
            </w:r>
            <w:r w:rsidR="007E35CA" w:rsidRPr="007E35CA">
              <w:rPr>
                <w:b w:val="0"/>
                <w:bCs w:val="0"/>
                <w:webHidden/>
                <w:rtl/>
              </w:rPr>
              <w:instrText xml:space="preserve"> _</w:instrText>
            </w:r>
            <w:r w:rsidR="007E35CA" w:rsidRPr="007E35CA">
              <w:rPr>
                <w:b w:val="0"/>
                <w:bCs w:val="0"/>
                <w:webHidden/>
              </w:rPr>
              <w:instrText>Toc494376119 \h</w:instrText>
            </w:r>
            <w:r w:rsidR="007E35CA" w:rsidRPr="007E35CA">
              <w:rPr>
                <w:b w:val="0"/>
                <w:bCs w:val="0"/>
                <w:webHidden/>
                <w:rtl/>
              </w:rPr>
              <w:instrText xml:space="preserve"> </w:instrText>
            </w:r>
            <w:r w:rsidR="007E35CA" w:rsidRPr="007E35CA">
              <w:rPr>
                <w:rStyle w:val="Hyperlink"/>
                <w:b w:val="0"/>
                <w:bCs w:val="0"/>
                <w:rtl/>
              </w:rPr>
            </w:r>
            <w:r w:rsidR="007E35CA" w:rsidRPr="007E35CA">
              <w:rPr>
                <w:rStyle w:val="Hyperlink"/>
                <w:b w:val="0"/>
                <w:bCs w:val="0"/>
                <w:rtl/>
              </w:rPr>
              <w:fldChar w:fldCharType="separate"/>
            </w:r>
            <w:r w:rsidR="007E35CA" w:rsidRPr="007E35CA">
              <w:rPr>
                <w:b w:val="0"/>
                <w:bCs w:val="0"/>
                <w:webHidden/>
                <w:rtl/>
              </w:rPr>
              <w:t>150</w:t>
            </w:r>
            <w:r w:rsidR="007E35CA" w:rsidRPr="007E35CA">
              <w:rPr>
                <w:rStyle w:val="Hyperlink"/>
                <w:b w:val="0"/>
                <w:bCs w:val="0"/>
                <w:rtl/>
              </w:rPr>
              <w:fldChar w:fldCharType="end"/>
            </w:r>
          </w:hyperlink>
        </w:p>
        <w:p w:rsidR="00F55AD2" w:rsidRPr="005157C8" w:rsidRDefault="00494D62" w:rsidP="00F21C7E">
          <w:r w:rsidRPr="005157C8">
            <w:fldChar w:fldCharType="end"/>
          </w:r>
        </w:p>
      </w:sdtContent>
    </w:sdt>
    <w:p w:rsidR="00491E9E" w:rsidRPr="005157C8" w:rsidRDefault="00491E9E" w:rsidP="00F21C7E">
      <w:pPr>
        <w:rPr>
          <w:sz w:val="24"/>
        </w:rPr>
      </w:pPr>
    </w:p>
    <w:p w:rsidR="008F7005" w:rsidRPr="005157C8" w:rsidRDefault="008F7005" w:rsidP="00F21C7E">
      <w:pPr>
        <w:jc w:val="center"/>
        <w:rPr>
          <w:b/>
          <w:bCs/>
          <w:sz w:val="24"/>
          <w:rtl/>
        </w:rPr>
      </w:pPr>
    </w:p>
    <w:p w:rsidR="006F053A" w:rsidRPr="005157C8" w:rsidRDefault="006F053A" w:rsidP="00F21C7E">
      <w:pPr>
        <w:bidi w:val="0"/>
        <w:jc w:val="left"/>
        <w:rPr>
          <w:b/>
          <w:bCs/>
          <w:sz w:val="24"/>
        </w:rPr>
      </w:pPr>
      <w:r w:rsidRPr="005157C8">
        <w:rPr>
          <w:b/>
          <w:bCs/>
          <w:sz w:val="24"/>
          <w:rtl/>
        </w:rPr>
        <w:br w:type="page"/>
      </w:r>
    </w:p>
    <w:p w:rsidR="001C2209" w:rsidRPr="005157C8" w:rsidRDefault="001C2209" w:rsidP="0066677E">
      <w:pPr>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66677E">
        <w:rPr>
          <w:rFonts w:hint="cs"/>
          <w:b/>
          <w:bCs/>
          <w:sz w:val="24"/>
          <w:rtl/>
        </w:rPr>
        <w:t>31</w:t>
      </w:r>
      <w:r w:rsidR="00D25BBC">
        <w:rPr>
          <w:b/>
          <w:bCs/>
          <w:sz w:val="24"/>
          <w:rtl/>
        </w:rPr>
        <w:t>/201</w:t>
      </w:r>
      <w:r w:rsidR="0010705E">
        <w:rPr>
          <w:rFonts w:hint="cs"/>
          <w:b/>
          <w:bCs/>
          <w:sz w:val="24"/>
          <w:rtl/>
        </w:rPr>
        <w:t>7</w:t>
      </w:r>
    </w:p>
    <w:p w:rsidR="00672492" w:rsidRPr="0010705E" w:rsidRDefault="00672492" w:rsidP="00672492">
      <w:pPr>
        <w:jc w:val="center"/>
        <w:rPr>
          <w:b/>
          <w:bCs/>
          <w:sz w:val="24"/>
          <w:rtl/>
        </w:rPr>
      </w:pPr>
      <w:bookmarkStart w:id="6" w:name="_Toc288561872"/>
      <w:r>
        <w:rPr>
          <w:rFonts w:hint="cs"/>
          <w:b/>
          <w:bCs/>
          <w:sz w:val="24"/>
          <w:u w:val="single"/>
          <w:rtl/>
        </w:rPr>
        <w:t>להפקת טקסים ממלכתיים</w:t>
      </w:r>
    </w:p>
    <w:p w:rsidR="00896C27" w:rsidRPr="001C68AE" w:rsidRDefault="00896C27" w:rsidP="003748C6">
      <w:pPr>
        <w:jc w:val="center"/>
        <w:rPr>
          <w:rtl/>
        </w:rPr>
      </w:pPr>
      <w:r w:rsidRPr="001C68AE">
        <w:rPr>
          <w:rFonts w:hint="cs"/>
          <w:rtl/>
        </w:rPr>
        <w:t>חלק א' - נוהל המכרז ותנאיו</w:t>
      </w:r>
      <w:bookmarkEnd w:id="6"/>
    </w:p>
    <w:p w:rsidR="00896C27" w:rsidRPr="005157C8" w:rsidRDefault="00896C27" w:rsidP="0024271F">
      <w:pPr>
        <w:numPr>
          <w:ilvl w:val="0"/>
          <w:numId w:val="2"/>
        </w:numPr>
        <w:overflowPunct w:val="0"/>
        <w:autoSpaceDE w:val="0"/>
        <w:autoSpaceDN w:val="0"/>
        <w:adjustRightInd w:val="0"/>
        <w:spacing w:before="120"/>
        <w:ind w:left="357" w:hanging="357"/>
        <w:textAlignment w:val="baseline"/>
        <w:rPr>
          <w:b/>
          <w:bCs/>
          <w:sz w:val="24"/>
          <w:u w:val="single"/>
          <w:rtl/>
        </w:rPr>
      </w:pPr>
      <w:bookmarkStart w:id="7" w:name="OLE_LINK9"/>
      <w:bookmarkStart w:id="8" w:name="OLE_LINK10"/>
      <w:r w:rsidRPr="005157C8">
        <w:rPr>
          <w:rFonts w:hint="cs"/>
          <w:b/>
          <w:bCs/>
          <w:sz w:val="24"/>
          <w:u w:val="single"/>
          <w:rtl/>
        </w:rPr>
        <w:t>מבוא</w:t>
      </w:r>
    </w:p>
    <w:bookmarkEnd w:id="7"/>
    <w:bookmarkEnd w:id="8"/>
    <w:p w:rsidR="00357BE9" w:rsidRDefault="009D24F4" w:rsidP="003B18F7">
      <w:pPr>
        <w:numPr>
          <w:ilvl w:val="1"/>
          <w:numId w:val="8"/>
        </w:numPr>
        <w:overflowPunct w:val="0"/>
        <w:autoSpaceDE w:val="0"/>
        <w:autoSpaceDN w:val="0"/>
        <w:adjustRightInd w:val="0"/>
        <w:ind w:left="1134" w:hanging="567"/>
        <w:textAlignment w:val="baseline"/>
        <w:rPr>
          <w:rFonts w:ascii="Times New Roman" w:eastAsia="Times New Roman" w:hAnsi="Times New Roman"/>
          <w:b/>
          <w:bCs/>
          <w:sz w:val="24"/>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w:t>
      </w:r>
      <w:r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896C27" w:rsidRPr="0024271F">
        <w:rPr>
          <w:rFonts w:ascii="Times New Roman" w:eastAsia="Times New Roman" w:hAnsi="Times New Roman"/>
          <w:sz w:val="24"/>
          <w:rtl/>
        </w:rPr>
        <w:t xml:space="preserve">) </w:t>
      </w:r>
      <w:r w:rsidR="0024271F" w:rsidRPr="0024271F">
        <w:rPr>
          <w:rFonts w:ascii="Times New Roman" w:eastAsia="Times New Roman" w:hAnsi="Times New Roman"/>
          <w:sz w:val="24"/>
          <w:rtl/>
        </w:rPr>
        <w:t xml:space="preserve">באמצעות </w:t>
      </w:r>
      <w:r w:rsidR="0010705E">
        <w:rPr>
          <w:rFonts w:ascii="Times New Roman" w:eastAsia="Times New Roman" w:hAnsi="Times New Roman" w:hint="cs"/>
          <w:sz w:val="24"/>
          <w:rtl/>
        </w:rPr>
        <w:t>מרכז ההסברה</w:t>
      </w:r>
      <w:r w:rsidR="0024271F" w:rsidRPr="0024271F">
        <w:rPr>
          <w:rFonts w:ascii="Times New Roman" w:eastAsia="Times New Roman" w:hAnsi="Times New Roman"/>
          <w:sz w:val="24"/>
          <w:rtl/>
        </w:rPr>
        <w:t xml:space="preserve"> (</w:t>
      </w:r>
      <w:r w:rsidR="0024271F" w:rsidRPr="0024271F">
        <w:rPr>
          <w:rFonts w:ascii="Times New Roman" w:eastAsia="Times New Roman" w:hAnsi="Times New Roman" w:hint="cs"/>
          <w:sz w:val="24"/>
          <w:rtl/>
        </w:rPr>
        <w:t xml:space="preserve">להלן: </w:t>
      </w:r>
      <w:r w:rsidR="0024271F" w:rsidRPr="0024271F">
        <w:rPr>
          <w:rFonts w:ascii="Times New Roman" w:eastAsia="Times New Roman" w:hAnsi="Times New Roman"/>
          <w:sz w:val="24"/>
          <w:rtl/>
        </w:rPr>
        <w:t>"</w:t>
      </w:r>
      <w:r w:rsidR="0024271F" w:rsidRPr="0024271F">
        <w:rPr>
          <w:rFonts w:ascii="Times New Roman" w:eastAsia="Times New Roman" w:hAnsi="Times New Roman" w:hint="cs"/>
          <w:sz w:val="24"/>
          <w:rtl/>
        </w:rPr>
        <w:t>ה</w:t>
      </w:r>
      <w:r w:rsidR="0010705E">
        <w:rPr>
          <w:rFonts w:ascii="Times New Roman" w:eastAsia="Times New Roman" w:hAnsi="Times New Roman" w:hint="cs"/>
          <w:sz w:val="24"/>
          <w:rtl/>
        </w:rPr>
        <w:t>משרד</w:t>
      </w:r>
      <w:r w:rsidR="0024271F" w:rsidRPr="0024271F">
        <w:rPr>
          <w:rFonts w:ascii="Times New Roman" w:eastAsia="Times New Roman" w:hAnsi="Times New Roman" w:hint="cs"/>
          <w:sz w:val="24"/>
          <w:rtl/>
        </w:rPr>
        <w:t xml:space="preserve">" או </w:t>
      </w:r>
      <w:r w:rsidR="0010705E">
        <w:rPr>
          <w:rFonts w:ascii="Times New Roman" w:eastAsia="Times New Roman" w:hAnsi="Times New Roman" w:hint="cs"/>
          <w:sz w:val="24"/>
          <w:rtl/>
        </w:rPr>
        <w:t xml:space="preserve">"המרכז" או </w:t>
      </w:r>
      <w:r w:rsidR="0024271F" w:rsidRPr="0024271F">
        <w:rPr>
          <w:rFonts w:ascii="Times New Roman" w:eastAsia="Times New Roman" w:hAnsi="Times New Roman" w:hint="cs"/>
          <w:sz w:val="24"/>
          <w:rtl/>
        </w:rPr>
        <w:t>"המזמין"</w:t>
      </w:r>
      <w:r w:rsidR="0024271F" w:rsidRPr="0024271F">
        <w:rPr>
          <w:rFonts w:ascii="Times New Roman" w:eastAsia="Times New Roman" w:hAnsi="Times New Roman"/>
          <w:sz w:val="24"/>
          <w:rtl/>
        </w:rPr>
        <w:t xml:space="preserve">), </w:t>
      </w:r>
      <w:r w:rsidR="003B18F7">
        <w:rPr>
          <w:rFonts w:ascii="Times New Roman" w:eastAsia="Times New Roman" w:hAnsi="Times New Roman" w:hint="cs"/>
          <w:sz w:val="24"/>
          <w:rtl/>
        </w:rPr>
        <w:t>פונה בזאת לקלבת הצעות להפקת טקסים ממלכתיים וזאת בהתאם לתנאים, לדרישות ולהוראות המפורטות במסמכי מכרז זה (להלן: "המכרז ").</w:t>
      </w:r>
    </w:p>
    <w:p w:rsidR="005563F3" w:rsidRPr="00324BC2" w:rsidRDefault="00960EFC" w:rsidP="00426B02">
      <w:pPr>
        <w:numPr>
          <w:ilvl w:val="1"/>
          <w:numId w:val="8"/>
        </w:numPr>
        <w:overflowPunct w:val="0"/>
        <w:autoSpaceDE w:val="0"/>
        <w:autoSpaceDN w:val="0"/>
        <w:adjustRightInd w:val="0"/>
        <w:ind w:left="1134" w:hanging="567"/>
        <w:textAlignment w:val="baseline"/>
        <w:rPr>
          <w:rFonts w:ascii="Times New Roman" w:eastAsia="Times New Roman" w:hAnsi="Times New Roman"/>
          <w:b/>
          <w:bCs/>
          <w:sz w:val="24"/>
        </w:rPr>
      </w:pPr>
      <w:r>
        <w:rPr>
          <w:rFonts w:ascii="Times New Roman" w:eastAsia="Times New Roman" w:hAnsi="Times New Roman" w:hint="cs"/>
          <w:sz w:val="24"/>
          <w:rtl/>
        </w:rPr>
        <w:t xml:space="preserve">הטקסים הממלכתיים - </w:t>
      </w:r>
      <w:r w:rsidR="00672492">
        <w:rPr>
          <w:rFonts w:ascii="Times New Roman" w:eastAsia="Times New Roman" w:hAnsi="Times New Roman" w:hint="cs"/>
          <w:sz w:val="24"/>
          <w:rtl/>
        </w:rPr>
        <w:t xml:space="preserve">בכל שנה מתקיימים </w:t>
      </w:r>
      <w:r w:rsidR="005C4950">
        <w:rPr>
          <w:rFonts w:ascii="Times New Roman" w:eastAsia="Times New Roman" w:hAnsi="Times New Roman" w:hint="cs"/>
          <w:sz w:val="24"/>
          <w:rtl/>
        </w:rPr>
        <w:t>כ-30</w:t>
      </w:r>
      <w:r w:rsidR="00672492">
        <w:rPr>
          <w:rFonts w:ascii="Times New Roman" w:eastAsia="Times New Roman" w:hAnsi="Times New Roman" w:hint="cs"/>
          <w:sz w:val="24"/>
          <w:rtl/>
        </w:rPr>
        <w:t xml:space="preserve"> טקסים ממלכתיים שונים, כעת מבקש המשרד לקבל הצע</w:t>
      </w:r>
      <w:r>
        <w:rPr>
          <w:rFonts w:ascii="Times New Roman" w:eastAsia="Times New Roman" w:hAnsi="Times New Roman" w:hint="cs"/>
          <w:sz w:val="24"/>
          <w:rtl/>
        </w:rPr>
        <w:t>ו</w:t>
      </w:r>
      <w:r w:rsidR="00672492">
        <w:rPr>
          <w:rFonts w:ascii="Times New Roman" w:eastAsia="Times New Roman" w:hAnsi="Times New Roman" w:hint="cs"/>
          <w:sz w:val="24"/>
          <w:rtl/>
        </w:rPr>
        <w:t xml:space="preserve">ת להפקת </w:t>
      </w:r>
      <w:r w:rsidR="00426B02">
        <w:rPr>
          <w:rFonts w:ascii="Times New Roman" w:eastAsia="Times New Roman" w:hAnsi="Times New Roman" w:hint="cs"/>
          <w:sz w:val="24"/>
          <w:rtl/>
        </w:rPr>
        <w:t xml:space="preserve">16 </w:t>
      </w:r>
      <w:r>
        <w:rPr>
          <w:rFonts w:ascii="Times New Roman" w:eastAsia="Times New Roman" w:hAnsi="Times New Roman" w:hint="cs"/>
          <w:sz w:val="24"/>
          <w:rtl/>
        </w:rPr>
        <w:t xml:space="preserve"> מבין</w:t>
      </w:r>
      <w:r w:rsidR="00672492">
        <w:rPr>
          <w:rFonts w:ascii="Times New Roman" w:eastAsia="Times New Roman" w:hAnsi="Times New Roman" w:hint="cs"/>
          <w:sz w:val="24"/>
          <w:rtl/>
        </w:rPr>
        <w:t xml:space="preserve"> הטקסים</w:t>
      </w:r>
      <w:r w:rsidR="00426B02">
        <w:rPr>
          <w:rFonts w:ascii="Times New Roman" w:eastAsia="Times New Roman" w:hAnsi="Times New Roman" w:hint="cs"/>
          <w:sz w:val="24"/>
          <w:rtl/>
        </w:rPr>
        <w:t xml:space="preserve"> שעתידים להתקיים בשנת 2018</w:t>
      </w:r>
      <w:r>
        <w:rPr>
          <w:rFonts w:ascii="Times New Roman" w:eastAsia="Times New Roman" w:hAnsi="Times New Roman" w:hint="cs"/>
          <w:sz w:val="24"/>
          <w:rtl/>
        </w:rPr>
        <w:t>, שיפורטו בהמשך</w:t>
      </w:r>
      <w:r w:rsidR="00672492">
        <w:rPr>
          <w:rFonts w:ascii="Times New Roman" w:eastAsia="Times New Roman" w:hAnsi="Times New Roman" w:hint="cs"/>
          <w:sz w:val="24"/>
          <w:rtl/>
        </w:rPr>
        <w:t xml:space="preserve"> </w:t>
      </w:r>
      <w:r w:rsidR="003B18F7">
        <w:rPr>
          <w:rFonts w:ascii="Times New Roman" w:eastAsia="Times New Roman" w:hAnsi="Times New Roman" w:hint="cs"/>
          <w:sz w:val="24"/>
          <w:rtl/>
        </w:rPr>
        <w:t>.</w:t>
      </w:r>
    </w:p>
    <w:p w:rsidR="00F21C7E" w:rsidRDefault="00F21C7E" w:rsidP="00B93D47">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r w:rsidR="00426B02">
        <w:rPr>
          <w:rFonts w:ascii="Times New Roman" w:eastAsia="Times New Roman" w:hAnsi="Times New Roman" w:hint="cs"/>
          <w:sz w:val="24"/>
          <w:rtl/>
        </w:rPr>
        <w:t xml:space="preserve"> בכוונת המשרד לבחור שני גופים ולחלק ביניהם את העבודות בהתאם למנגנון שיפורט בהמשך. </w:t>
      </w:r>
    </w:p>
    <w:p w:rsidR="0024271F" w:rsidRPr="00FA1F5B" w:rsidRDefault="0024271F" w:rsidP="00B93D47">
      <w:pPr>
        <w:numPr>
          <w:ilvl w:val="1"/>
          <w:numId w:val="8"/>
        </w:numPr>
        <w:overflowPunct w:val="0"/>
        <w:autoSpaceDE w:val="0"/>
        <w:autoSpaceDN w:val="0"/>
        <w:adjustRightInd w:val="0"/>
        <w:ind w:left="1134" w:hanging="567"/>
        <w:textAlignment w:val="baseline"/>
        <w:rPr>
          <w:rFonts w:ascii="Times New Roman" w:eastAsia="Times New Roman" w:hAnsi="Times New Roman"/>
          <w:b/>
          <w:bCs/>
          <w:sz w:val="24"/>
          <w:rtl/>
        </w:rPr>
      </w:pPr>
      <w:r w:rsidRPr="00FA1F5B">
        <w:rPr>
          <w:rFonts w:ascii="Times New Roman" w:eastAsia="Times New Roman" w:hAnsi="Times New Roman" w:hint="cs"/>
          <w:b/>
          <w:bCs/>
          <w:sz w:val="24"/>
          <w:rtl/>
        </w:rPr>
        <w:t>העברת שאלות ובירורים:</w:t>
      </w:r>
    </w:p>
    <w:p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כל הפונים מתבק</w:t>
      </w:r>
      <w:r w:rsidR="00BD733D">
        <w:rPr>
          <w:rFonts w:ascii="Times New Roman" w:eastAsia="Times New Roman" w:hAnsi="Times New Roman" w:hint="cs"/>
          <w:sz w:val="24"/>
          <w:rtl/>
        </w:rPr>
        <w:t xml:space="preserve">שים לקרוא את חוברת המכרז על כל </w:t>
      </w:r>
      <w:r w:rsidRPr="00FA1F5B">
        <w:rPr>
          <w:rFonts w:ascii="Times New Roman" w:eastAsia="Times New Roman" w:hAnsi="Times New Roman" w:hint="cs"/>
          <w:sz w:val="24"/>
          <w:rtl/>
        </w:rPr>
        <w:t>נספחיה בטרם משלוח שאלות/הערות.</w:t>
      </w:r>
    </w:p>
    <w:p w:rsidR="0024271F" w:rsidRPr="00FA1F5B" w:rsidRDefault="0024271F" w:rsidP="00374D3D">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יש להעביר את השאלות עד לתאריך </w:t>
      </w:r>
      <w:r w:rsidR="00374D3D">
        <w:rPr>
          <w:rFonts w:ascii="Times New Roman" w:eastAsia="Times New Roman" w:hAnsi="Times New Roman" w:hint="cs"/>
          <w:b/>
          <w:bCs/>
          <w:sz w:val="24"/>
          <w:rtl/>
        </w:rPr>
        <w:t>23</w:t>
      </w:r>
      <w:r w:rsidR="00562CD3">
        <w:rPr>
          <w:rFonts w:ascii="Times New Roman" w:eastAsia="Times New Roman" w:hAnsi="Times New Roman" w:hint="cs"/>
          <w:b/>
          <w:bCs/>
          <w:sz w:val="24"/>
          <w:rtl/>
        </w:rPr>
        <w:t>.10.2017</w:t>
      </w:r>
      <w:r w:rsidR="005563F3">
        <w:rPr>
          <w:rFonts w:ascii="Times New Roman" w:eastAsia="Times New Roman" w:hAnsi="Times New Roman" w:hint="cs"/>
          <w:b/>
          <w:bCs/>
          <w:sz w:val="24"/>
          <w:rtl/>
        </w:rPr>
        <w:t xml:space="preserve"> </w:t>
      </w:r>
      <w:r w:rsidRPr="00FA1F5B">
        <w:rPr>
          <w:rFonts w:ascii="Times New Roman" w:eastAsia="Times New Roman" w:hAnsi="Times New Roman" w:hint="cs"/>
          <w:sz w:val="24"/>
          <w:rtl/>
        </w:rPr>
        <w:t>עד השעה 15:00, לדואר אלקטרוני</w:t>
      </w:r>
      <w:r w:rsidR="00A86A4F">
        <w:rPr>
          <w:rFonts w:ascii="Times New Roman" w:eastAsia="Times New Roman" w:hAnsi="Times New Roman" w:hint="cs"/>
          <w:sz w:val="24"/>
          <w:rtl/>
        </w:rPr>
        <w:t xml:space="preserve"> </w:t>
      </w:r>
      <w:hyperlink r:id="rId16" w:history="1">
        <w:r w:rsidR="00672492" w:rsidRPr="00672492">
          <w:rPr>
            <w:rStyle w:val="Hyperlink"/>
            <w:rFonts w:ascii="Times New Roman" w:eastAsia="Times New Roman" w:hAnsi="Times New Roman"/>
            <w:sz w:val="24"/>
          </w:rPr>
          <w:t>SharonY@most.gov.il</w:t>
        </w:r>
      </w:hyperlink>
      <w:r w:rsidR="00324BC2">
        <w:rPr>
          <w:rFonts w:ascii="Times New Roman" w:eastAsia="Times New Roman" w:hAnsi="Times New Roman" w:hint="cs"/>
          <w:sz w:val="24"/>
          <w:rtl/>
        </w:rPr>
        <w:t xml:space="preserve">, </w:t>
      </w:r>
      <w:r w:rsidRPr="00FA1F5B">
        <w:rPr>
          <w:rFonts w:ascii="Times New Roman" w:eastAsia="Times New Roman" w:hAnsi="Times New Roman" w:hint="cs"/>
          <w:sz w:val="24"/>
          <w:rtl/>
        </w:rPr>
        <w:t>תוך ציון שם המציע. שאלות ההבהרה יכללו את מספר הסעיף במכרז אליו מתייחסת השאלה.</w:t>
      </w:r>
    </w:p>
    <w:p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לא תהיה אפשרות אחרת לקבלת מידע או לברר פרטים כלשהם בהקשר למכרז זה לאחר המועד האחרון למשלוח השאלות. </w:t>
      </w:r>
    </w:p>
    <w:p w:rsidR="0024271F" w:rsidRPr="00FA1F5B" w:rsidRDefault="0024271F" w:rsidP="00FA1F5B">
      <w:pPr>
        <w:overflowPunct w:val="0"/>
        <w:autoSpaceDE w:val="0"/>
        <w:autoSpaceDN w:val="0"/>
        <w:adjustRightInd w:val="0"/>
        <w:ind w:left="1134"/>
        <w:textAlignment w:val="baseline"/>
        <w:rPr>
          <w:rFonts w:ascii="Times New Roman" w:eastAsia="Times New Roman" w:hAnsi="Times New Roman"/>
          <w:sz w:val="24"/>
          <w:rtl/>
        </w:rPr>
      </w:pPr>
      <w:r w:rsidRPr="00FA1F5B">
        <w:rPr>
          <w:rFonts w:ascii="Times New Roman" w:eastAsia="Times New Roman" w:hAnsi="Times New Roman" w:hint="cs"/>
          <w:sz w:val="24"/>
          <w:rtl/>
        </w:rPr>
        <w:t>באחריות המציעים לוודא קבלת סיכום התשובות.</w:t>
      </w:r>
    </w:p>
    <w:p w:rsidR="0024271F" w:rsidRPr="0058384D" w:rsidRDefault="0024271F" w:rsidP="0024271F">
      <w:pPr>
        <w:numPr>
          <w:ilvl w:val="0"/>
          <w:numId w:val="3"/>
        </w:numPr>
        <w:overflowPunct w:val="0"/>
        <w:autoSpaceDE w:val="0"/>
        <w:autoSpaceDN w:val="0"/>
        <w:adjustRightInd w:val="0"/>
        <w:spacing w:before="120"/>
        <w:textAlignment w:val="baseline"/>
        <w:rPr>
          <w:b/>
          <w:bCs/>
          <w:u w:val="single"/>
          <w:rtl/>
        </w:rPr>
      </w:pPr>
      <w:r w:rsidRPr="00F206C0">
        <w:rPr>
          <w:rFonts w:hint="cs"/>
          <w:b/>
          <w:bCs/>
          <w:u w:val="single"/>
          <w:rtl/>
        </w:rPr>
        <w:t>הגדרות</w:t>
      </w:r>
    </w:p>
    <w:p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המשרד</w:t>
      </w:r>
      <w:r w:rsidR="003B18F7" w:rsidRPr="00353435">
        <w:rPr>
          <w:rFonts w:hint="cs"/>
          <w:b/>
          <w:bCs/>
          <w:rtl/>
        </w:rPr>
        <w:t>/המזמין</w:t>
      </w:r>
      <w:r>
        <w:rPr>
          <w:rFonts w:hint="cs"/>
          <w:rtl/>
        </w:rPr>
        <w:t xml:space="preserve"> </w:t>
      </w:r>
      <w:r>
        <w:rPr>
          <w:rtl/>
        </w:rPr>
        <w:t>–</w:t>
      </w:r>
      <w:r>
        <w:rPr>
          <w:rFonts w:hint="cs"/>
          <w:rtl/>
        </w:rPr>
        <w:t xml:space="preserve"> משרד התרבות והספורט</w:t>
      </w:r>
      <w:r w:rsidR="003B18F7">
        <w:rPr>
          <w:rFonts w:hint="cs"/>
          <w:rtl/>
        </w:rPr>
        <w:t xml:space="preserve">-מרכז ההסברה. </w:t>
      </w:r>
      <w:r>
        <w:rPr>
          <w:rFonts w:hint="cs"/>
          <w:rtl/>
        </w:rPr>
        <w:t xml:space="preserve"> </w:t>
      </w:r>
    </w:p>
    <w:p w:rsidR="00960EFC" w:rsidRPr="002179E6" w:rsidRDefault="00960EFC" w:rsidP="005563F3">
      <w:pPr>
        <w:numPr>
          <w:ilvl w:val="1"/>
          <w:numId w:val="3"/>
        </w:numPr>
        <w:textAlignment w:val="baseline"/>
      </w:pPr>
      <w:r>
        <w:rPr>
          <w:rFonts w:hint="cs"/>
          <w:b/>
          <w:bCs/>
          <w:rtl/>
        </w:rPr>
        <w:t xml:space="preserve">ועדת המכרזים </w:t>
      </w:r>
      <w:r w:rsidRPr="00960EFC">
        <w:rPr>
          <w:rFonts w:hint="cs"/>
          <w:rtl/>
        </w:rPr>
        <w:t>-</w:t>
      </w:r>
      <w:r>
        <w:rPr>
          <w:rFonts w:hint="cs"/>
          <w:rtl/>
        </w:rPr>
        <w:t xml:space="preserve"> ועדת המכרזים של מרכז ההסברה.</w:t>
      </w:r>
    </w:p>
    <w:p w:rsidR="0024271F" w:rsidRDefault="0024271F" w:rsidP="009726B2">
      <w:pPr>
        <w:numPr>
          <w:ilvl w:val="1"/>
          <w:numId w:val="3"/>
        </w:numPr>
        <w:overflowPunct w:val="0"/>
        <w:autoSpaceDE w:val="0"/>
        <w:autoSpaceDN w:val="0"/>
        <w:adjustRightInd w:val="0"/>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E70A94">
        <w:rPr>
          <w:rFonts w:hint="cs"/>
          <w:rtl/>
        </w:rPr>
        <w:t xml:space="preserve">הפקה מלאה וכוללת של </w:t>
      </w:r>
      <w:r w:rsidR="009726B2">
        <w:rPr>
          <w:rFonts w:hint="cs"/>
          <w:rtl/>
        </w:rPr>
        <w:t>16</w:t>
      </w:r>
      <w:r w:rsidR="00E70A94">
        <w:rPr>
          <w:rFonts w:hint="cs"/>
          <w:rtl/>
        </w:rPr>
        <w:t xml:space="preserve"> טקסים ממלכתיים</w:t>
      </w:r>
      <w:r w:rsidR="002179E6">
        <w:rPr>
          <w:rFonts w:hint="cs"/>
          <w:rtl/>
        </w:rPr>
        <w:t>.</w:t>
      </w:r>
      <w:r>
        <w:rPr>
          <w:rFonts w:hint="cs"/>
          <w:rtl/>
        </w:rPr>
        <w:t xml:space="preserve"> כלל השירותים </w:t>
      </w:r>
      <w:r>
        <w:rPr>
          <w:rtl/>
        </w:rPr>
        <w:t>–</w:t>
      </w:r>
      <w:r>
        <w:rPr>
          <w:rFonts w:hint="cs"/>
          <w:rtl/>
        </w:rPr>
        <w:t xml:space="preserve"> כמפורט </w:t>
      </w:r>
      <w:r w:rsidR="00E70A94">
        <w:rPr>
          <w:rFonts w:hint="cs"/>
          <w:rtl/>
        </w:rPr>
        <w:t xml:space="preserve">במסמכי המכרז ובעיקר </w:t>
      </w:r>
      <w:r w:rsidRPr="00E818BB">
        <w:rPr>
          <w:rFonts w:hint="cs"/>
          <w:rtl/>
        </w:rPr>
        <w:t xml:space="preserve">בנספח </w:t>
      </w:r>
      <w:r w:rsidRPr="00E818BB">
        <w:rPr>
          <w:rFonts w:hint="cs"/>
          <w:b/>
          <w:bCs/>
          <w:rtl/>
        </w:rPr>
        <w:t>א'</w:t>
      </w:r>
      <w:r w:rsidRPr="00E818BB">
        <w:rPr>
          <w:rFonts w:hint="cs"/>
          <w:rtl/>
        </w:rPr>
        <w:t xml:space="preserve"> </w:t>
      </w:r>
      <w:r w:rsidR="005C4950">
        <w:rPr>
          <w:rtl/>
        </w:rPr>
        <w:t>–</w:t>
      </w:r>
      <w:r w:rsidR="005C4950">
        <w:rPr>
          <w:rFonts w:hint="cs"/>
          <w:rtl/>
        </w:rPr>
        <w:t xml:space="preserve"> מ</w:t>
      </w:r>
      <w:r w:rsidR="000A0AC0">
        <w:rPr>
          <w:rFonts w:hint="cs"/>
          <w:rtl/>
        </w:rPr>
        <w:t>סמך הגדרת השירותים</w:t>
      </w:r>
      <w:r w:rsidR="005C4950">
        <w:rPr>
          <w:rFonts w:hint="cs"/>
          <w:rtl/>
        </w:rPr>
        <w:t xml:space="preserve"> </w:t>
      </w:r>
      <w:r w:rsidRPr="00E818BB">
        <w:rPr>
          <w:rFonts w:hint="cs"/>
          <w:rtl/>
        </w:rPr>
        <w:t>למכרז</w:t>
      </w:r>
      <w:r>
        <w:rPr>
          <w:rFonts w:hint="cs"/>
          <w:rtl/>
        </w:rPr>
        <w:t>.</w:t>
      </w:r>
    </w:p>
    <w:p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rsidR="0024271F" w:rsidRPr="001B0B4F" w:rsidRDefault="0024271F" w:rsidP="0024271F">
      <w:pPr>
        <w:numPr>
          <w:ilvl w:val="1"/>
          <w:numId w:val="3"/>
        </w:numPr>
        <w:overflowPunct w:val="0"/>
        <w:autoSpaceDE w:val="0"/>
        <w:autoSpaceDN w:val="0"/>
        <w:adjustRightInd w:val="0"/>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rsidR="006D2321" w:rsidRDefault="0024271F" w:rsidP="00A1590E">
      <w:pPr>
        <w:numPr>
          <w:ilvl w:val="1"/>
          <w:numId w:val="3"/>
        </w:numPr>
        <w:overflowPunct w:val="0"/>
        <w:autoSpaceDE w:val="0"/>
        <w:autoSpaceDN w:val="0"/>
        <w:adjustRightInd w:val="0"/>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rsidR="00960EFC" w:rsidRDefault="00960EFC" w:rsidP="00960EFC">
      <w:pPr>
        <w:numPr>
          <w:ilvl w:val="1"/>
          <w:numId w:val="3"/>
        </w:numPr>
        <w:overflowPunct w:val="0"/>
        <w:autoSpaceDE w:val="0"/>
        <w:autoSpaceDN w:val="0"/>
        <w:adjustRightInd w:val="0"/>
        <w:textAlignment w:val="baseline"/>
      </w:pPr>
      <w:r>
        <w:rPr>
          <w:rFonts w:hint="cs"/>
          <w:b/>
          <w:bCs/>
          <w:rtl/>
        </w:rPr>
        <w:t>מנהל הפרויקט/מנהל הפקה</w:t>
      </w:r>
      <w:r w:rsidRPr="00131C41">
        <w:rPr>
          <w:rFonts w:hint="cs"/>
          <w:rtl/>
        </w:rPr>
        <w:t>-</w:t>
      </w:r>
      <w:r>
        <w:rPr>
          <w:rFonts w:hint="cs"/>
          <w:rtl/>
        </w:rPr>
        <w:t xml:space="preserve"> המציע יעמיד לטובת ביצוע הפרוייקט מנהל הפקה אשר יהיה נציג המציע בפני המשרד. </w:t>
      </w:r>
    </w:p>
    <w:p w:rsidR="00DC5B2E" w:rsidRPr="00A1590E" w:rsidRDefault="00DC5B2E" w:rsidP="00DC5B2E">
      <w:pPr>
        <w:numPr>
          <w:ilvl w:val="1"/>
          <w:numId w:val="3"/>
        </w:numPr>
        <w:overflowPunct w:val="0"/>
        <w:autoSpaceDE w:val="0"/>
        <w:autoSpaceDN w:val="0"/>
        <w:adjustRightInd w:val="0"/>
        <w:textAlignment w:val="baseline"/>
      </w:pPr>
      <w:r w:rsidRPr="00131C41">
        <w:rPr>
          <w:rFonts w:hint="cs"/>
          <w:b/>
          <w:bCs/>
          <w:rtl/>
        </w:rPr>
        <w:t>מנהל האירוע</w:t>
      </w:r>
      <w:r>
        <w:rPr>
          <w:rFonts w:hint="cs"/>
          <w:rtl/>
        </w:rPr>
        <w:t xml:space="preserve">- עובד מטעם מרכז ההסברה אשר אחראי על הטקס הממלכתי. </w:t>
      </w:r>
    </w:p>
    <w:p w:rsidR="00EA1907" w:rsidRPr="002820EC" w:rsidRDefault="00EA1907" w:rsidP="00EA1907">
      <w:pPr>
        <w:numPr>
          <w:ilvl w:val="1"/>
          <w:numId w:val="3"/>
        </w:numPr>
        <w:overflowPunct w:val="0"/>
        <w:autoSpaceDE w:val="0"/>
        <w:autoSpaceDN w:val="0"/>
        <w:adjustRightInd w:val="0"/>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rsidR="0024271F" w:rsidRDefault="0024271F" w:rsidP="0024271F">
      <w:pPr>
        <w:numPr>
          <w:ilvl w:val="1"/>
          <w:numId w:val="3"/>
        </w:numPr>
        <w:overflowPunct w:val="0"/>
        <w:autoSpaceDE w:val="0"/>
        <w:autoSpaceDN w:val="0"/>
        <w:adjustRightInd w:val="0"/>
        <w:textAlignment w:val="baseline"/>
        <w:rPr>
          <w:rtl/>
        </w:rPr>
      </w:pPr>
      <w:r w:rsidRPr="00F206C0">
        <w:rPr>
          <w:rFonts w:hint="cs"/>
          <w:b/>
          <w:bCs/>
          <w:rtl/>
        </w:rPr>
        <w:lastRenderedPageBreak/>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rsidR="0024271F" w:rsidRDefault="0024271F" w:rsidP="0024271F">
      <w:pPr>
        <w:numPr>
          <w:ilvl w:val="1"/>
          <w:numId w:val="3"/>
        </w:numPr>
        <w:overflowPunct w:val="0"/>
        <w:autoSpaceDE w:val="0"/>
        <w:autoSpaceDN w:val="0"/>
        <w:adjustRightInd w:val="0"/>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rsidR="00A410A5" w:rsidRDefault="00A410A5" w:rsidP="00A410A5">
      <w:pPr>
        <w:numPr>
          <w:ilvl w:val="1"/>
          <w:numId w:val="3"/>
        </w:numPr>
        <w:overflowPunct w:val="0"/>
        <w:autoSpaceDE w:val="0"/>
        <w:autoSpaceDN w:val="0"/>
        <w:adjustRightInd w:val="0"/>
        <w:textAlignment w:val="baseline"/>
      </w:pPr>
      <w:r>
        <w:rPr>
          <w:rFonts w:hint="cs"/>
          <w:b/>
          <w:bCs/>
          <w:rtl/>
        </w:rPr>
        <w:t xml:space="preserve">אירוע </w:t>
      </w:r>
      <w:r>
        <w:rPr>
          <w:rtl/>
        </w:rPr>
        <w:t>–</w:t>
      </w:r>
      <w:r>
        <w:rPr>
          <w:rFonts w:hint="cs"/>
          <w:rtl/>
        </w:rPr>
        <w:t xml:space="preserve"> במכרז זה לא ייחשבו כאירוע חתונות, בריתות,</w:t>
      </w:r>
      <w:r w:rsidR="004D4FD6">
        <w:rPr>
          <w:rFonts w:hint="cs"/>
          <w:rtl/>
        </w:rPr>
        <w:t xml:space="preserve"> </w:t>
      </w:r>
      <w:r w:rsidR="004C740F">
        <w:rPr>
          <w:rFonts w:hint="cs"/>
          <w:rtl/>
        </w:rPr>
        <w:t>חגיגות משפחתיות וכיו"ב.</w:t>
      </w:r>
    </w:p>
    <w:p w:rsidR="00A410A5" w:rsidRPr="001B3F29" w:rsidRDefault="00A410A5" w:rsidP="008676B6">
      <w:pPr>
        <w:numPr>
          <w:ilvl w:val="1"/>
          <w:numId w:val="3"/>
        </w:numPr>
        <w:overflowPunct w:val="0"/>
        <w:autoSpaceDE w:val="0"/>
        <w:autoSpaceDN w:val="0"/>
        <w:adjustRightInd w:val="0"/>
        <w:textAlignment w:val="baseline"/>
        <w:rPr>
          <w:b/>
          <w:bCs/>
          <w:rtl/>
        </w:rPr>
      </w:pPr>
      <w:bookmarkStart w:id="9" w:name="_Ref490129906"/>
      <w:r w:rsidRPr="001B3F29">
        <w:rPr>
          <w:rFonts w:hint="cs"/>
          <w:b/>
          <w:bCs/>
          <w:rtl/>
        </w:rPr>
        <w:t>אירוע רשמי</w:t>
      </w:r>
      <w:r w:rsidR="007118E5">
        <w:rPr>
          <w:rFonts w:hint="cs"/>
          <w:b/>
          <w:bCs/>
          <w:rtl/>
        </w:rPr>
        <w:t xml:space="preserve"> </w:t>
      </w:r>
      <w:r w:rsidR="007118E5" w:rsidRPr="007118E5">
        <w:rPr>
          <w:rtl/>
        </w:rPr>
        <w:t>–</w:t>
      </w:r>
      <w:r w:rsidRPr="001B3F29">
        <w:rPr>
          <w:rFonts w:hint="cs"/>
          <w:b/>
          <w:bCs/>
          <w:rtl/>
        </w:rPr>
        <w:t xml:space="preserve"> </w:t>
      </w:r>
      <w:r w:rsidRPr="001B3F29">
        <w:rPr>
          <w:rFonts w:hint="cs"/>
          <w:rtl/>
        </w:rPr>
        <w:t xml:space="preserve">אירוע שאורגן </w:t>
      </w:r>
      <w:r w:rsidR="008676B6">
        <w:rPr>
          <w:rFonts w:hint="cs"/>
          <w:rtl/>
        </w:rPr>
        <w:t>עבור מרכז ההסברה או</w:t>
      </w:r>
      <w:r w:rsidR="008676B6" w:rsidRPr="001B3F29">
        <w:rPr>
          <w:rFonts w:hint="cs"/>
          <w:rtl/>
        </w:rPr>
        <w:t xml:space="preserve"> </w:t>
      </w:r>
      <w:r w:rsidRPr="001B3F29">
        <w:rPr>
          <w:rFonts w:hint="cs"/>
          <w:rtl/>
        </w:rPr>
        <w:t>עבור בית הנשיא</w:t>
      </w:r>
      <w:r w:rsidR="00761C5F">
        <w:rPr>
          <w:rFonts w:hint="cs"/>
          <w:rtl/>
        </w:rPr>
        <w:t xml:space="preserve"> או עבור</w:t>
      </w:r>
      <w:r w:rsidRPr="001B3F29">
        <w:rPr>
          <w:rFonts w:hint="cs"/>
          <w:rtl/>
        </w:rPr>
        <w:t xml:space="preserve"> הכנסת</w:t>
      </w:r>
      <w:r w:rsidR="00761C5F">
        <w:rPr>
          <w:rFonts w:hint="cs"/>
          <w:rtl/>
        </w:rPr>
        <w:t>,</w:t>
      </w:r>
      <w:r w:rsidRPr="001B3F29">
        <w:rPr>
          <w:rFonts w:hint="cs"/>
          <w:rtl/>
        </w:rPr>
        <w:t xml:space="preserve"> או</w:t>
      </w:r>
      <w:r w:rsidR="00761C5F">
        <w:rPr>
          <w:rFonts w:hint="cs"/>
          <w:rtl/>
        </w:rPr>
        <w:t xml:space="preserve"> אירוע שאורגן עבור</w:t>
      </w:r>
      <w:r w:rsidRPr="001B3F29">
        <w:rPr>
          <w:rFonts w:hint="cs"/>
          <w:rtl/>
        </w:rPr>
        <w:t xml:space="preserve"> משרד ממשלתי והשתתפו בו </w:t>
      </w:r>
      <w:r w:rsidR="007118E5" w:rsidRPr="001B3F29">
        <w:rPr>
          <w:rFonts w:hint="cs"/>
          <w:rtl/>
        </w:rPr>
        <w:t>נשיא</w:t>
      </w:r>
      <w:r w:rsidR="007118E5">
        <w:rPr>
          <w:rFonts w:hint="cs"/>
          <w:rtl/>
        </w:rPr>
        <w:t xml:space="preserve"> המדינה ו/או רה"מ ו/או יו"ר הכנסת.</w:t>
      </w:r>
      <w:bookmarkEnd w:id="9"/>
    </w:p>
    <w:p w:rsidR="00682E87" w:rsidRPr="00EA1907" w:rsidRDefault="00682E87" w:rsidP="00A1590E">
      <w:pPr>
        <w:numPr>
          <w:ilvl w:val="1"/>
          <w:numId w:val="3"/>
        </w:numPr>
        <w:overflowPunct w:val="0"/>
        <w:autoSpaceDE w:val="0"/>
        <w:autoSpaceDN w:val="0"/>
        <w:adjustRightInd w:val="0"/>
        <w:textAlignment w:val="baseline"/>
        <w:rPr>
          <w:rtl/>
        </w:rPr>
      </w:pPr>
      <w:r>
        <w:rPr>
          <w:rFonts w:hint="cs"/>
          <w:rtl/>
        </w:rPr>
        <w:t xml:space="preserve">כל הסכומים במכרז זה </w:t>
      </w:r>
      <w:r w:rsidRPr="00682E87">
        <w:rPr>
          <w:rFonts w:hint="cs"/>
          <w:b/>
          <w:bCs/>
          <w:rtl/>
        </w:rPr>
        <w:t>כוללים מע"מ</w:t>
      </w:r>
      <w:r>
        <w:rPr>
          <w:rFonts w:hint="cs"/>
          <w:rtl/>
        </w:rPr>
        <w:t>.</w:t>
      </w:r>
    </w:p>
    <w:p w:rsidR="0024271F" w:rsidRPr="00F206C0" w:rsidRDefault="0024271F" w:rsidP="0024271F">
      <w:pPr>
        <w:numPr>
          <w:ilvl w:val="0"/>
          <w:numId w:val="3"/>
        </w:numPr>
        <w:overflowPunct w:val="0"/>
        <w:autoSpaceDE w:val="0"/>
        <w:autoSpaceDN w:val="0"/>
        <w:adjustRightInd w:val="0"/>
        <w:spacing w:before="120"/>
        <w:textAlignment w:val="baseline"/>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rsidR="0024271F" w:rsidRDefault="0024271F" w:rsidP="0068639D">
      <w:pPr>
        <w:numPr>
          <w:ilvl w:val="1"/>
          <w:numId w:val="3"/>
        </w:numPr>
        <w:overflowPunct w:val="0"/>
        <w:autoSpaceDE w:val="0"/>
        <w:autoSpaceDN w:val="0"/>
        <w:adjustRightInd w:val="0"/>
        <w:textAlignment w:val="baseline"/>
      </w:pPr>
      <w:r w:rsidRPr="00F206C0">
        <w:rPr>
          <w:rtl/>
        </w:rPr>
        <w:t xml:space="preserve">תקופת ההתקשרות </w:t>
      </w:r>
      <w:r w:rsidRPr="00F206C0">
        <w:rPr>
          <w:rFonts w:hint="cs"/>
          <w:rtl/>
        </w:rPr>
        <w:t xml:space="preserve">תהיה </w:t>
      </w:r>
      <w:r w:rsidRPr="00F206C0">
        <w:rPr>
          <w:rtl/>
        </w:rPr>
        <w:t>מיום</w:t>
      </w:r>
      <w:r w:rsidR="00980AAE">
        <w:rPr>
          <w:rFonts w:hint="cs"/>
          <w:rtl/>
        </w:rPr>
        <w:t xml:space="preserve"> חתימת הצדדים על הסכם ההתקשרות </w:t>
      </w:r>
      <w:r w:rsidR="00E70A94">
        <w:rPr>
          <w:rFonts w:hint="cs"/>
          <w:rtl/>
        </w:rPr>
        <w:t>ולמשך שנה אחת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rsidR="00D46C1B" w:rsidRDefault="00051CC5" w:rsidP="00BD7E84">
      <w:pPr>
        <w:keepNext/>
        <w:numPr>
          <w:ilvl w:val="1"/>
          <w:numId w:val="3"/>
        </w:numPr>
        <w:overflowPunct w:val="0"/>
        <w:autoSpaceDE w:val="0"/>
        <w:autoSpaceDN w:val="0"/>
        <w:adjustRightInd w:val="0"/>
        <w:textAlignment w:val="baseline"/>
        <w:rPr>
          <w:rFonts w:ascii="Arial" w:hAnsi="Arial"/>
          <w:sz w:val="24"/>
        </w:rPr>
      </w:pPr>
      <w:r w:rsidRPr="00E93601">
        <w:rPr>
          <w:rFonts w:ascii="Arial" w:hAnsi="Arial" w:hint="cs"/>
          <w:sz w:val="24"/>
          <w:rtl/>
        </w:rPr>
        <w:t>המשרד</w:t>
      </w:r>
      <w:r w:rsidRPr="00E93601">
        <w:rPr>
          <w:rFonts w:ascii="Arial" w:hAnsi="Arial"/>
          <w:sz w:val="24"/>
          <w:rtl/>
        </w:rPr>
        <w:t xml:space="preserve"> </w:t>
      </w:r>
      <w:r w:rsidRPr="00E93601">
        <w:rPr>
          <w:rFonts w:ascii="Arial" w:hAnsi="Arial" w:hint="cs"/>
          <w:sz w:val="24"/>
          <w:rtl/>
        </w:rPr>
        <w:t>רשאי</w:t>
      </w:r>
      <w:r w:rsidRPr="00E93601">
        <w:rPr>
          <w:rFonts w:ascii="Arial" w:hAnsi="Arial"/>
          <w:sz w:val="24"/>
          <w:rtl/>
        </w:rPr>
        <w:t xml:space="preserve">, </w:t>
      </w:r>
      <w:r w:rsidRPr="00E93601">
        <w:rPr>
          <w:rFonts w:ascii="Arial" w:hAnsi="Arial" w:hint="cs"/>
          <w:sz w:val="24"/>
          <w:rtl/>
        </w:rPr>
        <w:t>על</w:t>
      </w:r>
      <w:r w:rsidRPr="00E93601">
        <w:rPr>
          <w:rFonts w:ascii="Arial" w:hAnsi="Arial"/>
          <w:sz w:val="24"/>
          <w:rtl/>
        </w:rPr>
        <w:t xml:space="preserve"> </w:t>
      </w:r>
      <w:r w:rsidRPr="00E93601">
        <w:rPr>
          <w:rFonts w:ascii="Arial" w:hAnsi="Arial" w:hint="cs"/>
          <w:sz w:val="24"/>
          <w:rtl/>
        </w:rPr>
        <w:t>פי</w:t>
      </w:r>
      <w:r w:rsidRPr="00E93601">
        <w:rPr>
          <w:rFonts w:ascii="Arial" w:hAnsi="Arial"/>
          <w:sz w:val="24"/>
          <w:rtl/>
        </w:rPr>
        <w:t xml:space="preserve"> </w:t>
      </w:r>
      <w:r w:rsidRPr="00E93601">
        <w:rPr>
          <w:rFonts w:ascii="Arial" w:hAnsi="Arial" w:hint="cs"/>
          <w:sz w:val="24"/>
          <w:rtl/>
        </w:rPr>
        <w:t>שיקול</w:t>
      </w:r>
      <w:r w:rsidRPr="00E93601">
        <w:rPr>
          <w:rFonts w:ascii="Arial" w:hAnsi="Arial"/>
          <w:sz w:val="24"/>
          <w:rtl/>
        </w:rPr>
        <w:t xml:space="preserve"> </w:t>
      </w:r>
      <w:r w:rsidRPr="00E93601">
        <w:rPr>
          <w:rFonts w:ascii="Arial" w:hAnsi="Arial" w:hint="cs"/>
          <w:sz w:val="24"/>
          <w:rtl/>
        </w:rPr>
        <w:t>דעתו</w:t>
      </w:r>
      <w:r w:rsidRPr="00E93601">
        <w:rPr>
          <w:rFonts w:ascii="Arial" w:hAnsi="Arial"/>
          <w:sz w:val="24"/>
          <w:rtl/>
        </w:rPr>
        <w:t xml:space="preserve"> </w:t>
      </w:r>
      <w:r w:rsidRPr="00E93601">
        <w:rPr>
          <w:rFonts w:ascii="Arial" w:hAnsi="Arial" w:hint="cs"/>
          <w:sz w:val="24"/>
          <w:rtl/>
        </w:rPr>
        <w:t>הבלעדי</w:t>
      </w:r>
      <w:r w:rsidRPr="00E93601">
        <w:rPr>
          <w:rFonts w:ascii="Arial" w:hAnsi="Arial"/>
          <w:sz w:val="24"/>
          <w:rtl/>
        </w:rPr>
        <w:t xml:space="preserve">, </w:t>
      </w:r>
      <w:r w:rsidRPr="00E93601">
        <w:rPr>
          <w:rFonts w:ascii="Arial" w:hAnsi="Arial" w:hint="cs"/>
          <w:sz w:val="24"/>
          <w:rtl/>
        </w:rPr>
        <w:t>להאריך</w:t>
      </w:r>
      <w:r w:rsidRPr="00E93601">
        <w:rPr>
          <w:rFonts w:ascii="Arial" w:hAnsi="Arial"/>
          <w:sz w:val="24"/>
          <w:rtl/>
        </w:rPr>
        <w:t xml:space="preserve"> </w:t>
      </w:r>
      <w:r w:rsidRPr="00E93601">
        <w:rPr>
          <w:rFonts w:ascii="Arial" w:hAnsi="Arial" w:hint="cs"/>
          <w:sz w:val="24"/>
          <w:rtl/>
        </w:rPr>
        <w:t>את</w:t>
      </w:r>
      <w:r w:rsidRPr="00E93601">
        <w:rPr>
          <w:rFonts w:ascii="Arial" w:hAnsi="Arial"/>
          <w:sz w:val="24"/>
          <w:rtl/>
        </w:rPr>
        <w:t xml:space="preserve"> </w:t>
      </w:r>
      <w:r w:rsidRPr="00E93601">
        <w:rPr>
          <w:rFonts w:ascii="Arial" w:hAnsi="Arial" w:hint="cs"/>
          <w:sz w:val="24"/>
          <w:rtl/>
        </w:rPr>
        <w:t>תקופת</w:t>
      </w:r>
      <w:r w:rsidRPr="00E93601">
        <w:rPr>
          <w:rFonts w:ascii="Arial" w:hAnsi="Arial"/>
          <w:sz w:val="24"/>
          <w:rtl/>
        </w:rPr>
        <w:t xml:space="preserve"> </w:t>
      </w:r>
      <w:r w:rsidRPr="00E93601">
        <w:rPr>
          <w:rFonts w:ascii="Arial" w:hAnsi="Arial" w:hint="cs"/>
          <w:sz w:val="24"/>
          <w:rtl/>
        </w:rPr>
        <w:t>ההתקשרות</w:t>
      </w:r>
      <w:r w:rsidRPr="00E93601">
        <w:rPr>
          <w:rFonts w:ascii="Arial" w:hAnsi="Arial"/>
          <w:sz w:val="24"/>
          <w:rtl/>
        </w:rPr>
        <w:t xml:space="preserve"> </w:t>
      </w:r>
      <w:r w:rsidRPr="00E93601">
        <w:rPr>
          <w:rFonts w:ascii="Arial" w:hAnsi="Arial" w:hint="cs"/>
          <w:sz w:val="24"/>
          <w:rtl/>
        </w:rPr>
        <w:t>ב</w:t>
      </w:r>
      <w:r w:rsidRPr="00E93601">
        <w:rPr>
          <w:rFonts w:ascii="Arial" w:hAnsi="Arial"/>
          <w:sz w:val="24"/>
          <w:rtl/>
        </w:rPr>
        <w:t xml:space="preserve">- </w:t>
      </w:r>
      <w:r>
        <w:rPr>
          <w:rFonts w:ascii="Arial" w:hAnsi="Arial" w:hint="cs"/>
          <w:sz w:val="24"/>
          <w:rtl/>
        </w:rPr>
        <w:t>2</w:t>
      </w:r>
      <w:r w:rsidRPr="00E93601">
        <w:rPr>
          <w:rFonts w:ascii="Arial" w:hAnsi="Arial"/>
          <w:sz w:val="24"/>
          <w:rtl/>
        </w:rPr>
        <w:t xml:space="preserve"> </w:t>
      </w:r>
      <w:r w:rsidRPr="00E93601">
        <w:rPr>
          <w:rFonts w:ascii="Arial" w:hAnsi="Arial" w:hint="cs"/>
          <w:sz w:val="24"/>
          <w:rtl/>
        </w:rPr>
        <w:t>תקופות</w:t>
      </w:r>
      <w:r>
        <w:rPr>
          <w:rFonts w:ascii="Arial" w:hAnsi="Arial" w:hint="cs"/>
          <w:sz w:val="24"/>
          <w:rtl/>
        </w:rPr>
        <w:t xml:space="preserve"> </w:t>
      </w:r>
      <w:r w:rsidRPr="00E93601">
        <w:rPr>
          <w:rFonts w:ascii="Arial" w:hAnsi="Arial" w:hint="cs"/>
          <w:sz w:val="24"/>
          <w:rtl/>
        </w:rPr>
        <w:t>נוספות</w:t>
      </w:r>
      <w:r w:rsidRPr="00E93601">
        <w:rPr>
          <w:rFonts w:ascii="Arial" w:hAnsi="Arial"/>
          <w:sz w:val="24"/>
          <w:rtl/>
        </w:rPr>
        <w:t xml:space="preserve"> </w:t>
      </w:r>
      <w:r w:rsidRPr="00E93601">
        <w:rPr>
          <w:rFonts w:ascii="Arial" w:hAnsi="Arial" w:hint="cs"/>
          <w:sz w:val="24"/>
          <w:rtl/>
        </w:rPr>
        <w:t>בנות</w:t>
      </w:r>
      <w:r w:rsidRPr="00E93601">
        <w:rPr>
          <w:rFonts w:ascii="Arial" w:hAnsi="Arial"/>
          <w:sz w:val="24"/>
          <w:rtl/>
        </w:rPr>
        <w:t xml:space="preserve"> </w:t>
      </w:r>
      <w:r w:rsidRPr="00E93601">
        <w:rPr>
          <w:rFonts w:ascii="Arial" w:hAnsi="Arial" w:hint="cs"/>
          <w:sz w:val="24"/>
          <w:rtl/>
        </w:rPr>
        <w:t>שנה</w:t>
      </w:r>
      <w:r w:rsidRPr="00E93601">
        <w:rPr>
          <w:rFonts w:ascii="Arial" w:hAnsi="Arial"/>
          <w:sz w:val="24"/>
          <w:rtl/>
        </w:rPr>
        <w:t xml:space="preserve"> </w:t>
      </w:r>
      <w:r w:rsidRPr="00E93601">
        <w:rPr>
          <w:rFonts w:ascii="Arial" w:hAnsi="Arial" w:hint="cs"/>
          <w:sz w:val="24"/>
          <w:rtl/>
        </w:rPr>
        <w:t>כל</w:t>
      </w:r>
      <w:r w:rsidRPr="00E93601">
        <w:rPr>
          <w:rFonts w:ascii="Arial" w:hAnsi="Arial"/>
          <w:sz w:val="24"/>
          <w:rtl/>
        </w:rPr>
        <w:t xml:space="preserve"> </w:t>
      </w:r>
      <w:r w:rsidRPr="00E93601">
        <w:rPr>
          <w:rFonts w:ascii="Arial" w:hAnsi="Arial" w:hint="cs"/>
          <w:sz w:val="24"/>
          <w:rtl/>
        </w:rPr>
        <w:t>אחת</w:t>
      </w:r>
      <w:r w:rsidRPr="00E93601">
        <w:rPr>
          <w:rFonts w:ascii="Arial" w:hAnsi="Arial"/>
          <w:sz w:val="24"/>
          <w:rtl/>
        </w:rPr>
        <w:t xml:space="preserve">, </w:t>
      </w:r>
      <w:r w:rsidRPr="00E93601">
        <w:rPr>
          <w:rFonts w:ascii="Arial" w:hAnsi="Arial" w:hint="cs"/>
          <w:sz w:val="24"/>
          <w:rtl/>
        </w:rPr>
        <w:t>דהיינו</w:t>
      </w:r>
      <w:r w:rsidRPr="00E93601">
        <w:rPr>
          <w:rFonts w:ascii="Arial" w:hAnsi="Arial"/>
          <w:sz w:val="24"/>
          <w:rtl/>
        </w:rPr>
        <w:t xml:space="preserve"> </w:t>
      </w:r>
      <w:r w:rsidRPr="00E93601">
        <w:rPr>
          <w:rFonts w:ascii="Arial" w:hAnsi="Arial" w:hint="cs"/>
          <w:sz w:val="24"/>
          <w:rtl/>
        </w:rPr>
        <w:t>תקופת</w:t>
      </w:r>
      <w:r w:rsidRPr="00E93601">
        <w:rPr>
          <w:rFonts w:ascii="Arial" w:hAnsi="Arial"/>
          <w:sz w:val="24"/>
          <w:rtl/>
        </w:rPr>
        <w:t xml:space="preserve"> </w:t>
      </w:r>
      <w:r w:rsidRPr="00E93601">
        <w:rPr>
          <w:rFonts w:ascii="Arial" w:hAnsi="Arial" w:hint="cs"/>
          <w:sz w:val="24"/>
          <w:rtl/>
        </w:rPr>
        <w:t>התקשרות</w:t>
      </w:r>
      <w:r w:rsidRPr="00E93601">
        <w:rPr>
          <w:rFonts w:ascii="Arial" w:hAnsi="Arial"/>
          <w:sz w:val="24"/>
          <w:rtl/>
        </w:rPr>
        <w:t xml:space="preserve"> </w:t>
      </w:r>
      <w:r w:rsidRPr="00E93601">
        <w:rPr>
          <w:rFonts w:ascii="Arial" w:hAnsi="Arial" w:hint="cs"/>
          <w:sz w:val="24"/>
          <w:rtl/>
        </w:rPr>
        <w:t>מקסימלית</w:t>
      </w:r>
      <w:r w:rsidRPr="00E93601">
        <w:rPr>
          <w:rFonts w:ascii="Arial" w:hAnsi="Arial"/>
          <w:sz w:val="24"/>
          <w:rtl/>
        </w:rPr>
        <w:t xml:space="preserve"> </w:t>
      </w:r>
      <w:r w:rsidRPr="00E93601">
        <w:rPr>
          <w:rFonts w:ascii="Arial" w:hAnsi="Arial" w:hint="cs"/>
          <w:sz w:val="24"/>
          <w:rtl/>
        </w:rPr>
        <w:t>של</w:t>
      </w:r>
      <w:r w:rsidRPr="00E93601">
        <w:rPr>
          <w:rFonts w:ascii="Arial" w:hAnsi="Arial"/>
          <w:sz w:val="24"/>
          <w:rtl/>
        </w:rPr>
        <w:t xml:space="preserve"> </w:t>
      </w:r>
      <w:r>
        <w:rPr>
          <w:rFonts w:ascii="Arial" w:hAnsi="Arial" w:hint="cs"/>
          <w:sz w:val="24"/>
          <w:rtl/>
        </w:rPr>
        <w:t>3</w:t>
      </w:r>
      <w:r w:rsidRPr="00E93601">
        <w:rPr>
          <w:rFonts w:ascii="Arial" w:hAnsi="Arial"/>
          <w:sz w:val="24"/>
          <w:rtl/>
        </w:rPr>
        <w:t xml:space="preserve"> </w:t>
      </w:r>
      <w:r w:rsidRPr="00E93601">
        <w:rPr>
          <w:rFonts w:ascii="Arial" w:hAnsi="Arial" w:hint="cs"/>
          <w:sz w:val="24"/>
          <w:rtl/>
        </w:rPr>
        <w:t>שנים</w:t>
      </w:r>
      <w:r w:rsidRPr="00E93601">
        <w:rPr>
          <w:rFonts w:ascii="Arial" w:hAnsi="Arial"/>
          <w:sz w:val="24"/>
          <w:rtl/>
        </w:rPr>
        <w:t xml:space="preserve"> </w:t>
      </w:r>
      <w:r w:rsidRPr="00E93601">
        <w:rPr>
          <w:rFonts w:ascii="Arial" w:hAnsi="Arial" w:hint="cs"/>
          <w:sz w:val="24"/>
          <w:rtl/>
        </w:rPr>
        <w:t>סה</w:t>
      </w:r>
      <w:r w:rsidRPr="00E93601">
        <w:rPr>
          <w:rFonts w:ascii="Arial" w:hAnsi="Arial"/>
          <w:sz w:val="24"/>
          <w:rtl/>
        </w:rPr>
        <w:t>"</w:t>
      </w:r>
      <w:r w:rsidRPr="00E93601">
        <w:rPr>
          <w:rFonts w:ascii="Arial" w:hAnsi="Arial" w:hint="cs"/>
          <w:sz w:val="24"/>
          <w:rtl/>
        </w:rPr>
        <w:t>כ</w:t>
      </w:r>
      <w:r w:rsidRPr="00E93601">
        <w:rPr>
          <w:rFonts w:ascii="Arial" w:hAnsi="Arial"/>
          <w:sz w:val="24"/>
          <w:rtl/>
        </w:rPr>
        <w:t xml:space="preserve">. </w:t>
      </w:r>
    </w:p>
    <w:p w:rsidR="00051CC5" w:rsidRPr="00D46C1B" w:rsidRDefault="00D46C1B" w:rsidP="00D46C1B">
      <w:pPr>
        <w:numPr>
          <w:ilvl w:val="1"/>
          <w:numId w:val="3"/>
        </w:numPr>
        <w:overflowPunct w:val="0"/>
        <w:autoSpaceDE w:val="0"/>
        <w:autoSpaceDN w:val="0"/>
        <w:adjustRightInd w:val="0"/>
        <w:textAlignment w:val="baseline"/>
      </w:pPr>
      <w:r w:rsidRPr="00D46C1B">
        <w:rPr>
          <w:rtl/>
        </w:rPr>
        <w:t xml:space="preserve"> למשרד קיימת אופציה להרחיב את הפעילות מידי שנה בחמישה טקסים נוספים בעלי מאפיינים דומים לטקסים המופיעים במכרז</w:t>
      </w:r>
      <w:r w:rsidR="00501B10">
        <w:rPr>
          <w:rFonts w:hint="cs"/>
          <w:rtl/>
        </w:rPr>
        <w:t xml:space="preserve"> (ובסה"כ עד 21 טקסים בשנה)</w:t>
      </w:r>
      <w:r>
        <w:rPr>
          <w:rFonts w:hint="cs"/>
          <w:rtl/>
        </w:rPr>
        <w:t>. הרחבת הפעילות מעבר לכך תתבצע בתהאם לתקנות חוק חובת המכרזים.</w:t>
      </w:r>
    </w:p>
    <w:p w:rsidR="00051CC5" w:rsidRDefault="00051CC5" w:rsidP="0086501E">
      <w:pPr>
        <w:keepNext/>
        <w:numPr>
          <w:ilvl w:val="1"/>
          <w:numId w:val="3"/>
        </w:numPr>
        <w:overflowPunct w:val="0"/>
        <w:autoSpaceDE w:val="0"/>
        <w:autoSpaceDN w:val="0"/>
        <w:adjustRightInd w:val="0"/>
        <w:textAlignment w:val="baseline"/>
        <w:rPr>
          <w:rFonts w:ascii="Arial" w:hAnsi="Arial"/>
          <w:sz w:val="24"/>
        </w:rPr>
      </w:pPr>
      <w:r w:rsidRPr="001A57AC">
        <w:rPr>
          <w:rFonts w:ascii="Arial" w:hAnsi="Arial"/>
          <w:sz w:val="24"/>
          <w:rtl/>
        </w:rPr>
        <w:t>מובהר בזאת כי המשרד רשאי ואינו חייב להאריך את ההתקשרות לתקופות האופציה ורשאי הוא להאריך רק לחלק מתקופות האופציה, לפי שיקול דעתו.</w:t>
      </w:r>
    </w:p>
    <w:p w:rsidR="00845DB1" w:rsidRPr="00845DB1" w:rsidRDefault="00845DB1" w:rsidP="00511D82">
      <w:pPr>
        <w:keepNext/>
        <w:numPr>
          <w:ilvl w:val="1"/>
          <w:numId w:val="3"/>
        </w:numPr>
        <w:overflowPunct w:val="0"/>
        <w:autoSpaceDE w:val="0"/>
        <w:autoSpaceDN w:val="0"/>
        <w:adjustRightInd w:val="0"/>
        <w:textAlignment w:val="baseline"/>
        <w:rPr>
          <w:rFonts w:ascii="Arial" w:hAnsi="Arial"/>
          <w:sz w:val="24"/>
        </w:rPr>
      </w:pPr>
      <w:r>
        <w:rPr>
          <w:rFonts w:ascii="Arial" w:hAnsi="Arial" w:hint="cs"/>
          <w:sz w:val="24"/>
          <w:rtl/>
        </w:rPr>
        <w:t xml:space="preserve">המשרד רשאי לבטל את ההסכם  עם הספק/ המציע הזוכה במידה </w:t>
      </w:r>
      <w:r w:rsidR="00511D82">
        <w:rPr>
          <w:rFonts w:ascii="Arial" w:hAnsi="Arial" w:hint="cs"/>
          <w:sz w:val="24"/>
          <w:rtl/>
        </w:rPr>
        <w:t xml:space="preserve">ולא עמד הספק בהתחייבויותיו כולן או מקצתן ו/או </w:t>
      </w:r>
      <w:r>
        <w:rPr>
          <w:rFonts w:ascii="Arial" w:hAnsi="Arial" w:hint="cs"/>
          <w:sz w:val="24"/>
          <w:rtl/>
        </w:rPr>
        <w:t>ה</w:t>
      </w:r>
      <w:r w:rsidRPr="00845DB1">
        <w:rPr>
          <w:rFonts w:ascii="Arial" w:hAnsi="Arial" w:hint="cs"/>
          <w:sz w:val="24"/>
          <w:rtl/>
        </w:rPr>
        <w:t>פיק טקס</w:t>
      </w:r>
      <w:r w:rsidR="00A243F3">
        <w:rPr>
          <w:rFonts w:ascii="Arial" w:hAnsi="Arial" w:hint="cs"/>
          <w:sz w:val="24"/>
          <w:rtl/>
        </w:rPr>
        <w:t>/</w:t>
      </w:r>
      <w:r w:rsidRPr="00845DB1">
        <w:rPr>
          <w:rFonts w:ascii="Arial" w:hAnsi="Arial" w:hint="cs"/>
          <w:sz w:val="24"/>
          <w:rtl/>
        </w:rPr>
        <w:t>ים שאינם לשביעות רצון המשרד ו/או אינן בהתאם לדרישות ו</w:t>
      </w:r>
      <w:r>
        <w:rPr>
          <w:rFonts w:ascii="Arial" w:hAnsi="Arial" w:hint="cs"/>
          <w:sz w:val="24"/>
          <w:rtl/>
        </w:rPr>
        <w:t xml:space="preserve">/או </w:t>
      </w:r>
      <w:r w:rsidRPr="00845DB1">
        <w:rPr>
          <w:rFonts w:ascii="Arial" w:hAnsi="Arial" w:hint="cs"/>
          <w:sz w:val="24"/>
          <w:rtl/>
        </w:rPr>
        <w:t>להוראות המשרד</w:t>
      </w:r>
      <w:r w:rsidR="00157D9C">
        <w:rPr>
          <w:rFonts w:ascii="Arial" w:hAnsi="Arial" w:hint="cs"/>
          <w:sz w:val="24"/>
          <w:rtl/>
        </w:rPr>
        <w:t>.</w:t>
      </w:r>
    </w:p>
    <w:p w:rsidR="00D87369" w:rsidRPr="004C5E6A" w:rsidRDefault="00FA1F5B" w:rsidP="00D87369">
      <w:pPr>
        <w:numPr>
          <w:ilvl w:val="0"/>
          <w:numId w:val="3"/>
        </w:numPr>
        <w:overflowPunct w:val="0"/>
        <w:autoSpaceDE w:val="0"/>
        <w:autoSpaceDN w:val="0"/>
        <w:adjustRightInd w:val="0"/>
        <w:spacing w:before="120"/>
        <w:textAlignment w:val="baseline"/>
        <w:rPr>
          <w:b/>
          <w:bCs/>
          <w:u w:val="single"/>
        </w:rPr>
      </w:pPr>
      <w:r w:rsidRPr="004C5E6A">
        <w:rPr>
          <w:rFonts w:hint="cs"/>
          <w:b/>
          <w:bCs/>
          <w:u w:val="single"/>
          <w:rtl/>
        </w:rPr>
        <w:t>תיאור הפרויקט</w:t>
      </w:r>
    </w:p>
    <w:p w:rsidR="00051CC5" w:rsidRPr="00051CC5" w:rsidRDefault="00051CC5" w:rsidP="00051CC5">
      <w:pPr>
        <w:pStyle w:val="a7"/>
        <w:numPr>
          <w:ilvl w:val="1"/>
          <w:numId w:val="3"/>
        </w:numPr>
        <w:overflowPunct w:val="0"/>
        <w:autoSpaceDE w:val="0"/>
        <w:autoSpaceDN w:val="0"/>
        <w:adjustRightInd w:val="0"/>
        <w:textAlignment w:val="baseline"/>
        <w:rPr>
          <w:rtl/>
        </w:rPr>
      </w:pPr>
      <w:r w:rsidRPr="00051CC5">
        <w:rPr>
          <w:rtl/>
        </w:rPr>
        <w:t>מרכז ההסברה במשרד התרבות והספורט אחראי לביצוע הטקסים והאירועים הממלכתיים במדינת ישראל.</w:t>
      </w:r>
    </w:p>
    <w:p w:rsidR="00051CC5" w:rsidRPr="00051CC5" w:rsidRDefault="00051CC5" w:rsidP="00051CC5">
      <w:pPr>
        <w:pStyle w:val="a7"/>
        <w:overflowPunct w:val="0"/>
        <w:autoSpaceDE w:val="0"/>
        <w:autoSpaceDN w:val="0"/>
        <w:adjustRightInd w:val="0"/>
        <w:ind w:left="1361"/>
        <w:textAlignment w:val="baseline"/>
        <w:rPr>
          <w:rtl/>
        </w:rPr>
      </w:pPr>
      <w:r w:rsidRPr="00051CC5">
        <w:rPr>
          <w:rtl/>
        </w:rPr>
        <w:t>במדינת ישראל מציינים מדי שנה כ-30 אירועים ממלכתיים קבועים עליהם החליטה ממשלת ישראל באמצעות ועדת השרים לסמלים וטקסים. נכללים בהם כל הטקסים הקשורים לחגים הלאומיים בישראל (יום העצמאות, יום הזיכרון לחללי מערכות ישראל, יום ה</w:t>
      </w:r>
      <w:r w:rsidR="009D3A06">
        <w:rPr>
          <w:rFonts w:hint="cs"/>
          <w:rtl/>
        </w:rPr>
        <w:t>זיכרון לקורבנות ה</w:t>
      </w:r>
      <w:r w:rsidRPr="00051CC5">
        <w:rPr>
          <w:rtl/>
        </w:rPr>
        <w:t>שואה, יום ירושלים), ציוני תאריכים ואתרים (אילת, תל חי ועוד)</w:t>
      </w:r>
      <w:r>
        <w:rPr>
          <w:rFonts w:hint="cs"/>
          <w:rtl/>
        </w:rPr>
        <w:t>, טקסי זיכרון לאבות האומה (בנימין זאב הרצל, זאב ז'בוטינסקי ועוד)</w:t>
      </w:r>
      <w:r w:rsidRPr="00051CC5">
        <w:rPr>
          <w:rtl/>
        </w:rPr>
        <w:t xml:space="preserve"> וכל טקסי הזיכרון לנשיאים וראשי ממשלה שהלכו לעולמם.</w:t>
      </w:r>
    </w:p>
    <w:p w:rsidR="00E50EBE" w:rsidRPr="00051CC5" w:rsidRDefault="00051CC5" w:rsidP="00051CC5">
      <w:pPr>
        <w:pStyle w:val="a7"/>
        <w:overflowPunct w:val="0"/>
        <w:autoSpaceDE w:val="0"/>
        <w:autoSpaceDN w:val="0"/>
        <w:adjustRightInd w:val="0"/>
        <w:ind w:left="1361"/>
        <w:textAlignment w:val="baseline"/>
        <w:rPr>
          <w:rtl/>
        </w:rPr>
      </w:pPr>
      <w:r w:rsidRPr="00051CC5">
        <w:rPr>
          <w:rFonts w:hint="cs"/>
          <w:rtl/>
        </w:rPr>
        <w:t>כ</w:t>
      </w:r>
      <w:r w:rsidRPr="00051CC5">
        <w:rPr>
          <w:rtl/>
        </w:rPr>
        <w:t>צומת הדרכים המרכזית של הטקסים הלאומיים הממלכתיים במדינת ישראל, מהווה מרכז ההסברה צינור הקשר הרשמי עם צה"ל, משטרת ישראל, משרדי הממשלה, רשויות מקומיות ואזוריות, מערכת החינוך ומועצות ציבוריות וארגונים וולונטריים, בכל הנוגע לאירועי הלאום במדינה.</w:t>
      </w:r>
    </w:p>
    <w:p w:rsidR="00D27E2B" w:rsidRDefault="00FD000D" w:rsidP="00782CF3">
      <w:pPr>
        <w:pStyle w:val="a7"/>
        <w:overflowPunct w:val="0"/>
        <w:autoSpaceDE w:val="0"/>
        <w:autoSpaceDN w:val="0"/>
        <w:adjustRightInd w:val="0"/>
        <w:ind w:left="1416"/>
        <w:textAlignment w:val="baseline"/>
        <w:rPr>
          <w:b/>
          <w:bCs/>
          <w:rtl/>
        </w:rPr>
      </w:pPr>
      <w:bookmarkStart w:id="10" w:name="_Ref489979796"/>
      <w:r w:rsidRPr="00D27E2B">
        <w:rPr>
          <w:rFonts w:hint="cs"/>
          <w:u w:val="single"/>
          <w:rtl/>
        </w:rPr>
        <w:t xml:space="preserve">מכרז זה מתייחס להפקתם של </w:t>
      </w:r>
      <w:r w:rsidR="009726B2">
        <w:rPr>
          <w:rFonts w:hint="cs"/>
          <w:u w:val="single"/>
          <w:rtl/>
        </w:rPr>
        <w:t>16</w:t>
      </w:r>
      <w:r w:rsidR="00051CC5" w:rsidRPr="00D27E2B">
        <w:rPr>
          <w:rFonts w:hint="cs"/>
          <w:u w:val="single"/>
          <w:rtl/>
        </w:rPr>
        <w:t xml:space="preserve"> מתוך האירועים</w:t>
      </w:r>
      <w:r w:rsidR="00051CC5" w:rsidRPr="00DF3653">
        <w:rPr>
          <w:rFonts w:hint="cs"/>
          <w:rtl/>
        </w:rPr>
        <w:t xml:space="preserve"> הנ"ל</w:t>
      </w:r>
      <w:r>
        <w:rPr>
          <w:rFonts w:hint="cs"/>
          <w:rtl/>
        </w:rPr>
        <w:t>, אשר</w:t>
      </w:r>
      <w:r w:rsidR="00051CC5" w:rsidRPr="00DF3653">
        <w:rPr>
          <w:rFonts w:hint="cs"/>
          <w:rtl/>
        </w:rPr>
        <w:t xml:space="preserve"> הינם טקסים בסדר גודל בינוני וקטן (באופן יחסי), אשר מאפייני הפקתם דומים זה לזה. </w:t>
      </w:r>
      <w:r w:rsidR="00433901">
        <w:rPr>
          <w:rFonts w:hint="cs"/>
          <w:rtl/>
        </w:rPr>
        <w:t xml:space="preserve">רשימת </w:t>
      </w:r>
      <w:r w:rsidR="00051CC5" w:rsidRPr="00DF3653">
        <w:rPr>
          <w:rFonts w:hint="cs"/>
          <w:rtl/>
        </w:rPr>
        <w:t xml:space="preserve">הטקסים </w:t>
      </w:r>
      <w:r w:rsidR="00A62031">
        <w:rPr>
          <w:rFonts w:hint="cs"/>
          <w:rtl/>
        </w:rPr>
        <w:t xml:space="preserve">אשר על הפקתם יופקדו </w:t>
      </w:r>
      <w:r w:rsidR="00895981">
        <w:rPr>
          <w:rFonts w:hint="cs"/>
          <w:rtl/>
        </w:rPr>
        <w:t xml:space="preserve">הזוכים </w:t>
      </w:r>
      <w:r w:rsidR="00A62031">
        <w:rPr>
          <w:rFonts w:hint="cs"/>
          <w:rtl/>
        </w:rPr>
        <w:t xml:space="preserve">במכרז זה, בשנת 2018 </w:t>
      </w:r>
      <w:r w:rsidR="009726B2">
        <w:rPr>
          <w:rFonts w:hint="cs"/>
          <w:rtl/>
        </w:rPr>
        <w:t xml:space="preserve">מפורטת בתחילת נספח א' </w:t>
      </w:r>
      <w:r w:rsidR="009726B2">
        <w:rPr>
          <w:rtl/>
        </w:rPr>
        <w:t>–</w:t>
      </w:r>
      <w:r w:rsidR="009726B2">
        <w:rPr>
          <w:rFonts w:hint="cs"/>
          <w:rtl/>
        </w:rPr>
        <w:t xml:space="preserve"> מסמך הגדרת העבודה / </w:t>
      </w:r>
      <w:r w:rsidR="009726B2">
        <w:rPr>
          <w:rFonts w:hint="cs"/>
          <w:rtl/>
        </w:rPr>
        <w:lastRenderedPageBreak/>
        <w:t xml:space="preserve">מפרט השירותים. </w:t>
      </w:r>
      <w:bookmarkEnd w:id="10"/>
      <w:r w:rsidR="00D27E2B" w:rsidRPr="00D27E2B">
        <w:rPr>
          <w:rFonts w:hint="cs"/>
          <w:b/>
          <w:bCs/>
          <w:rtl/>
        </w:rPr>
        <w:t>יובהר כי מדי שנה ייתכנו שינויים מעטים בהרכב הטקסים</w:t>
      </w:r>
      <w:r w:rsidR="001756F4">
        <w:rPr>
          <w:rFonts w:hint="cs"/>
          <w:b/>
          <w:bCs/>
          <w:rtl/>
        </w:rPr>
        <w:t>, בתאריכים ובשעות</w:t>
      </w:r>
      <w:r w:rsidR="00D27E2B" w:rsidRPr="00D27E2B">
        <w:rPr>
          <w:rFonts w:hint="cs"/>
          <w:b/>
          <w:bCs/>
          <w:rtl/>
        </w:rPr>
        <w:t>. בתחילת כל שנת התקשרות יקבלו הספקים תכנית עבודה לשנה כולה.</w:t>
      </w:r>
    </w:p>
    <w:p w:rsidR="00782CF3" w:rsidRPr="00D27E2B" w:rsidRDefault="00782CF3" w:rsidP="00782CF3">
      <w:pPr>
        <w:pStyle w:val="a7"/>
        <w:overflowPunct w:val="0"/>
        <w:autoSpaceDE w:val="0"/>
        <w:autoSpaceDN w:val="0"/>
        <w:adjustRightInd w:val="0"/>
        <w:ind w:left="1416"/>
        <w:textAlignment w:val="baseline"/>
        <w:rPr>
          <w:b/>
          <w:bCs/>
          <w:rtl/>
        </w:rPr>
      </w:pPr>
      <w:r>
        <w:rPr>
          <w:rFonts w:hint="cs"/>
          <w:u w:val="single"/>
          <w:rtl/>
        </w:rPr>
        <w:t xml:space="preserve">יובהר כי המשרד אינו מתחייב </w:t>
      </w:r>
      <w:r w:rsidR="00157D9C">
        <w:rPr>
          <w:rFonts w:hint="cs"/>
          <w:u w:val="single"/>
          <w:rtl/>
        </w:rPr>
        <w:t>ל</w:t>
      </w:r>
      <w:r>
        <w:rPr>
          <w:rFonts w:hint="cs"/>
          <w:u w:val="single"/>
          <w:rtl/>
        </w:rPr>
        <w:t>מס' טקסים מסוים שספק יזכה בהפקתם.</w:t>
      </w:r>
    </w:p>
    <w:p w:rsidR="004F59C9" w:rsidRPr="00657015" w:rsidRDefault="004F59C9" w:rsidP="004F59C9">
      <w:pPr>
        <w:numPr>
          <w:ilvl w:val="1"/>
          <w:numId w:val="3"/>
        </w:numPr>
        <w:overflowPunct w:val="0"/>
        <w:autoSpaceDE w:val="0"/>
        <w:autoSpaceDN w:val="0"/>
        <w:adjustRightInd w:val="0"/>
        <w:textAlignment w:val="baseline"/>
      </w:pPr>
      <w:r w:rsidRPr="00657015">
        <w:rPr>
          <w:rFonts w:hint="cs"/>
          <w:rtl/>
        </w:rPr>
        <w:t>מרכז ההסברה מבקש לאתר מ</w:t>
      </w:r>
      <w:r>
        <w:rPr>
          <w:rFonts w:hint="cs"/>
          <w:rtl/>
        </w:rPr>
        <w:t>ציעים</w:t>
      </w:r>
      <w:r w:rsidRPr="00657015">
        <w:rPr>
          <w:rFonts w:hint="cs"/>
          <w:rtl/>
        </w:rPr>
        <w:t xml:space="preserve"> מקצועיים, עם ניסיון בתחום הפקות אירועים וטקסים, אשר יפיקו את הטקסים הנ"ל. המפיקים יהיו אחראים על </w:t>
      </w:r>
      <w:r>
        <w:rPr>
          <w:rFonts w:hint="cs"/>
          <w:rtl/>
        </w:rPr>
        <w:t xml:space="preserve">כל מערך </w:t>
      </w:r>
      <w:r w:rsidRPr="00657015">
        <w:rPr>
          <w:rFonts w:hint="cs"/>
          <w:rtl/>
        </w:rPr>
        <w:t xml:space="preserve">ההפקה הכולל של הטקסים, לרבות ההיבטים התוכניים, האמנותיים, הלוגיסטיים והטכניים, בהתאם לדרישות המכרז ולהוראות </w:t>
      </w:r>
      <w:r>
        <w:rPr>
          <w:rFonts w:hint="cs"/>
          <w:rtl/>
        </w:rPr>
        <w:t>מנהלי האירועים</w:t>
      </w:r>
      <w:r w:rsidR="00980AAE">
        <w:rPr>
          <w:rFonts w:hint="cs"/>
          <w:rtl/>
        </w:rPr>
        <w:t xml:space="preserve"> של </w:t>
      </w:r>
      <w:r w:rsidRPr="00657015">
        <w:rPr>
          <w:rFonts w:hint="cs"/>
          <w:rtl/>
        </w:rPr>
        <w:t>מרכז ההסברה.</w:t>
      </w:r>
    </w:p>
    <w:p w:rsidR="00B30150" w:rsidRPr="00B30150" w:rsidRDefault="004F59C9" w:rsidP="00B30150">
      <w:pPr>
        <w:pStyle w:val="a7"/>
        <w:numPr>
          <w:ilvl w:val="1"/>
          <w:numId w:val="3"/>
        </w:numPr>
        <w:rPr>
          <w:rtl/>
        </w:rPr>
      </w:pPr>
      <w:r>
        <w:rPr>
          <w:rFonts w:hint="cs"/>
          <w:rtl/>
        </w:rPr>
        <w:t>המציעים שיזכו במכרז וישמשו כ</w:t>
      </w:r>
      <w:r w:rsidR="00657015" w:rsidRPr="00657015">
        <w:rPr>
          <w:rFonts w:hint="cs"/>
          <w:rtl/>
        </w:rPr>
        <w:t xml:space="preserve">מפיקי הטקס יעמדו בקשר עם כל הגורמים הרלוונטיים השותפים באירועים, ינהלו </w:t>
      </w:r>
      <w:r w:rsidR="00B30150">
        <w:rPr>
          <w:rFonts w:hint="cs"/>
          <w:rtl/>
        </w:rPr>
        <w:t>את</w:t>
      </w:r>
      <w:r w:rsidR="00B30150" w:rsidRPr="00B30150">
        <w:rPr>
          <w:rtl/>
        </w:rPr>
        <w:t xml:space="preserve"> כל הפעילות הכרוכה בתכנון, הפקת ובימוי האירועים, הכוללת את הפקת התכנים, פעילות לוגיסטית, שליטה בכל גורמי ההפקה ופעילות תרבותית-אמנותית.</w:t>
      </w:r>
    </w:p>
    <w:p w:rsidR="007418F1" w:rsidRPr="007418F1" w:rsidRDefault="00657015" w:rsidP="00562CD3">
      <w:pPr>
        <w:pStyle w:val="a7"/>
        <w:numPr>
          <w:ilvl w:val="1"/>
          <w:numId w:val="3"/>
        </w:numPr>
        <w:rPr>
          <w:rtl/>
        </w:rPr>
      </w:pPr>
      <w:bookmarkStart w:id="11" w:name="_Ref485741851"/>
      <w:r w:rsidRPr="001A0ABD">
        <w:rPr>
          <w:rFonts w:hint="cs"/>
          <w:b/>
          <w:bCs/>
          <w:u w:val="single"/>
          <w:rtl/>
        </w:rPr>
        <w:t>המשרד מבקש לבחור במסגרת מכרז זה ש</w:t>
      </w:r>
      <w:r w:rsidR="00133C5E" w:rsidRPr="001A0ABD">
        <w:rPr>
          <w:rFonts w:hint="cs"/>
          <w:b/>
          <w:bCs/>
          <w:u w:val="single"/>
          <w:rtl/>
        </w:rPr>
        <w:t>ני</w:t>
      </w:r>
      <w:r w:rsidRPr="001A0ABD">
        <w:rPr>
          <w:rFonts w:hint="cs"/>
          <w:b/>
          <w:bCs/>
          <w:u w:val="single"/>
          <w:rtl/>
        </w:rPr>
        <w:t xml:space="preserve"> </w:t>
      </w:r>
      <w:r w:rsidR="00C53397" w:rsidRPr="001A0ABD">
        <w:rPr>
          <w:rFonts w:hint="cs"/>
          <w:b/>
          <w:bCs/>
          <w:u w:val="single"/>
          <w:rtl/>
        </w:rPr>
        <w:t>ספקים</w:t>
      </w:r>
      <w:r w:rsidRPr="00657015">
        <w:rPr>
          <w:rFonts w:hint="cs"/>
          <w:rtl/>
        </w:rPr>
        <w:t xml:space="preserve">, אשר </w:t>
      </w:r>
      <w:r w:rsidR="004F59C9">
        <w:rPr>
          <w:rFonts w:hint="cs"/>
          <w:rtl/>
        </w:rPr>
        <w:t xml:space="preserve">יפיקו את הטקסים הממלכתיים אשר יידרשו, בהתאם לחלוקת עבודה שתיקבע ע"י המשרד ובהתאם </w:t>
      </w:r>
      <w:r w:rsidRPr="00657015">
        <w:rPr>
          <w:rFonts w:hint="cs"/>
          <w:rtl/>
        </w:rPr>
        <w:t xml:space="preserve">למנגנון </w:t>
      </w:r>
      <w:r w:rsidR="00C82813">
        <w:rPr>
          <w:rFonts w:hint="cs"/>
          <w:rtl/>
        </w:rPr>
        <w:t>המפור</w:t>
      </w:r>
      <w:r w:rsidRPr="00657015">
        <w:rPr>
          <w:rFonts w:hint="cs"/>
          <w:rtl/>
        </w:rPr>
        <w:t xml:space="preserve">ט בסעיף </w:t>
      </w:r>
      <w:r w:rsidR="00562CD3">
        <w:rPr>
          <w:rtl/>
        </w:rPr>
        <w:fldChar w:fldCharType="begin"/>
      </w:r>
      <w:r w:rsidR="00562CD3">
        <w:rPr>
          <w:rtl/>
        </w:rPr>
        <w:instrText xml:space="preserve"> </w:instrText>
      </w:r>
      <w:r w:rsidR="00562CD3">
        <w:rPr>
          <w:rFonts w:hint="cs"/>
        </w:rPr>
        <w:instrText>REF</w:instrText>
      </w:r>
      <w:r w:rsidR="00562CD3">
        <w:rPr>
          <w:rFonts w:hint="cs"/>
          <w:rtl/>
        </w:rPr>
        <w:instrText xml:space="preserve"> _</w:instrText>
      </w:r>
      <w:r w:rsidR="00562CD3">
        <w:rPr>
          <w:rFonts w:hint="cs"/>
        </w:rPr>
        <w:instrText>Ref493080562 \r \h</w:instrText>
      </w:r>
      <w:r w:rsidR="00562CD3">
        <w:rPr>
          <w:rtl/>
        </w:rPr>
        <w:instrText xml:space="preserve"> </w:instrText>
      </w:r>
      <w:r w:rsidR="00562CD3">
        <w:rPr>
          <w:rtl/>
        </w:rPr>
      </w:r>
      <w:r w:rsidR="00562CD3">
        <w:rPr>
          <w:rtl/>
        </w:rPr>
        <w:fldChar w:fldCharType="separate"/>
      </w:r>
      <w:r w:rsidR="00562CD3">
        <w:rPr>
          <w:cs/>
        </w:rPr>
        <w:t>‎</w:t>
      </w:r>
      <w:r w:rsidR="00562CD3">
        <w:t>5</w:t>
      </w:r>
      <w:r w:rsidR="00562CD3">
        <w:rPr>
          <w:rtl/>
        </w:rPr>
        <w:fldChar w:fldCharType="end"/>
      </w:r>
      <w:r w:rsidRPr="00657015">
        <w:rPr>
          <w:rFonts w:hint="cs"/>
          <w:rtl/>
        </w:rPr>
        <w:t xml:space="preserve">. </w:t>
      </w:r>
      <w:r w:rsidR="007418F1">
        <w:rPr>
          <w:rFonts w:hint="cs"/>
          <w:rtl/>
        </w:rPr>
        <w:t xml:space="preserve">על המציעים להעמיד </w:t>
      </w:r>
      <w:r w:rsidR="007418F1" w:rsidRPr="007418F1">
        <w:rPr>
          <w:rtl/>
        </w:rPr>
        <w:t>לטובת הפרויקט</w:t>
      </w:r>
      <w:r w:rsidR="004F59C9">
        <w:rPr>
          <w:rFonts w:hint="cs"/>
          <w:rtl/>
        </w:rPr>
        <w:t xml:space="preserve"> מנהל הפקה (שיוגדר כמנהל הפרויקט ויהיה נציג המציע מול המשרד)</w:t>
      </w:r>
      <w:r w:rsidR="004F59C9" w:rsidRPr="007418F1">
        <w:rPr>
          <w:rtl/>
        </w:rPr>
        <w:t xml:space="preserve"> </w:t>
      </w:r>
      <w:r w:rsidR="004F59C9">
        <w:rPr>
          <w:rFonts w:hint="cs"/>
          <w:rtl/>
        </w:rPr>
        <w:t>ו</w:t>
      </w:r>
      <w:r w:rsidR="007418F1" w:rsidRPr="007418F1">
        <w:rPr>
          <w:rtl/>
        </w:rPr>
        <w:t>צוות עובדים מיומן</w:t>
      </w:r>
      <w:r w:rsidR="00EF161E">
        <w:rPr>
          <w:rFonts w:hint="cs"/>
          <w:rtl/>
        </w:rPr>
        <w:t>, לרבות מנהל בטיחות ומהנדס קונסטרוקציה,</w:t>
      </w:r>
      <w:r w:rsidR="007418F1" w:rsidRPr="007418F1">
        <w:rPr>
          <w:rtl/>
        </w:rPr>
        <w:t xml:space="preserve"> אשר ייתן מענה לכל הדרישות ואף מעבר לכך</w:t>
      </w:r>
      <w:r w:rsidR="007418F1">
        <w:rPr>
          <w:rFonts w:hint="cs"/>
          <w:rtl/>
        </w:rPr>
        <w:t xml:space="preserve">, </w:t>
      </w:r>
      <w:r w:rsidR="007418F1" w:rsidRPr="007418F1">
        <w:rPr>
          <w:rtl/>
        </w:rPr>
        <w:t xml:space="preserve">לתכלול כל ההפקות והפעילות הנדרשת ויתר הנדרש </w:t>
      </w:r>
      <w:r w:rsidR="007418F1">
        <w:rPr>
          <w:rFonts w:hint="cs"/>
          <w:rtl/>
        </w:rPr>
        <w:t>הפרויקט</w:t>
      </w:r>
      <w:r w:rsidR="007418F1" w:rsidRPr="007418F1">
        <w:rPr>
          <w:rtl/>
        </w:rPr>
        <w:t xml:space="preserve"> </w:t>
      </w:r>
      <w:r w:rsidR="007418F1">
        <w:rPr>
          <w:rFonts w:hint="cs"/>
          <w:rtl/>
        </w:rPr>
        <w:t>באופן מקצועי ו</w:t>
      </w:r>
      <w:r w:rsidR="007418F1" w:rsidRPr="007418F1">
        <w:rPr>
          <w:rtl/>
        </w:rPr>
        <w:t>ברמה גבוהה.</w:t>
      </w:r>
      <w:bookmarkEnd w:id="11"/>
    </w:p>
    <w:p w:rsidR="00913000" w:rsidRPr="00206619" w:rsidRDefault="00913000" w:rsidP="00FE14C6">
      <w:pPr>
        <w:numPr>
          <w:ilvl w:val="1"/>
          <w:numId w:val="3"/>
        </w:numPr>
        <w:overflowPunct w:val="0"/>
        <w:autoSpaceDE w:val="0"/>
        <w:autoSpaceDN w:val="0"/>
        <w:adjustRightInd w:val="0"/>
        <w:textAlignment w:val="baseline"/>
        <w:rPr>
          <w:sz w:val="24"/>
        </w:rPr>
      </w:pPr>
      <w:r>
        <w:rPr>
          <w:rFonts w:hint="cs"/>
          <w:sz w:val="24"/>
          <w:rtl/>
        </w:rPr>
        <w:t xml:space="preserve">ועדת המכרזים תאשר את ההתקשרות עם כל </w:t>
      </w:r>
      <w:r w:rsidR="00C53397">
        <w:rPr>
          <w:rFonts w:hint="cs"/>
          <w:sz w:val="24"/>
          <w:rtl/>
        </w:rPr>
        <w:t>אחד משני ה</w:t>
      </w:r>
      <w:r>
        <w:rPr>
          <w:rFonts w:hint="cs"/>
          <w:sz w:val="24"/>
          <w:rtl/>
        </w:rPr>
        <w:t>ספק</w:t>
      </w:r>
      <w:r w:rsidR="00C53397">
        <w:rPr>
          <w:rFonts w:hint="cs"/>
          <w:sz w:val="24"/>
          <w:rtl/>
        </w:rPr>
        <w:t xml:space="preserve">ים וייחתם איתם הסכם התקשרות למשך שנה. לאחר מכן, תבוצע הזמנת עבודה לכל ספק למשך חצי שנה </w:t>
      </w:r>
      <w:r>
        <w:rPr>
          <w:rFonts w:hint="cs"/>
          <w:sz w:val="24"/>
          <w:rtl/>
        </w:rPr>
        <w:t xml:space="preserve">וכן </w:t>
      </w:r>
      <w:r w:rsidR="009E28EB">
        <w:rPr>
          <w:rFonts w:hint="cs"/>
          <w:sz w:val="24"/>
          <w:rtl/>
        </w:rPr>
        <w:t>יקבל הספק רשימת הטקסים/</w:t>
      </w:r>
      <w:r>
        <w:rPr>
          <w:rFonts w:hint="cs"/>
          <w:sz w:val="24"/>
          <w:rtl/>
        </w:rPr>
        <w:t xml:space="preserve">את היקף העבודות מתוך כלל שירותי ההפקה הנדרשים במכרז זה (מסך כל הטקסים) שעליו לבצע. ההתקשרות תאושר באמצעות הזמנת עבודה לספק </w:t>
      </w:r>
      <w:r>
        <w:rPr>
          <w:sz w:val="24"/>
          <w:rtl/>
        </w:rPr>
        <w:t>–</w:t>
      </w:r>
      <w:r>
        <w:rPr>
          <w:rFonts w:hint="cs"/>
          <w:sz w:val="24"/>
          <w:rtl/>
        </w:rPr>
        <w:t xml:space="preserve"> הזמנה נפרדת לכל ספק בהתאם לחלוקה האמורה. </w:t>
      </w:r>
    </w:p>
    <w:p w:rsidR="00970CE3" w:rsidRPr="00157D9C" w:rsidRDefault="00657015" w:rsidP="00157D9C">
      <w:pPr>
        <w:numPr>
          <w:ilvl w:val="1"/>
          <w:numId w:val="3"/>
        </w:numPr>
        <w:overflowPunct w:val="0"/>
        <w:autoSpaceDE w:val="0"/>
        <w:autoSpaceDN w:val="0"/>
        <w:adjustRightInd w:val="0"/>
        <w:textAlignment w:val="baseline"/>
        <w:rPr>
          <w:sz w:val="24"/>
        </w:rPr>
      </w:pPr>
      <w:r>
        <w:rPr>
          <w:rFonts w:hint="cs"/>
          <w:rtl/>
        </w:rPr>
        <w:t xml:space="preserve">בנספח א' </w:t>
      </w:r>
      <w:r>
        <w:rPr>
          <w:rtl/>
        </w:rPr>
        <w:t>–</w:t>
      </w:r>
      <w:r>
        <w:rPr>
          <w:rFonts w:hint="cs"/>
          <w:rtl/>
        </w:rPr>
        <w:t xml:space="preserve"> מפרט השירותים, המצורף לחלק זה, מופיעים </w:t>
      </w:r>
      <w:r w:rsidR="00970CE3">
        <w:rPr>
          <w:rFonts w:hint="cs"/>
          <w:rtl/>
        </w:rPr>
        <w:t xml:space="preserve">השירותים </w:t>
      </w:r>
      <w:r w:rsidR="00A758F4">
        <w:rPr>
          <w:rFonts w:hint="cs"/>
          <w:rtl/>
        </w:rPr>
        <w:t xml:space="preserve">והמפרטים הטכניים </w:t>
      </w:r>
      <w:r>
        <w:rPr>
          <w:rFonts w:hint="cs"/>
          <w:rtl/>
        </w:rPr>
        <w:t xml:space="preserve">הנדרשים להפקת הטקסים נשואי מכרז זה. המפרטים מחולקים ע"פ הטקסים השונים, וכוללים גם לוחות זמנים, </w:t>
      </w:r>
      <w:r w:rsidR="00EF161E">
        <w:rPr>
          <w:rFonts w:hint="cs"/>
          <w:rtl/>
        </w:rPr>
        <w:t xml:space="preserve">כוח אדם, </w:t>
      </w:r>
      <w:r>
        <w:rPr>
          <w:rFonts w:hint="cs"/>
          <w:rtl/>
        </w:rPr>
        <w:t>מפרטים</w:t>
      </w:r>
      <w:r w:rsidR="00B30150">
        <w:rPr>
          <w:rFonts w:hint="cs"/>
          <w:rtl/>
        </w:rPr>
        <w:t xml:space="preserve"> </w:t>
      </w:r>
      <w:r w:rsidR="00C53397">
        <w:rPr>
          <w:rFonts w:hint="cs"/>
          <w:rtl/>
        </w:rPr>
        <w:t>טכניים ו</w:t>
      </w:r>
      <w:r w:rsidR="00B30150">
        <w:rPr>
          <w:rFonts w:hint="cs"/>
          <w:rtl/>
        </w:rPr>
        <w:t>לוגיסטיים, מפרטי ציוד והנחיות נוספות להפקת הטקסים.</w:t>
      </w:r>
    </w:p>
    <w:p w:rsidR="00B30150" w:rsidRPr="00B30150" w:rsidRDefault="005A2D96" w:rsidP="005A2D96">
      <w:pPr>
        <w:tabs>
          <w:tab w:val="left" w:pos="1473"/>
        </w:tabs>
        <w:rPr>
          <w:sz w:val="24"/>
        </w:rPr>
      </w:pPr>
      <w:r>
        <w:rPr>
          <w:sz w:val="24"/>
          <w:rtl/>
        </w:rPr>
        <w:tab/>
      </w:r>
    </w:p>
    <w:p w:rsidR="0068639D" w:rsidRPr="00D73EE4" w:rsidRDefault="0068639D" w:rsidP="0068639D">
      <w:pPr>
        <w:pStyle w:val="ab"/>
        <w:widowControl w:val="0"/>
        <w:numPr>
          <w:ilvl w:val="0"/>
          <w:numId w:val="3"/>
        </w:numPr>
        <w:tabs>
          <w:tab w:val="clear" w:pos="1134"/>
          <w:tab w:val="clear" w:pos="1701"/>
          <w:tab w:val="clear" w:pos="2268"/>
          <w:tab w:val="clear" w:pos="2835"/>
          <w:tab w:val="clear" w:pos="6804"/>
          <w:tab w:val="clear" w:pos="7371"/>
          <w:tab w:val="clear" w:pos="7938"/>
        </w:tabs>
        <w:spacing w:line="360" w:lineRule="auto"/>
        <w:rPr>
          <w:b/>
          <w:bCs/>
          <w:spacing w:val="0"/>
        </w:rPr>
      </w:pPr>
      <w:bookmarkStart w:id="12" w:name="_Ref493080562"/>
      <w:bookmarkStart w:id="13" w:name="_Ref256319375"/>
      <w:r w:rsidRPr="00D73EE4">
        <w:rPr>
          <w:rFonts w:hint="cs"/>
          <w:b/>
          <w:bCs/>
          <w:spacing w:val="0"/>
          <w:rtl/>
        </w:rPr>
        <w:t>מנגנון חלוקת העבודות:</w:t>
      </w:r>
      <w:bookmarkEnd w:id="12"/>
    </w:p>
    <w:p w:rsidR="0068639D" w:rsidRDefault="0068639D" w:rsidP="0068639D">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Pr>
      </w:pPr>
      <w:r>
        <w:rPr>
          <w:rFonts w:hint="cs"/>
          <w:spacing w:val="0"/>
          <w:rtl/>
        </w:rPr>
        <w:t xml:space="preserve">כאמור בסעיף </w:t>
      </w:r>
      <w:r>
        <w:rPr>
          <w:spacing w:val="0"/>
          <w:rtl/>
        </w:rPr>
        <w:fldChar w:fldCharType="begin"/>
      </w:r>
      <w:r>
        <w:rPr>
          <w:spacing w:val="0"/>
          <w:rtl/>
        </w:rPr>
        <w:instrText xml:space="preserve"> </w:instrText>
      </w:r>
      <w:r>
        <w:rPr>
          <w:rFonts w:hint="cs"/>
          <w:spacing w:val="0"/>
        </w:rPr>
        <w:instrText>REF</w:instrText>
      </w:r>
      <w:r>
        <w:rPr>
          <w:rFonts w:hint="cs"/>
          <w:spacing w:val="0"/>
          <w:rtl/>
        </w:rPr>
        <w:instrText xml:space="preserve"> _</w:instrText>
      </w:r>
      <w:r>
        <w:rPr>
          <w:rFonts w:hint="cs"/>
          <w:spacing w:val="0"/>
        </w:rPr>
        <w:instrText>Ref485741851 \r \h</w:instrText>
      </w:r>
      <w:r>
        <w:rPr>
          <w:spacing w:val="0"/>
          <w:rtl/>
        </w:rPr>
        <w:instrText xml:space="preserve"> </w:instrText>
      </w:r>
      <w:r>
        <w:rPr>
          <w:spacing w:val="0"/>
          <w:rtl/>
        </w:rPr>
      </w:r>
      <w:r>
        <w:rPr>
          <w:spacing w:val="0"/>
          <w:rtl/>
        </w:rPr>
        <w:fldChar w:fldCharType="separate"/>
      </w:r>
      <w:r w:rsidR="00157D9C">
        <w:rPr>
          <w:spacing w:val="0"/>
          <w:cs/>
        </w:rPr>
        <w:t>‎</w:t>
      </w:r>
      <w:r w:rsidR="00157D9C">
        <w:rPr>
          <w:spacing w:val="0"/>
        </w:rPr>
        <w:t>4.4</w:t>
      </w:r>
      <w:r>
        <w:rPr>
          <w:spacing w:val="0"/>
          <w:rtl/>
        </w:rPr>
        <w:fldChar w:fldCharType="end"/>
      </w:r>
      <w:r>
        <w:rPr>
          <w:rFonts w:hint="cs"/>
          <w:spacing w:val="0"/>
          <w:rtl/>
        </w:rPr>
        <w:t xml:space="preserve">, המשרד מבקש לבחור שני מציעים אשר יחלקו ביניהם את העבודות. </w:t>
      </w:r>
    </w:p>
    <w:p w:rsidR="0068639D" w:rsidRDefault="0068639D" w:rsidP="0068639D">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Pr>
      </w:pPr>
      <w:r>
        <w:rPr>
          <w:rFonts w:hint="cs"/>
          <w:spacing w:val="0"/>
          <w:rtl/>
        </w:rPr>
        <w:t xml:space="preserve">יודגש כי עצם הגשת הצעה למכרז מהווה התחייבות של המציע </w:t>
      </w:r>
      <w:r w:rsidRPr="0057222E">
        <w:rPr>
          <w:rFonts w:hint="cs"/>
          <w:spacing w:val="0"/>
          <w:rtl/>
        </w:rPr>
        <w:t>להפיק את כל הטקסים שיתבקש</w:t>
      </w:r>
      <w:r>
        <w:rPr>
          <w:rFonts w:hint="cs"/>
          <w:spacing w:val="0"/>
          <w:rtl/>
        </w:rPr>
        <w:t xml:space="preserve"> וכן טקסים נוספים שאינם מתוכננים נכון למועד כתיבת המכרז, באם יהיו כאלה, וכי אין המשרד מחויב כלפי מציע לקבלת כמות עבודות מסוימת, אם בכלל.  </w:t>
      </w:r>
    </w:p>
    <w:p w:rsidR="0068639D" w:rsidRDefault="0068639D" w:rsidP="0068639D">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tl/>
        </w:rPr>
      </w:pPr>
      <w:bookmarkStart w:id="14" w:name="_Ref493054694"/>
      <w:r>
        <w:rPr>
          <w:rFonts w:hint="cs"/>
          <w:spacing w:val="0"/>
          <w:rtl/>
        </w:rPr>
        <w:t>כל אחד מהמציעים שנבחרו יידרש להפיק חלק מסך הטקסים הכולל לתקופת ההתקשרות, ע"פ היחס הבא:</w:t>
      </w:r>
      <w:bookmarkEnd w:id="14"/>
    </w:p>
    <w:p w:rsidR="0068639D" w:rsidRDefault="0068639D" w:rsidP="0068639D">
      <w:pPr>
        <w:pStyle w:val="ab"/>
        <w:widowControl w:val="0"/>
        <w:numPr>
          <w:ilvl w:val="0"/>
          <w:numId w:val="26"/>
        </w:numPr>
        <w:tabs>
          <w:tab w:val="clear" w:pos="1134"/>
          <w:tab w:val="clear" w:pos="1701"/>
          <w:tab w:val="clear" w:pos="2268"/>
          <w:tab w:val="clear" w:pos="2835"/>
          <w:tab w:val="clear" w:pos="6804"/>
          <w:tab w:val="clear" w:pos="7371"/>
          <w:tab w:val="clear" w:pos="7938"/>
        </w:tabs>
        <w:spacing w:line="360" w:lineRule="auto"/>
        <w:ind w:left="1558" w:hanging="283"/>
        <w:rPr>
          <w:spacing w:val="0"/>
        </w:rPr>
      </w:pPr>
      <w:r>
        <w:rPr>
          <w:rFonts w:hint="cs"/>
          <w:spacing w:val="0"/>
          <w:rtl/>
        </w:rPr>
        <w:t>המציע שדורג במקום הראשון: כ- 60% מ</w:t>
      </w:r>
      <w:r w:rsidR="009046A7">
        <w:rPr>
          <w:rFonts w:hint="cs"/>
          <w:spacing w:val="0"/>
          <w:rtl/>
        </w:rPr>
        <w:t>ה</w:t>
      </w:r>
      <w:r>
        <w:rPr>
          <w:rFonts w:hint="cs"/>
          <w:spacing w:val="0"/>
          <w:rtl/>
        </w:rPr>
        <w:t xml:space="preserve">היקף </w:t>
      </w:r>
      <w:r w:rsidR="009046A7">
        <w:rPr>
          <w:rFonts w:hint="cs"/>
          <w:spacing w:val="0"/>
          <w:rtl/>
        </w:rPr>
        <w:t xml:space="preserve">הכספי של </w:t>
      </w:r>
      <w:r>
        <w:rPr>
          <w:rFonts w:hint="cs"/>
          <w:spacing w:val="0"/>
          <w:rtl/>
        </w:rPr>
        <w:t>העבודות.</w:t>
      </w:r>
    </w:p>
    <w:p w:rsidR="0068639D" w:rsidRDefault="0068639D" w:rsidP="0068639D">
      <w:pPr>
        <w:pStyle w:val="ab"/>
        <w:widowControl w:val="0"/>
        <w:numPr>
          <w:ilvl w:val="0"/>
          <w:numId w:val="26"/>
        </w:numPr>
        <w:tabs>
          <w:tab w:val="clear" w:pos="1134"/>
          <w:tab w:val="clear" w:pos="1701"/>
          <w:tab w:val="clear" w:pos="2268"/>
          <w:tab w:val="clear" w:pos="2835"/>
          <w:tab w:val="clear" w:pos="6804"/>
          <w:tab w:val="clear" w:pos="7371"/>
          <w:tab w:val="clear" w:pos="7938"/>
        </w:tabs>
        <w:spacing w:line="360" w:lineRule="auto"/>
        <w:ind w:left="1558" w:hanging="283"/>
        <w:rPr>
          <w:spacing w:val="0"/>
        </w:rPr>
      </w:pPr>
      <w:r>
        <w:rPr>
          <w:rFonts w:hint="cs"/>
          <w:spacing w:val="0"/>
          <w:rtl/>
        </w:rPr>
        <w:t>המציע שדורג במקום השני: כ- 40% מ</w:t>
      </w:r>
      <w:r w:rsidR="009046A7">
        <w:rPr>
          <w:rFonts w:hint="cs"/>
          <w:spacing w:val="0"/>
          <w:rtl/>
        </w:rPr>
        <w:t>ה</w:t>
      </w:r>
      <w:r>
        <w:rPr>
          <w:rFonts w:hint="cs"/>
          <w:spacing w:val="0"/>
          <w:rtl/>
        </w:rPr>
        <w:t>היקף</w:t>
      </w:r>
      <w:r w:rsidR="009046A7">
        <w:rPr>
          <w:rFonts w:hint="cs"/>
          <w:spacing w:val="0"/>
          <w:rtl/>
        </w:rPr>
        <w:t xml:space="preserve"> הכספי של</w:t>
      </w:r>
      <w:r>
        <w:rPr>
          <w:rFonts w:hint="cs"/>
          <w:spacing w:val="0"/>
          <w:rtl/>
        </w:rPr>
        <w:t xml:space="preserve"> העבודות.</w:t>
      </w:r>
    </w:p>
    <w:p w:rsidR="0068639D" w:rsidRDefault="0068639D" w:rsidP="0068639D">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Pr>
      </w:pPr>
      <w:r>
        <w:rPr>
          <w:rFonts w:hint="cs"/>
          <w:spacing w:val="0"/>
          <w:rtl/>
        </w:rPr>
        <w:t>אופן הקצאת הטקסים בין שני המציעים הזוכים:</w:t>
      </w:r>
    </w:p>
    <w:p w:rsidR="0068639D" w:rsidRDefault="0068639D" w:rsidP="0068639D">
      <w:pPr>
        <w:pStyle w:val="ab"/>
        <w:widowControl w:val="0"/>
        <w:numPr>
          <w:ilvl w:val="0"/>
          <w:numId w:val="30"/>
        </w:numPr>
        <w:tabs>
          <w:tab w:val="clear" w:pos="1134"/>
          <w:tab w:val="clear" w:pos="1701"/>
          <w:tab w:val="clear" w:pos="2268"/>
          <w:tab w:val="clear" w:pos="2835"/>
          <w:tab w:val="clear" w:pos="6804"/>
          <w:tab w:val="clear" w:pos="7371"/>
          <w:tab w:val="clear" w:pos="7938"/>
        </w:tabs>
        <w:spacing w:line="360" w:lineRule="auto"/>
        <w:ind w:left="1700"/>
        <w:rPr>
          <w:spacing w:val="0"/>
        </w:rPr>
      </w:pPr>
      <w:r>
        <w:rPr>
          <w:rFonts w:hint="cs"/>
          <w:spacing w:val="0"/>
          <w:rtl/>
        </w:rPr>
        <w:t xml:space="preserve">הקצאת הטקסים בין המפיקים הזוכים תיקבע ע"י ועדת המכרזים של המשרד. </w:t>
      </w:r>
    </w:p>
    <w:p w:rsidR="0068639D" w:rsidRDefault="0068639D" w:rsidP="0068639D">
      <w:pPr>
        <w:pStyle w:val="ab"/>
        <w:widowControl w:val="0"/>
        <w:numPr>
          <w:ilvl w:val="0"/>
          <w:numId w:val="30"/>
        </w:numPr>
        <w:tabs>
          <w:tab w:val="clear" w:pos="1134"/>
          <w:tab w:val="clear" w:pos="1701"/>
          <w:tab w:val="clear" w:pos="2268"/>
          <w:tab w:val="clear" w:pos="2835"/>
          <w:tab w:val="clear" w:pos="6804"/>
          <w:tab w:val="clear" w:pos="7371"/>
          <w:tab w:val="clear" w:pos="7938"/>
        </w:tabs>
        <w:spacing w:line="360" w:lineRule="auto"/>
        <w:ind w:left="1700"/>
        <w:rPr>
          <w:spacing w:val="0"/>
        </w:rPr>
      </w:pPr>
      <w:bookmarkStart w:id="15" w:name="_Ref493054661"/>
      <w:r>
        <w:rPr>
          <w:rFonts w:hint="cs"/>
          <w:spacing w:val="0"/>
          <w:rtl/>
        </w:rPr>
        <w:t xml:space="preserve">ככלל, הקצאת הטקסים בין המציעים הזוכים תתבצע בהתאם להצעות המחיר של שני המציעים הזוכים לכל טקס וטקס, באופן אשר המחיר הכולל אשר ישלם המשרד עבור הפקת כלל הטקסים </w:t>
      </w:r>
      <w:r>
        <w:rPr>
          <w:spacing w:val="0"/>
          <w:rtl/>
        </w:rPr>
        <w:t>–</w:t>
      </w:r>
      <w:r>
        <w:rPr>
          <w:rFonts w:hint="cs"/>
          <w:spacing w:val="0"/>
          <w:rtl/>
        </w:rPr>
        <w:t xml:space="preserve"> יהיה המחיר הנמוך ביותר האפשרי (ובכפוף לשמירת היחס במספר הטקסים לכל מציע בהתאם למיקומו בדירוג</w:t>
      </w:r>
      <w:r w:rsidR="00562CD3">
        <w:rPr>
          <w:rFonts w:hint="cs"/>
          <w:spacing w:val="0"/>
          <w:rtl/>
        </w:rPr>
        <w:t>)</w:t>
      </w:r>
      <w:r>
        <w:rPr>
          <w:rFonts w:hint="cs"/>
          <w:spacing w:val="0"/>
          <w:rtl/>
        </w:rPr>
        <w:t>.</w:t>
      </w:r>
      <w:bookmarkEnd w:id="15"/>
      <w:r>
        <w:rPr>
          <w:rFonts w:hint="cs"/>
          <w:spacing w:val="0"/>
          <w:rtl/>
        </w:rPr>
        <w:t xml:space="preserve"> </w:t>
      </w:r>
    </w:p>
    <w:p w:rsidR="0068639D" w:rsidRPr="00CC3E7B" w:rsidRDefault="0068639D" w:rsidP="00B6531D">
      <w:pPr>
        <w:pStyle w:val="ab"/>
        <w:widowControl w:val="0"/>
        <w:numPr>
          <w:ilvl w:val="0"/>
          <w:numId w:val="30"/>
        </w:numPr>
        <w:tabs>
          <w:tab w:val="clear" w:pos="1134"/>
          <w:tab w:val="clear" w:pos="1701"/>
          <w:tab w:val="clear" w:pos="2268"/>
          <w:tab w:val="clear" w:pos="2835"/>
          <w:tab w:val="clear" w:pos="6804"/>
          <w:tab w:val="clear" w:pos="7371"/>
          <w:tab w:val="clear" w:pos="7938"/>
        </w:tabs>
        <w:spacing w:line="360" w:lineRule="auto"/>
        <w:ind w:left="1700"/>
        <w:rPr>
          <w:spacing w:val="0"/>
        </w:rPr>
      </w:pPr>
      <w:r w:rsidRPr="00CC3E7B">
        <w:rPr>
          <w:rFonts w:hint="cs"/>
          <w:spacing w:val="0"/>
          <w:rtl/>
        </w:rPr>
        <w:t xml:space="preserve">על אף כל האמור בסעיף </w:t>
      </w:r>
      <w:r w:rsidR="00B6531D">
        <w:rPr>
          <w:spacing w:val="0"/>
          <w:rtl/>
        </w:rPr>
        <w:fldChar w:fldCharType="begin"/>
      </w:r>
      <w:r w:rsidR="00B6531D">
        <w:rPr>
          <w:spacing w:val="0"/>
          <w:rtl/>
        </w:rPr>
        <w:instrText xml:space="preserve"> </w:instrText>
      </w:r>
      <w:r w:rsidR="00B6531D">
        <w:rPr>
          <w:rFonts w:hint="cs"/>
          <w:spacing w:val="0"/>
        </w:rPr>
        <w:instrText>REF</w:instrText>
      </w:r>
      <w:r w:rsidR="00B6531D">
        <w:rPr>
          <w:rFonts w:hint="cs"/>
          <w:spacing w:val="0"/>
          <w:rtl/>
        </w:rPr>
        <w:instrText xml:space="preserve"> _</w:instrText>
      </w:r>
      <w:r w:rsidR="00B6531D">
        <w:rPr>
          <w:rFonts w:hint="cs"/>
          <w:spacing w:val="0"/>
        </w:rPr>
        <w:instrText>Ref493054661 \r \h</w:instrText>
      </w:r>
      <w:r w:rsidR="00B6531D">
        <w:rPr>
          <w:spacing w:val="0"/>
          <w:rtl/>
        </w:rPr>
        <w:instrText xml:space="preserve"> </w:instrText>
      </w:r>
      <w:r w:rsidR="00B6531D">
        <w:rPr>
          <w:spacing w:val="0"/>
          <w:rtl/>
        </w:rPr>
      </w:r>
      <w:r w:rsidR="00B6531D">
        <w:rPr>
          <w:spacing w:val="0"/>
          <w:rtl/>
        </w:rPr>
        <w:fldChar w:fldCharType="separate"/>
      </w:r>
      <w:r w:rsidR="00B6531D">
        <w:rPr>
          <w:spacing w:val="0"/>
          <w:cs/>
        </w:rPr>
        <w:t>‎</w:t>
      </w:r>
      <w:r w:rsidR="00B6531D">
        <w:rPr>
          <w:rFonts w:hint="cs"/>
          <w:spacing w:val="0"/>
          <w:rtl/>
        </w:rPr>
        <w:t>5.4</w:t>
      </w:r>
      <w:r w:rsidR="00B6531D">
        <w:rPr>
          <w:spacing w:val="0"/>
          <w:rtl/>
        </w:rPr>
        <w:t>ב</w:t>
      </w:r>
      <w:r w:rsidR="00B6531D">
        <w:rPr>
          <w:spacing w:val="0"/>
          <w:rtl/>
        </w:rPr>
        <w:fldChar w:fldCharType="end"/>
      </w:r>
      <w:r w:rsidR="00B6531D">
        <w:rPr>
          <w:rFonts w:hint="cs"/>
          <w:spacing w:val="0"/>
          <w:rtl/>
        </w:rPr>
        <w:t xml:space="preserve"> </w:t>
      </w:r>
      <w:r w:rsidRPr="00CC3E7B">
        <w:rPr>
          <w:rFonts w:hint="cs"/>
          <w:spacing w:val="0"/>
          <w:rtl/>
        </w:rPr>
        <w:t xml:space="preserve">לעיל, </w:t>
      </w:r>
      <w:r w:rsidR="00157D9C">
        <w:rPr>
          <w:rFonts w:hint="cs"/>
          <w:spacing w:val="0"/>
          <w:rtl/>
        </w:rPr>
        <w:t xml:space="preserve">רשאי המשרד לשנות את חלוקת הטקסים בין </w:t>
      </w:r>
      <w:r w:rsidR="003A451B">
        <w:rPr>
          <w:rFonts w:hint="cs"/>
          <w:spacing w:val="0"/>
          <w:rtl/>
        </w:rPr>
        <w:t xml:space="preserve">המציעים </w:t>
      </w:r>
      <w:r w:rsidR="00157D9C">
        <w:rPr>
          <w:rFonts w:hint="cs"/>
          <w:spacing w:val="0"/>
          <w:rtl/>
        </w:rPr>
        <w:t>הזוכים</w:t>
      </w:r>
      <w:r w:rsidR="003A451B">
        <w:rPr>
          <w:rFonts w:hint="cs"/>
          <w:spacing w:val="0"/>
          <w:rtl/>
        </w:rPr>
        <w:t>, בשל נימוקים מקצועיים</w:t>
      </w:r>
      <w:r>
        <w:rPr>
          <w:rFonts w:hint="cs"/>
          <w:spacing w:val="0"/>
          <w:rtl/>
        </w:rPr>
        <w:t xml:space="preserve"> אשר י</w:t>
      </w:r>
      <w:r w:rsidR="003A451B">
        <w:rPr>
          <w:rFonts w:hint="cs"/>
          <w:spacing w:val="0"/>
          <w:rtl/>
        </w:rPr>
        <w:t xml:space="preserve">ינתנו </w:t>
      </w:r>
      <w:r>
        <w:rPr>
          <w:rFonts w:hint="cs"/>
          <w:spacing w:val="0"/>
          <w:rtl/>
        </w:rPr>
        <w:t>על ידי היחידה המקצועית ו</w:t>
      </w:r>
      <w:r w:rsidR="003A451B">
        <w:rPr>
          <w:rFonts w:hint="cs"/>
          <w:spacing w:val="0"/>
          <w:rtl/>
        </w:rPr>
        <w:t>יאושרו ע"י ועדת המכרזים.</w:t>
      </w:r>
      <w:r>
        <w:rPr>
          <w:rFonts w:hint="cs"/>
          <w:spacing w:val="0"/>
          <w:rtl/>
        </w:rPr>
        <w:t xml:space="preserve"> </w:t>
      </w:r>
      <w:r w:rsidR="003A451B">
        <w:rPr>
          <w:rFonts w:hint="cs"/>
          <w:spacing w:val="0"/>
          <w:rtl/>
        </w:rPr>
        <w:t xml:space="preserve">שינוי כאמור יתבצע </w:t>
      </w:r>
      <w:r w:rsidRPr="00CC3E7B">
        <w:rPr>
          <w:rFonts w:hint="cs"/>
          <w:spacing w:val="0"/>
          <w:rtl/>
        </w:rPr>
        <w:t xml:space="preserve">תוך שמירה על היחס כמצויין בסעיף </w:t>
      </w:r>
      <w:r w:rsidR="00B6531D">
        <w:rPr>
          <w:spacing w:val="0"/>
          <w:rtl/>
        </w:rPr>
        <w:fldChar w:fldCharType="begin"/>
      </w:r>
      <w:r w:rsidR="00B6531D">
        <w:rPr>
          <w:spacing w:val="0"/>
          <w:rtl/>
        </w:rPr>
        <w:instrText xml:space="preserve"> </w:instrText>
      </w:r>
      <w:r w:rsidR="00B6531D">
        <w:rPr>
          <w:rFonts w:hint="cs"/>
          <w:spacing w:val="0"/>
        </w:rPr>
        <w:instrText>REF</w:instrText>
      </w:r>
      <w:r w:rsidR="00B6531D">
        <w:rPr>
          <w:rFonts w:hint="cs"/>
          <w:spacing w:val="0"/>
          <w:rtl/>
        </w:rPr>
        <w:instrText xml:space="preserve"> _</w:instrText>
      </w:r>
      <w:r w:rsidR="00B6531D">
        <w:rPr>
          <w:rFonts w:hint="cs"/>
          <w:spacing w:val="0"/>
        </w:rPr>
        <w:instrText>Ref493054694 \r \h</w:instrText>
      </w:r>
      <w:r w:rsidR="00B6531D">
        <w:rPr>
          <w:spacing w:val="0"/>
          <w:rtl/>
        </w:rPr>
        <w:instrText xml:space="preserve"> </w:instrText>
      </w:r>
      <w:r w:rsidR="00B6531D">
        <w:rPr>
          <w:spacing w:val="0"/>
          <w:rtl/>
        </w:rPr>
      </w:r>
      <w:r w:rsidR="00B6531D">
        <w:rPr>
          <w:spacing w:val="0"/>
          <w:rtl/>
        </w:rPr>
        <w:fldChar w:fldCharType="separate"/>
      </w:r>
      <w:r w:rsidR="00B6531D">
        <w:rPr>
          <w:spacing w:val="0"/>
          <w:cs/>
        </w:rPr>
        <w:t>‎</w:t>
      </w:r>
      <w:r w:rsidR="00B6531D">
        <w:rPr>
          <w:spacing w:val="0"/>
        </w:rPr>
        <w:t>5.3</w:t>
      </w:r>
      <w:r w:rsidR="00B6531D">
        <w:rPr>
          <w:spacing w:val="0"/>
          <w:rtl/>
        </w:rPr>
        <w:fldChar w:fldCharType="end"/>
      </w:r>
      <w:r w:rsidRPr="00CC3E7B">
        <w:rPr>
          <w:rFonts w:hint="cs"/>
          <w:spacing w:val="0"/>
          <w:rtl/>
        </w:rPr>
        <w:t xml:space="preserve">. הודעה על ביטול/תוספת הפקה תינתן לשני </w:t>
      </w:r>
      <w:r w:rsidR="003A451B">
        <w:rPr>
          <w:rFonts w:hint="cs"/>
          <w:spacing w:val="0"/>
          <w:rtl/>
        </w:rPr>
        <w:t xml:space="preserve">המציעים </w:t>
      </w:r>
      <w:r w:rsidRPr="00CC3E7B">
        <w:rPr>
          <w:rFonts w:hint="cs"/>
          <w:spacing w:val="0"/>
          <w:rtl/>
        </w:rPr>
        <w:t>ה</w:t>
      </w:r>
      <w:r w:rsidR="003A451B">
        <w:rPr>
          <w:rFonts w:hint="cs"/>
          <w:spacing w:val="0"/>
          <w:rtl/>
        </w:rPr>
        <w:t>זוכים</w:t>
      </w:r>
      <w:r w:rsidRPr="00CC3E7B">
        <w:rPr>
          <w:rFonts w:hint="cs"/>
          <w:spacing w:val="0"/>
          <w:rtl/>
        </w:rPr>
        <w:t xml:space="preserve"> במועד מוקדם ככל הניתן</w:t>
      </w:r>
      <w:r w:rsidR="003A451B">
        <w:rPr>
          <w:rFonts w:hint="cs"/>
          <w:spacing w:val="0"/>
          <w:rtl/>
        </w:rPr>
        <w:t>.</w:t>
      </w:r>
    </w:p>
    <w:p w:rsidR="0068639D" w:rsidRDefault="0068639D" w:rsidP="0068639D">
      <w:pPr>
        <w:pStyle w:val="ab"/>
        <w:widowControl w:val="0"/>
        <w:tabs>
          <w:tab w:val="clear" w:pos="1134"/>
          <w:tab w:val="clear" w:pos="1701"/>
          <w:tab w:val="clear" w:pos="2268"/>
          <w:tab w:val="clear" w:pos="2835"/>
          <w:tab w:val="clear" w:pos="6804"/>
          <w:tab w:val="clear" w:pos="7371"/>
          <w:tab w:val="clear" w:pos="7938"/>
        </w:tabs>
        <w:spacing w:line="360" w:lineRule="auto"/>
        <w:ind w:left="2441" w:right="720" w:firstLine="0"/>
        <w:rPr>
          <w:spacing w:val="0"/>
        </w:rPr>
      </w:pPr>
    </w:p>
    <w:p w:rsidR="0068639D" w:rsidRDefault="0068639D" w:rsidP="00D73EE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Pr>
          <w:rFonts w:hint="cs"/>
          <w:spacing w:val="0"/>
          <w:rtl/>
        </w:rPr>
        <w:t xml:space="preserve">לאחר חתימה על הסכם ההתקשרות יקבלו הזוכים מנציגי מרכז ההסברה </w:t>
      </w:r>
      <w:r w:rsidR="003A451B">
        <w:rPr>
          <w:rFonts w:hint="cs"/>
          <w:spacing w:val="0"/>
          <w:rtl/>
        </w:rPr>
        <w:t>תכנית עבודה</w:t>
      </w:r>
      <w:r>
        <w:rPr>
          <w:rFonts w:hint="cs"/>
          <w:spacing w:val="0"/>
          <w:rtl/>
        </w:rPr>
        <w:t xml:space="preserve"> </w:t>
      </w:r>
      <w:r w:rsidR="00D73EE4">
        <w:rPr>
          <w:rFonts w:hint="cs"/>
          <w:spacing w:val="0"/>
          <w:rtl/>
        </w:rPr>
        <w:t xml:space="preserve">תקופתית </w:t>
      </w:r>
      <w:r>
        <w:rPr>
          <w:rFonts w:hint="cs"/>
          <w:spacing w:val="0"/>
          <w:rtl/>
        </w:rPr>
        <w:t>מסודרת לפעילות הקרובה, על מנת שיוכלו להיערך מבעוד מועד להפקות מקצועיות וטובות. תוכנית תקופתית תועבר לפחות 30 יום לפני מועד האירוע הראשון בתוכנית.</w:t>
      </w:r>
    </w:p>
    <w:p w:rsidR="0068639D" w:rsidRPr="00FA3F15" w:rsidRDefault="0068639D" w:rsidP="0016517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FA3F15">
        <w:rPr>
          <w:spacing w:val="0"/>
          <w:rtl/>
        </w:rPr>
        <w:t xml:space="preserve">במידה </w:t>
      </w:r>
      <w:r>
        <w:rPr>
          <w:rFonts w:hint="cs"/>
          <w:spacing w:val="0"/>
          <w:rtl/>
        </w:rPr>
        <w:t xml:space="preserve">ותידרש הזמנת </w:t>
      </w:r>
      <w:r w:rsidRPr="00FA3F15">
        <w:rPr>
          <w:spacing w:val="0"/>
          <w:rtl/>
        </w:rPr>
        <w:t xml:space="preserve">פריטים חדשים שלא נדרשו במסגרת מכרז זה, העניין ייבחן ע"י ועדת המכרזים. המשרד יהיה רשאי לרכוש את הפריטים מהספק ו/או באופן עצמאי, הכל לשיקול דעתו הבלעדי, והספק יהיה אחראי על הפריטים במסגרת מתן שירותי ההפקה. </w:t>
      </w:r>
    </w:p>
    <w:p w:rsidR="00B6531D" w:rsidRDefault="0068639D" w:rsidP="005447F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FA3F15">
        <w:rPr>
          <w:spacing w:val="0"/>
          <w:rtl/>
        </w:rPr>
        <w:t>במידה והמשרד ייאלץ לבצע טקס נוסף/חדש שאינו נמנה ברשימת הטקסים בנספח א'- מפרט השירותים</w:t>
      </w:r>
      <w:r>
        <w:rPr>
          <w:rFonts w:hint="cs"/>
          <w:spacing w:val="0"/>
          <w:rtl/>
        </w:rPr>
        <w:t xml:space="preserve">/מסמך הגדרת העבודה </w:t>
      </w:r>
      <w:r w:rsidRPr="00FA3F15">
        <w:rPr>
          <w:spacing w:val="0"/>
          <w:rtl/>
        </w:rPr>
        <w:t xml:space="preserve">, </w:t>
      </w:r>
      <w:r>
        <w:rPr>
          <w:rFonts w:hint="cs"/>
          <w:spacing w:val="0"/>
          <w:rtl/>
        </w:rPr>
        <w:t xml:space="preserve">רשאית </w:t>
      </w:r>
      <w:r w:rsidRPr="00FA3F15">
        <w:rPr>
          <w:spacing w:val="0"/>
          <w:rtl/>
        </w:rPr>
        <w:t xml:space="preserve">ועדת המכרזים </w:t>
      </w:r>
      <w:r>
        <w:rPr>
          <w:rFonts w:hint="cs"/>
          <w:spacing w:val="0"/>
          <w:rtl/>
        </w:rPr>
        <w:t>ל</w:t>
      </w:r>
      <w:r w:rsidRPr="00FA3F15">
        <w:rPr>
          <w:spacing w:val="0"/>
          <w:rtl/>
        </w:rPr>
        <w:t>פנ</w:t>
      </w:r>
      <w:r>
        <w:rPr>
          <w:rFonts w:hint="cs"/>
          <w:spacing w:val="0"/>
          <w:rtl/>
        </w:rPr>
        <w:t>ות</w:t>
      </w:r>
      <w:r w:rsidRPr="00FA3F15">
        <w:rPr>
          <w:spacing w:val="0"/>
          <w:rtl/>
        </w:rPr>
        <w:t xml:space="preserve"> בכתב לקבלת הצעות מחיר לשני הספקים</w:t>
      </w:r>
      <w:r>
        <w:rPr>
          <w:rFonts w:hint="cs"/>
          <w:spacing w:val="0"/>
          <w:rtl/>
        </w:rPr>
        <w:t xml:space="preserve"> </w:t>
      </w:r>
      <w:r>
        <w:rPr>
          <w:spacing w:val="0"/>
          <w:rtl/>
        </w:rPr>
        <w:t>–</w:t>
      </w:r>
      <w:r>
        <w:rPr>
          <w:rFonts w:hint="cs"/>
          <w:spacing w:val="0"/>
          <w:rtl/>
        </w:rPr>
        <w:t xml:space="preserve"> עבור </w:t>
      </w:r>
      <w:r w:rsidRPr="00FA3F15">
        <w:rPr>
          <w:spacing w:val="0"/>
          <w:rtl/>
        </w:rPr>
        <w:t>שכר ההפקה בלבד</w:t>
      </w:r>
      <w:r>
        <w:rPr>
          <w:rFonts w:hint="cs"/>
          <w:spacing w:val="0"/>
          <w:rtl/>
        </w:rPr>
        <w:t xml:space="preserve">. </w:t>
      </w:r>
    </w:p>
    <w:p w:rsidR="0068639D" w:rsidRDefault="00B6531D" w:rsidP="00B6531D">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rPr>
          <w:spacing w:val="0"/>
          <w:rtl/>
        </w:rPr>
      </w:pPr>
      <w:r>
        <w:rPr>
          <w:rFonts w:hint="cs"/>
          <w:spacing w:val="0"/>
          <w:rtl/>
        </w:rPr>
        <w:t xml:space="preserve">המשרד ישקלל את הצעות המחיר עבור שכר ההפקה לטקס זה עם מחירי יתר השירותים ופריטי ההפקה הלוגיסטיים הנקובים בהצעות המחיר של מציעים אלו במכרז זה, </w:t>
      </w:r>
      <w:r w:rsidR="0068639D">
        <w:rPr>
          <w:rFonts w:hint="cs"/>
          <w:spacing w:val="0"/>
          <w:rtl/>
        </w:rPr>
        <w:t xml:space="preserve">ובהתאם לפניה לבצע </w:t>
      </w:r>
      <w:r w:rsidR="0068639D">
        <w:rPr>
          <w:spacing w:val="0"/>
          <w:rtl/>
        </w:rPr>
        <w:t>ההתקשרות עם הספק שהצעת</w:t>
      </w:r>
      <w:r w:rsidR="0068639D">
        <w:rPr>
          <w:rFonts w:hint="cs"/>
          <w:spacing w:val="0"/>
          <w:rtl/>
        </w:rPr>
        <w:t xml:space="preserve"> המחיר הכוללת שלו </w:t>
      </w:r>
      <w:r w:rsidR="0068639D">
        <w:rPr>
          <w:spacing w:val="0"/>
          <w:rtl/>
        </w:rPr>
        <w:t>נמוכה יותר.</w:t>
      </w:r>
      <w:r>
        <w:rPr>
          <w:rFonts w:hint="cs"/>
          <w:spacing w:val="0"/>
          <w:rtl/>
        </w:rPr>
        <w:t xml:space="preserve"> </w:t>
      </w:r>
      <w:r w:rsidR="0068639D" w:rsidRPr="00FA3F15">
        <w:rPr>
          <w:spacing w:val="0"/>
          <w:rtl/>
        </w:rPr>
        <w:t xml:space="preserve">הזמנת העבודה </w:t>
      </w:r>
      <w:r w:rsidR="0068639D">
        <w:rPr>
          <w:rFonts w:hint="cs"/>
          <w:spacing w:val="0"/>
          <w:rtl/>
        </w:rPr>
        <w:t>תהווה אישור להתקשרות.</w:t>
      </w:r>
    </w:p>
    <w:p w:rsidR="00B6531D" w:rsidRPr="00FA3F15" w:rsidRDefault="00433CF4" w:rsidP="00433CF4">
      <w:pPr>
        <w:pStyle w:val="ab"/>
        <w:widowControl w:val="0"/>
        <w:tabs>
          <w:tab w:val="clear" w:pos="1134"/>
          <w:tab w:val="clear" w:pos="1701"/>
          <w:tab w:val="clear" w:pos="2268"/>
          <w:tab w:val="clear" w:pos="2835"/>
          <w:tab w:val="clear" w:pos="6804"/>
          <w:tab w:val="clear" w:pos="7371"/>
          <w:tab w:val="clear" w:pos="7938"/>
        </w:tabs>
        <w:spacing w:line="360" w:lineRule="auto"/>
        <w:ind w:left="1361" w:firstLine="0"/>
        <w:rPr>
          <w:spacing w:val="0"/>
          <w:rtl/>
        </w:rPr>
      </w:pPr>
      <w:r>
        <w:rPr>
          <w:rFonts w:hint="cs"/>
          <w:spacing w:val="0"/>
          <w:rtl/>
        </w:rPr>
        <w:t xml:space="preserve">הזמנת טקסים חדשים כאמור הינה עד תוספת של חמישה טקסים נוספים בכל שנה (כלומר עד </w:t>
      </w:r>
      <w:r w:rsidR="00D46C1B">
        <w:rPr>
          <w:rFonts w:hint="cs"/>
          <w:spacing w:val="0"/>
          <w:rtl/>
        </w:rPr>
        <w:t>21</w:t>
      </w:r>
      <w:r>
        <w:rPr>
          <w:rFonts w:hint="cs"/>
          <w:spacing w:val="0"/>
          <w:rtl/>
        </w:rPr>
        <w:t xml:space="preserve"> טקסים </w:t>
      </w:r>
      <w:r w:rsidR="00D46C1B">
        <w:rPr>
          <w:rFonts w:hint="cs"/>
          <w:spacing w:val="0"/>
          <w:rtl/>
        </w:rPr>
        <w:t>בסה"כ</w:t>
      </w:r>
      <w:r>
        <w:rPr>
          <w:rFonts w:hint="cs"/>
          <w:spacing w:val="0"/>
          <w:rtl/>
        </w:rPr>
        <w:t xml:space="preserve"> בשנה).</w:t>
      </w:r>
      <w:r w:rsidR="00D46C1B">
        <w:rPr>
          <w:rFonts w:hint="cs"/>
          <w:spacing w:val="0"/>
          <w:rtl/>
        </w:rPr>
        <w:t xml:space="preserve"> </w:t>
      </w:r>
      <w:r w:rsidR="00B6531D">
        <w:rPr>
          <w:rFonts w:hint="cs"/>
          <w:spacing w:val="0"/>
          <w:rtl/>
        </w:rPr>
        <w:t xml:space="preserve">המשרד יהיה רשאי, עבור הפקת טקסים נוספים/חדשים, לפנות לקבלת הצעות מחיר גם ממציעים אשר לא זכו בהפקת טקסים במסגרת מכרז זה. </w:t>
      </w:r>
    </w:p>
    <w:p w:rsidR="0068639D" w:rsidRDefault="0068639D" w:rsidP="00165176">
      <w:pPr>
        <w:pStyle w:val="a7"/>
        <w:keepNext/>
        <w:ind w:left="737"/>
        <w:rPr>
          <w:b/>
          <w:bCs/>
          <w:sz w:val="24"/>
          <w:u w:val="single"/>
        </w:rPr>
      </w:pPr>
    </w:p>
    <w:p w:rsidR="00FA1F5B" w:rsidRDefault="00B2683C" w:rsidP="00045C73">
      <w:pPr>
        <w:pStyle w:val="a7"/>
        <w:keepNext/>
        <w:numPr>
          <w:ilvl w:val="0"/>
          <w:numId w:val="2"/>
        </w:numPr>
        <w:ind w:left="737" w:hanging="737"/>
        <w:rPr>
          <w:b/>
          <w:bCs/>
          <w:sz w:val="24"/>
          <w:u w:val="single"/>
        </w:rPr>
      </w:pPr>
      <w:r>
        <w:rPr>
          <w:rFonts w:hint="cs"/>
          <w:b/>
          <w:bCs/>
          <w:sz w:val="24"/>
          <w:u w:val="single"/>
          <w:rtl/>
        </w:rPr>
        <w:t>תנאים מוקדמים להשתתפות במכרז/</w:t>
      </w:r>
      <w:r w:rsidR="004E52EF" w:rsidRPr="005157C8">
        <w:rPr>
          <w:rFonts w:hint="cs"/>
          <w:b/>
          <w:bCs/>
          <w:sz w:val="24"/>
          <w:u w:val="single"/>
          <w:rtl/>
        </w:rPr>
        <w:t>תנאי סף</w:t>
      </w:r>
      <w:bookmarkStart w:id="16" w:name="_Ref263070943"/>
      <w:bookmarkEnd w:id="13"/>
    </w:p>
    <w:p w:rsidR="00357BE9" w:rsidRDefault="00540A6C" w:rsidP="00913000">
      <w:pPr>
        <w:pStyle w:val="a7"/>
        <w:keepNext/>
        <w:ind w:left="737"/>
        <w:rPr>
          <w:b/>
          <w:bCs/>
          <w:sz w:val="24"/>
          <w:u w:val="single"/>
          <w:rtl/>
        </w:rPr>
      </w:pPr>
      <w:r w:rsidRPr="00FA1F5B">
        <w:rPr>
          <w:rFonts w:hint="cs"/>
          <w:sz w:val="24"/>
          <w:rtl/>
        </w:rPr>
        <w:t xml:space="preserve">רשאי להשתתף במכרז כל </w:t>
      </w:r>
      <w:r w:rsidR="00913000">
        <w:rPr>
          <w:rFonts w:hint="cs"/>
          <w:sz w:val="24"/>
          <w:rtl/>
        </w:rPr>
        <w:t>גוף</w:t>
      </w:r>
      <w:r w:rsidR="00913000" w:rsidRPr="00AB2D0C">
        <w:rPr>
          <w:rFonts w:hint="cs"/>
          <w:sz w:val="24"/>
          <w:rtl/>
        </w:rPr>
        <w:t xml:space="preserve"> </w:t>
      </w:r>
      <w:r w:rsidR="00913000">
        <w:rPr>
          <w:rFonts w:hint="cs"/>
          <w:sz w:val="24"/>
          <w:rtl/>
        </w:rPr>
        <w:t xml:space="preserve">שעומד </w:t>
      </w:r>
      <w:r w:rsidR="00AB2D0C">
        <w:rPr>
          <w:rFonts w:hint="cs"/>
          <w:sz w:val="24"/>
          <w:rtl/>
        </w:rPr>
        <w:t>במועד הגשת ההצעה בכל התנאים</w:t>
      </w:r>
      <w:r w:rsidRPr="00FA1F5B">
        <w:rPr>
          <w:rFonts w:hint="cs"/>
          <w:sz w:val="24"/>
          <w:rtl/>
        </w:rPr>
        <w:t xml:space="preserve"> כמפורט להלן</w:t>
      </w:r>
      <w:bookmarkEnd w:id="16"/>
      <w:r w:rsidR="00AB2D0C">
        <w:rPr>
          <w:rFonts w:hint="cs"/>
          <w:sz w:val="24"/>
          <w:rtl/>
        </w:rPr>
        <w:t>:</w:t>
      </w:r>
    </w:p>
    <w:p w:rsidR="00FA1F5B" w:rsidRPr="00FA1F5B" w:rsidRDefault="00FA1F5B" w:rsidP="00FA1F5B">
      <w:pPr>
        <w:numPr>
          <w:ilvl w:val="1"/>
          <w:numId w:val="3"/>
        </w:numPr>
        <w:overflowPunct w:val="0"/>
        <w:autoSpaceDE w:val="0"/>
        <w:autoSpaceDN w:val="0"/>
        <w:adjustRightInd w:val="0"/>
        <w:textAlignment w:val="baseline"/>
        <w:rPr>
          <w:b/>
          <w:bCs/>
        </w:rPr>
      </w:pPr>
      <w:r w:rsidRPr="00FA1F5B">
        <w:rPr>
          <w:rFonts w:hint="cs"/>
          <w:b/>
          <w:bCs/>
          <w:rtl/>
        </w:rPr>
        <w:t>תנאי סף מנהליים</w:t>
      </w:r>
      <w:r w:rsidR="008676B6">
        <w:rPr>
          <w:rFonts w:hint="cs"/>
          <w:b/>
          <w:bCs/>
          <w:rtl/>
        </w:rPr>
        <w:t xml:space="preserve"> </w:t>
      </w:r>
      <w:r w:rsidR="0002362F">
        <w:rPr>
          <w:rFonts w:hint="cs"/>
          <w:b/>
          <w:bCs/>
          <w:rtl/>
        </w:rPr>
        <w:t>(למציע)</w:t>
      </w:r>
      <w:r w:rsidRPr="00FA1F5B">
        <w:rPr>
          <w:rFonts w:hint="cs"/>
          <w:b/>
          <w:bCs/>
          <w:rtl/>
        </w:rPr>
        <w:t>:</w:t>
      </w:r>
    </w:p>
    <w:p w:rsidR="00021EFA" w:rsidRPr="00021EFA" w:rsidRDefault="00021EFA" w:rsidP="00021EFA">
      <w:pPr>
        <w:pStyle w:val="a7"/>
        <w:numPr>
          <w:ilvl w:val="2"/>
          <w:numId w:val="2"/>
        </w:numPr>
        <w:tabs>
          <w:tab w:val="clear" w:pos="1837"/>
        </w:tabs>
        <w:ind w:left="2211" w:hanging="737"/>
        <w:rPr>
          <w:sz w:val="24"/>
        </w:rPr>
      </w:pPr>
      <w:bookmarkStart w:id="17" w:name="_Ref370930661"/>
      <w:bookmarkStart w:id="18" w:name="_Ref397199939"/>
      <w:bookmarkStart w:id="19" w:name="_Ref274737718"/>
      <w:bookmarkStart w:id="20" w:name="_Ref259095272"/>
      <w:bookmarkStart w:id="21" w:name="_Ref262737874"/>
      <w:r w:rsidRPr="00021EFA">
        <w:rPr>
          <w:rFonts w:hint="cs"/>
          <w:sz w:val="24"/>
          <w:rtl/>
        </w:rPr>
        <w:t xml:space="preserve">המציע הינו </w:t>
      </w:r>
      <w:r w:rsidRPr="00021EFA">
        <w:rPr>
          <w:sz w:val="24"/>
          <w:rtl/>
        </w:rPr>
        <w:t xml:space="preserve">גוף משפטי מאוגד הרשום ברשם רשמי </w:t>
      </w:r>
      <w:bookmarkEnd w:id="17"/>
      <w:r w:rsidRPr="00021EFA">
        <w:rPr>
          <w:rFonts w:hint="cs"/>
          <w:sz w:val="24"/>
          <w:rtl/>
        </w:rPr>
        <w:t>בישראל.</w:t>
      </w:r>
      <w:bookmarkEnd w:id="18"/>
    </w:p>
    <w:p w:rsidR="009C08F9" w:rsidRPr="005157C8" w:rsidRDefault="009C08F9" w:rsidP="0061377C">
      <w:pPr>
        <w:pStyle w:val="a7"/>
        <w:numPr>
          <w:ilvl w:val="2"/>
          <w:numId w:val="2"/>
        </w:numPr>
        <w:tabs>
          <w:tab w:val="clear" w:pos="1837"/>
        </w:tabs>
        <w:ind w:left="2211" w:hanging="737"/>
        <w:rPr>
          <w:sz w:val="24"/>
        </w:rPr>
      </w:pPr>
      <w:bookmarkStart w:id="22" w:name="_Ref397199965"/>
      <w:r w:rsidRPr="005157C8" w:rsidDel="000F14F0">
        <w:rPr>
          <w:rFonts w:hint="cs"/>
          <w:sz w:val="24"/>
          <w:rtl/>
        </w:rPr>
        <w:t>המציע עומד בדרישות תקנה 6(א) לתקנות חובת המכרזים, התשנ"ג - 1993 ובכלל זה מחזיק בכל האישורים הנדרשים לפי חוק עסקאות גופים ציבוריים</w:t>
      </w:r>
      <w:r w:rsidR="00FA1F5B">
        <w:rPr>
          <w:rFonts w:hint="cs"/>
          <w:sz w:val="24"/>
          <w:rtl/>
        </w:rPr>
        <w:t xml:space="preserve">, </w:t>
      </w:r>
      <w:r w:rsidR="00FA1F5B" w:rsidRPr="004E1538">
        <w:rPr>
          <w:rFonts w:hint="eastAsia"/>
          <w:rtl/>
        </w:rPr>
        <w:t>התשל</w:t>
      </w:r>
      <w:r w:rsidR="00FA1F5B" w:rsidRPr="004E1538">
        <w:rPr>
          <w:rtl/>
        </w:rPr>
        <w:t>"</w:t>
      </w:r>
      <w:r w:rsidR="00FA1F5B" w:rsidRPr="004E1538">
        <w:rPr>
          <w:rFonts w:hint="eastAsia"/>
          <w:rtl/>
        </w:rPr>
        <w:t>ו</w:t>
      </w:r>
      <w:r w:rsidR="00FA1F5B" w:rsidRPr="004E1538">
        <w:rPr>
          <w:rtl/>
        </w:rPr>
        <w:t>- 1976</w:t>
      </w:r>
      <w:r w:rsidRPr="005157C8">
        <w:rPr>
          <w:rFonts w:hint="cs"/>
          <w:sz w:val="24"/>
          <w:rtl/>
        </w:rPr>
        <w:t xml:space="preserve"> (אכיפת ניהול חשבונות ותשלום חובות מס)</w:t>
      </w:r>
      <w:r w:rsidRPr="005157C8" w:rsidDel="000F14F0">
        <w:rPr>
          <w:rFonts w:hint="cs"/>
          <w:sz w:val="24"/>
          <w:rtl/>
        </w:rPr>
        <w:t>, כשהם תקפים.</w:t>
      </w:r>
      <w:bookmarkEnd w:id="19"/>
      <w:bookmarkEnd w:id="22"/>
    </w:p>
    <w:p w:rsidR="00FA1F5B" w:rsidRPr="000D3CC6" w:rsidRDefault="00FA1F5B" w:rsidP="00FA1F5B">
      <w:pPr>
        <w:pStyle w:val="a7"/>
        <w:numPr>
          <w:ilvl w:val="2"/>
          <w:numId w:val="2"/>
        </w:numPr>
        <w:tabs>
          <w:tab w:val="clear" w:pos="1837"/>
        </w:tabs>
        <w:ind w:left="2211" w:hanging="737"/>
        <w:rPr>
          <w:sz w:val="24"/>
        </w:rPr>
      </w:pPr>
      <w:bookmarkStart w:id="23" w:name="_Ref296892065"/>
      <w:r w:rsidRPr="000D3CC6">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rsidR="00BF02F3" w:rsidRDefault="00BF02F3" w:rsidP="00BB337F">
      <w:pPr>
        <w:pStyle w:val="a7"/>
        <w:numPr>
          <w:ilvl w:val="2"/>
          <w:numId w:val="2"/>
        </w:numPr>
        <w:tabs>
          <w:tab w:val="clear" w:pos="1837"/>
        </w:tabs>
        <w:ind w:left="2211" w:hanging="737"/>
        <w:rPr>
          <w:sz w:val="24"/>
        </w:rPr>
      </w:pPr>
      <w:bookmarkStart w:id="24" w:name="_Ref315969559"/>
      <w:bookmarkStart w:id="25" w:name="_Ref391910329"/>
      <w:bookmarkStart w:id="26" w:name="_Ref296892477"/>
      <w:bookmarkStart w:id="27" w:name="_Ref397199990"/>
      <w:r w:rsidRPr="00BF02F3">
        <w:rPr>
          <w:rFonts w:hint="cs"/>
          <w:sz w:val="24"/>
          <w:rtl/>
        </w:rPr>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201</w:t>
      </w:r>
      <w:r w:rsidR="00BB337F">
        <w:rPr>
          <w:rFonts w:hint="cs"/>
          <w:sz w:val="24"/>
          <w:rtl/>
        </w:rPr>
        <w:t>6</w:t>
      </w:r>
      <w:r w:rsidRPr="00BF02F3">
        <w:rPr>
          <w:rFonts w:hint="cs"/>
          <w:sz w:val="24"/>
          <w:rtl/>
        </w:rPr>
        <w:t xml:space="preserve"> או מוקדם מכך.</w:t>
      </w:r>
      <w:bookmarkStart w:id="28" w:name="_Ref373241086"/>
      <w:bookmarkEnd w:id="24"/>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"חברה 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כאמור בסעיף 362א' לחוק החברות, התשנ"ט 1999</w:t>
      </w:r>
      <w:r w:rsidRPr="00BF02F3">
        <w:rPr>
          <w:rFonts w:hint="cs"/>
          <w:sz w:val="24"/>
          <w:rtl/>
        </w:rPr>
        <w:t>.</w:t>
      </w:r>
      <w:bookmarkEnd w:id="25"/>
      <w:bookmarkEnd w:id="28"/>
    </w:p>
    <w:p w:rsidR="00FA1F5B" w:rsidRDefault="00FA1F5B" w:rsidP="00FE14C6">
      <w:pPr>
        <w:pStyle w:val="a7"/>
        <w:numPr>
          <w:ilvl w:val="2"/>
          <w:numId w:val="2"/>
        </w:numPr>
        <w:tabs>
          <w:tab w:val="clear" w:pos="1837"/>
        </w:tabs>
        <w:ind w:left="2211" w:hanging="737"/>
        <w:rPr>
          <w:sz w:val="24"/>
        </w:rPr>
      </w:pPr>
      <w:bookmarkStart w:id="29" w:name="_Ref299614156"/>
      <w:bookmarkStart w:id="30" w:name="_Ref375118806"/>
      <w:bookmarkEnd w:id="26"/>
      <w:bookmarkEnd w:id="27"/>
      <w:r w:rsidRPr="00D60B92">
        <w:rPr>
          <w:rFonts w:hint="cs"/>
          <w:sz w:val="24"/>
          <w:rtl/>
        </w:rPr>
        <w:t>ערבות</w:t>
      </w:r>
      <w:r w:rsidRPr="00D60B92">
        <w:rPr>
          <w:sz w:val="24"/>
          <w:rtl/>
        </w:rPr>
        <w:t xml:space="preserve"> </w:t>
      </w:r>
      <w:r w:rsidRPr="00D60B92">
        <w:rPr>
          <w:rFonts w:hint="cs"/>
          <w:sz w:val="24"/>
          <w:rtl/>
        </w:rPr>
        <w:t>הצעה</w:t>
      </w:r>
      <w:r w:rsidRPr="00D60B92">
        <w:rPr>
          <w:sz w:val="24"/>
          <w:rtl/>
        </w:rPr>
        <w:t xml:space="preserve"> - </w:t>
      </w:r>
      <w:r w:rsidRPr="00D60B92">
        <w:rPr>
          <w:rFonts w:hint="cs"/>
          <w:sz w:val="24"/>
          <w:rtl/>
        </w:rPr>
        <w:t>על</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לצרף</w:t>
      </w:r>
      <w:r w:rsidRPr="00D60B92">
        <w:rPr>
          <w:sz w:val="24"/>
          <w:rtl/>
        </w:rPr>
        <w:t xml:space="preserve"> </w:t>
      </w:r>
      <w:r w:rsidRPr="00D60B92">
        <w:rPr>
          <w:rFonts w:hint="cs"/>
          <w:sz w:val="24"/>
          <w:rtl/>
        </w:rPr>
        <w:t>להצעתו</w:t>
      </w:r>
      <w:r w:rsidRPr="00D60B92">
        <w:rPr>
          <w:sz w:val="24"/>
          <w:rtl/>
        </w:rPr>
        <w:t xml:space="preserve"> </w:t>
      </w:r>
      <w:r w:rsidRPr="00D60B92">
        <w:rPr>
          <w:rFonts w:hint="eastAsia"/>
          <w:sz w:val="24"/>
          <w:rtl/>
        </w:rPr>
        <w:t>ערבות</w:t>
      </w:r>
      <w:r w:rsidRPr="00D60B92">
        <w:rPr>
          <w:sz w:val="24"/>
          <w:rtl/>
        </w:rPr>
        <w:t xml:space="preserve"> בנקאית </w:t>
      </w:r>
      <w:r w:rsidRPr="00D60B92">
        <w:rPr>
          <w:rFonts w:hint="cs"/>
          <w:sz w:val="24"/>
          <w:rtl/>
        </w:rPr>
        <w:t>לא</w:t>
      </w:r>
      <w:r w:rsidRPr="00D60B92">
        <w:rPr>
          <w:sz w:val="24"/>
          <w:rtl/>
        </w:rPr>
        <w:t xml:space="preserve"> </w:t>
      </w:r>
      <w:r w:rsidRPr="00D60B92">
        <w:rPr>
          <w:rFonts w:hint="cs"/>
          <w:sz w:val="24"/>
          <w:rtl/>
        </w:rPr>
        <w:t>צמודה</w:t>
      </w:r>
      <w:r w:rsidRPr="00D60B92">
        <w:rPr>
          <w:sz w:val="24"/>
          <w:rtl/>
        </w:rPr>
        <w:t xml:space="preserve">, </w:t>
      </w:r>
      <w:r w:rsidRPr="00D60B92">
        <w:rPr>
          <w:rFonts w:hint="cs"/>
          <w:sz w:val="24"/>
          <w:rtl/>
        </w:rPr>
        <w:t>בלתי-מותנית</w:t>
      </w:r>
      <w:r w:rsidRPr="00D60B92">
        <w:rPr>
          <w:sz w:val="24"/>
          <w:rtl/>
        </w:rPr>
        <w:t xml:space="preserve"> </w:t>
      </w:r>
      <w:r w:rsidRPr="00D60B92">
        <w:rPr>
          <w:rFonts w:hint="cs"/>
          <w:sz w:val="24"/>
          <w:rtl/>
        </w:rPr>
        <w:t>וברת-חילוט</w:t>
      </w:r>
      <w:r w:rsidRPr="00D60B92">
        <w:rPr>
          <w:sz w:val="24"/>
          <w:rtl/>
        </w:rPr>
        <w:t xml:space="preserve"> </w:t>
      </w:r>
      <w:r w:rsidRPr="00D60B92">
        <w:rPr>
          <w:rFonts w:hint="cs"/>
          <w:sz w:val="24"/>
          <w:rtl/>
        </w:rPr>
        <w:t xml:space="preserve">על סך של </w:t>
      </w:r>
      <w:r w:rsidR="003A451B">
        <w:rPr>
          <w:rFonts w:hint="cs"/>
          <w:b/>
          <w:bCs/>
          <w:sz w:val="24"/>
          <w:rtl/>
        </w:rPr>
        <w:t>42</w:t>
      </w:r>
      <w:r w:rsidR="00525D98" w:rsidRPr="00525D98">
        <w:rPr>
          <w:rFonts w:hint="cs"/>
          <w:b/>
          <w:bCs/>
          <w:sz w:val="24"/>
          <w:rtl/>
        </w:rPr>
        <w:t>,</w:t>
      </w:r>
      <w:r w:rsidR="007F0FA4">
        <w:rPr>
          <w:rFonts w:hint="cs"/>
          <w:b/>
          <w:bCs/>
          <w:sz w:val="24"/>
          <w:rtl/>
        </w:rPr>
        <w:t>0</w:t>
      </w:r>
      <w:r w:rsidR="00525D98" w:rsidRPr="00525D98">
        <w:rPr>
          <w:rFonts w:hint="cs"/>
          <w:b/>
          <w:bCs/>
          <w:sz w:val="24"/>
          <w:rtl/>
        </w:rPr>
        <w:t>00</w:t>
      </w:r>
      <w:r w:rsidRPr="00525D98">
        <w:rPr>
          <w:rFonts w:hint="cs"/>
          <w:b/>
          <w:bCs/>
          <w:sz w:val="24"/>
          <w:rtl/>
        </w:rPr>
        <w:t xml:space="preserve"> ₪</w:t>
      </w:r>
      <w:r w:rsidRPr="00525D98">
        <w:rPr>
          <w:b/>
          <w:bCs/>
          <w:sz w:val="24"/>
          <w:rtl/>
        </w:rPr>
        <w:t xml:space="preserve"> </w:t>
      </w:r>
      <w:r w:rsidR="00433901">
        <w:rPr>
          <w:rFonts w:hint="cs"/>
          <w:sz w:val="24"/>
          <w:rtl/>
        </w:rPr>
        <w:t>(</w:t>
      </w:r>
      <w:r w:rsidR="003A451B">
        <w:rPr>
          <w:rFonts w:hint="cs"/>
          <w:sz w:val="24"/>
          <w:rtl/>
        </w:rPr>
        <w:t>ארבעים ושניים</w:t>
      </w:r>
      <w:r w:rsidR="006A56E2">
        <w:rPr>
          <w:rFonts w:hint="cs"/>
          <w:sz w:val="24"/>
          <w:rtl/>
        </w:rPr>
        <w:t xml:space="preserve"> </w:t>
      </w:r>
      <w:r w:rsidR="003A451B">
        <w:rPr>
          <w:rFonts w:hint="cs"/>
          <w:sz w:val="24"/>
          <w:rtl/>
        </w:rPr>
        <w:t>אלפי</w:t>
      </w:r>
      <w:r w:rsidR="00433901">
        <w:rPr>
          <w:rFonts w:hint="cs"/>
          <w:sz w:val="24"/>
          <w:rtl/>
        </w:rPr>
        <w:t xml:space="preserve"> שקלים) </w:t>
      </w:r>
      <w:r w:rsidRPr="00D60B92">
        <w:rPr>
          <w:rFonts w:hint="cs"/>
          <w:sz w:val="24"/>
          <w:rtl/>
        </w:rPr>
        <w:t>על</w:t>
      </w:r>
      <w:r w:rsidRPr="00D60B92">
        <w:rPr>
          <w:sz w:val="24"/>
          <w:rtl/>
        </w:rPr>
        <w:t xml:space="preserve"> </w:t>
      </w:r>
      <w:r w:rsidRPr="00D60B92">
        <w:rPr>
          <w:rFonts w:hint="cs"/>
          <w:sz w:val="24"/>
          <w:rtl/>
        </w:rPr>
        <w:t>שם</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שתהא</w:t>
      </w:r>
      <w:r w:rsidRPr="00D60B92">
        <w:rPr>
          <w:sz w:val="24"/>
          <w:rtl/>
        </w:rPr>
        <w:t xml:space="preserve"> </w:t>
      </w:r>
      <w:r w:rsidRPr="00D60B92">
        <w:rPr>
          <w:rFonts w:hint="cs"/>
          <w:sz w:val="24"/>
          <w:rtl/>
        </w:rPr>
        <w:t>בתוקף</w:t>
      </w:r>
      <w:r w:rsidRPr="00D60B92">
        <w:rPr>
          <w:sz w:val="24"/>
          <w:rtl/>
        </w:rPr>
        <w:t xml:space="preserve"> </w:t>
      </w:r>
      <w:r w:rsidRPr="00D60B92">
        <w:rPr>
          <w:rFonts w:hint="cs"/>
          <w:sz w:val="24"/>
          <w:rtl/>
        </w:rPr>
        <w:t xml:space="preserve">עד לתאריך </w:t>
      </w:r>
      <w:r w:rsidR="00FE14C6">
        <w:rPr>
          <w:rFonts w:hint="cs"/>
          <w:sz w:val="24"/>
          <w:rtl/>
        </w:rPr>
        <w:t xml:space="preserve">הנקוב בסעיף </w:t>
      </w:r>
      <w:r w:rsidR="00FE14C6">
        <w:rPr>
          <w:sz w:val="24"/>
          <w:rtl/>
        </w:rPr>
        <w:fldChar w:fldCharType="begin"/>
      </w:r>
      <w:r w:rsidR="00FE14C6">
        <w:rPr>
          <w:sz w:val="24"/>
          <w:rtl/>
        </w:rPr>
        <w:instrText xml:space="preserve"> </w:instrText>
      </w:r>
      <w:r w:rsidR="00FE14C6">
        <w:rPr>
          <w:rFonts w:hint="cs"/>
          <w:sz w:val="24"/>
        </w:rPr>
        <w:instrText>REF</w:instrText>
      </w:r>
      <w:r w:rsidR="00FE14C6">
        <w:rPr>
          <w:rFonts w:hint="cs"/>
          <w:sz w:val="24"/>
          <w:rtl/>
        </w:rPr>
        <w:instrText xml:space="preserve"> _</w:instrText>
      </w:r>
      <w:r w:rsidR="00FE14C6">
        <w:rPr>
          <w:rFonts w:hint="cs"/>
          <w:sz w:val="24"/>
        </w:rPr>
        <w:instrText>Ref494186264 \r \h</w:instrText>
      </w:r>
      <w:r w:rsidR="00FE14C6">
        <w:rPr>
          <w:sz w:val="24"/>
          <w:rtl/>
        </w:rPr>
        <w:instrText xml:space="preserve"> </w:instrText>
      </w:r>
      <w:r w:rsidR="00FE14C6">
        <w:rPr>
          <w:sz w:val="24"/>
          <w:rtl/>
        </w:rPr>
      </w:r>
      <w:r w:rsidR="00FE14C6">
        <w:rPr>
          <w:sz w:val="24"/>
          <w:rtl/>
        </w:rPr>
        <w:fldChar w:fldCharType="separate"/>
      </w:r>
      <w:r w:rsidR="00FE14C6">
        <w:rPr>
          <w:sz w:val="24"/>
          <w:cs/>
        </w:rPr>
        <w:t>‎</w:t>
      </w:r>
      <w:r w:rsidR="00FE14C6">
        <w:rPr>
          <w:sz w:val="24"/>
        </w:rPr>
        <w:t>2</w:t>
      </w:r>
      <w:r w:rsidR="00FE14C6">
        <w:rPr>
          <w:sz w:val="24"/>
          <w:rtl/>
        </w:rPr>
        <w:fldChar w:fldCharType="end"/>
      </w:r>
      <w:r w:rsidRPr="00D60B92">
        <w:rPr>
          <w:rFonts w:hint="cs"/>
          <w:sz w:val="24"/>
          <w:rtl/>
        </w:rPr>
        <w:t xml:space="preserve"> </w:t>
      </w:r>
      <w:r w:rsidR="00FE14C6">
        <w:rPr>
          <w:rFonts w:hint="cs"/>
          <w:sz w:val="24"/>
          <w:rtl/>
        </w:rPr>
        <w:t xml:space="preserve">לעיל </w:t>
      </w:r>
      <w:r w:rsidRPr="00D60B92">
        <w:rPr>
          <w:rFonts w:hint="cs"/>
          <w:sz w:val="24"/>
          <w:rtl/>
        </w:rPr>
        <w:t>ועל-פי הנוסח</w:t>
      </w:r>
      <w:r w:rsidRPr="00D60B92">
        <w:rPr>
          <w:sz w:val="24"/>
          <w:rtl/>
        </w:rPr>
        <w:t xml:space="preserve"> </w:t>
      </w:r>
      <w:r w:rsidR="008745C0">
        <w:rPr>
          <w:rFonts w:hint="cs"/>
          <w:sz w:val="24"/>
          <w:rtl/>
        </w:rPr>
        <w:t>האמור</w:t>
      </w:r>
      <w:r w:rsidRPr="00D60B92">
        <w:rPr>
          <w:sz w:val="24"/>
          <w:rtl/>
        </w:rPr>
        <w:t xml:space="preserve"> </w:t>
      </w:r>
      <w:r w:rsidRPr="00D60B92">
        <w:rPr>
          <w:rFonts w:hint="cs"/>
          <w:sz w:val="24"/>
          <w:rtl/>
        </w:rPr>
        <w:t>בנספח</w:t>
      </w:r>
      <w:r w:rsidRPr="00D60B92">
        <w:rPr>
          <w:sz w:val="24"/>
          <w:rtl/>
        </w:rPr>
        <w:t xml:space="preserve"> </w:t>
      </w:r>
      <w:r w:rsidRPr="00BF02F3">
        <w:rPr>
          <w:rFonts w:hint="cs"/>
          <w:sz w:val="24"/>
          <w:rtl/>
        </w:rPr>
        <w:t>ב'</w:t>
      </w:r>
      <w:r w:rsidR="00C82813">
        <w:rPr>
          <w:rFonts w:hint="cs"/>
          <w:sz w:val="24"/>
          <w:rtl/>
        </w:rPr>
        <w:t>4</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תוחזר</w:t>
      </w:r>
      <w:r w:rsidRPr="00D60B92">
        <w:rPr>
          <w:sz w:val="24"/>
          <w:rtl/>
        </w:rPr>
        <w:t xml:space="preserve"> </w:t>
      </w:r>
      <w:r w:rsidRPr="00D60B92">
        <w:rPr>
          <w:rFonts w:hint="cs"/>
          <w:sz w:val="24"/>
          <w:rtl/>
        </w:rPr>
        <w:t>למציעים</w:t>
      </w:r>
      <w:r w:rsidRPr="00D60B92">
        <w:rPr>
          <w:sz w:val="24"/>
          <w:rtl/>
        </w:rPr>
        <w:t xml:space="preserve"> </w:t>
      </w:r>
      <w:r w:rsidRPr="00D60B92">
        <w:rPr>
          <w:rFonts w:hint="cs"/>
          <w:sz w:val="24"/>
          <w:rtl/>
        </w:rPr>
        <w:t>שלא</w:t>
      </w:r>
      <w:r w:rsidRPr="00D60B92">
        <w:rPr>
          <w:sz w:val="24"/>
          <w:rtl/>
        </w:rPr>
        <w:t xml:space="preserve"> </w:t>
      </w:r>
      <w:r w:rsidRPr="00D60B92">
        <w:rPr>
          <w:rFonts w:hint="cs"/>
          <w:sz w:val="24"/>
          <w:rtl/>
        </w:rPr>
        <w:t>יזכו</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שיזכה</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יחליף</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בערבות</w:t>
      </w:r>
      <w:r w:rsidRPr="00D60B92">
        <w:rPr>
          <w:sz w:val="24"/>
          <w:rtl/>
        </w:rPr>
        <w:t xml:space="preserve"> </w:t>
      </w:r>
      <w:r w:rsidRPr="00D60B92">
        <w:rPr>
          <w:rFonts w:hint="cs"/>
          <w:sz w:val="24"/>
          <w:rtl/>
        </w:rPr>
        <w:t>לביצוע</w:t>
      </w:r>
      <w:r w:rsidRPr="00D60B92">
        <w:rPr>
          <w:sz w:val="24"/>
          <w:rtl/>
        </w:rPr>
        <w:t xml:space="preserve"> </w:t>
      </w:r>
      <w:r w:rsidRPr="00D60B92">
        <w:rPr>
          <w:rFonts w:hint="cs"/>
          <w:sz w:val="24"/>
          <w:rtl/>
        </w:rPr>
        <w:t>החוזה</w:t>
      </w:r>
      <w:r w:rsidRPr="00D60B92">
        <w:rPr>
          <w:sz w:val="24"/>
          <w:rtl/>
        </w:rPr>
        <w:t xml:space="preserve"> </w:t>
      </w:r>
      <w:r w:rsidRPr="00D60B92">
        <w:rPr>
          <w:rFonts w:hint="cs"/>
          <w:sz w:val="24"/>
          <w:rtl/>
        </w:rPr>
        <w:t>כנדרש</w:t>
      </w:r>
      <w:r w:rsidRPr="00D60B92">
        <w:rPr>
          <w:sz w:val="24"/>
          <w:rtl/>
        </w:rPr>
        <w:t xml:space="preserve"> </w:t>
      </w:r>
      <w:r w:rsidRPr="00D60B92">
        <w:rPr>
          <w:rFonts w:hint="cs"/>
          <w:sz w:val="24"/>
          <w:rtl/>
        </w:rPr>
        <w:t>להלן</w:t>
      </w:r>
      <w:r w:rsidRPr="00D60B92">
        <w:rPr>
          <w:sz w:val="24"/>
          <w:rtl/>
        </w:rPr>
        <w:t>.</w:t>
      </w:r>
      <w:bookmarkEnd w:id="29"/>
      <w:r w:rsidRPr="00D60B92">
        <w:rPr>
          <w:sz w:val="24"/>
          <w:rtl/>
        </w:rPr>
        <w:t xml:space="preserve"> </w:t>
      </w:r>
    </w:p>
    <w:p w:rsidR="00FA1F5B" w:rsidRDefault="00FA1F5B" w:rsidP="00FD1A51">
      <w:pPr>
        <w:pStyle w:val="a7"/>
        <w:ind w:left="2211"/>
        <w:rPr>
          <w:sz w:val="24"/>
          <w:rtl/>
        </w:rPr>
      </w:pPr>
      <w:r w:rsidRPr="00D60B92">
        <w:rPr>
          <w:rFonts w:hint="eastAsia"/>
          <w:b/>
          <w:bCs/>
          <w:rtl/>
        </w:rPr>
        <w:t>הצעה</w:t>
      </w:r>
      <w:r w:rsidRPr="00D60B92">
        <w:rPr>
          <w:b/>
          <w:bCs/>
          <w:rtl/>
        </w:rPr>
        <w:t xml:space="preserve"> </w:t>
      </w:r>
      <w:r w:rsidRPr="00D60B92">
        <w:rPr>
          <w:rFonts w:hint="eastAsia"/>
          <w:b/>
          <w:bCs/>
          <w:rtl/>
        </w:rPr>
        <w:t>שתכלול</w:t>
      </w:r>
      <w:r w:rsidRPr="00D60B92">
        <w:rPr>
          <w:b/>
          <w:bCs/>
          <w:rtl/>
        </w:rPr>
        <w:t xml:space="preserve"> ערבות </w:t>
      </w:r>
      <w:r w:rsidRPr="00D60B92">
        <w:rPr>
          <w:rFonts w:hint="eastAsia"/>
          <w:b/>
          <w:bCs/>
          <w:rtl/>
        </w:rPr>
        <w:t>אשר</w:t>
      </w:r>
      <w:r w:rsidRPr="00D60B92">
        <w:rPr>
          <w:b/>
          <w:bCs/>
          <w:rtl/>
        </w:rPr>
        <w:t xml:space="preserve"> אינה עומד</w:t>
      </w:r>
      <w:r w:rsidRPr="00D60B92">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w:t>
      </w:r>
      <w:r w:rsidR="00FD1A51">
        <w:rPr>
          <w:rFonts w:hint="cs"/>
          <w:b/>
          <w:bCs/>
          <w:rtl/>
        </w:rPr>
        <w:t xml:space="preserve"> תיפסל על הסף.</w:t>
      </w:r>
      <w:bookmarkEnd w:id="30"/>
    </w:p>
    <w:p w:rsidR="00CE3835" w:rsidRPr="00A26D3C" w:rsidRDefault="00CE3835" w:rsidP="00A26D3C">
      <w:pPr>
        <w:pStyle w:val="a7"/>
        <w:numPr>
          <w:ilvl w:val="2"/>
          <w:numId w:val="2"/>
        </w:numPr>
        <w:tabs>
          <w:tab w:val="clear" w:pos="1837"/>
        </w:tabs>
        <w:ind w:left="2211" w:hanging="737"/>
        <w:rPr>
          <w:sz w:val="24"/>
        </w:rPr>
      </w:pPr>
      <w:bookmarkStart w:id="31" w:name="_Ref399016160"/>
      <w:r w:rsidRPr="00A26D3C">
        <w:rPr>
          <w:rFonts w:hint="cs"/>
          <w:sz w:val="24"/>
          <w:rtl/>
        </w:rPr>
        <w:t>למציע מחזור כספי שנתי ממוצע מינימאלי של 3,000,000 ₪ בשלוש השנים האחרונות (2014, 2015, 2016), ואין חשש לקיומו של המציע כעסק חי.</w:t>
      </w:r>
      <w:bookmarkEnd w:id="31"/>
    </w:p>
    <w:p w:rsidR="00CE3835" w:rsidRPr="00FA1F5B" w:rsidRDefault="00CE3835" w:rsidP="00CE3835">
      <w:pPr>
        <w:pStyle w:val="a7"/>
        <w:ind w:left="2081"/>
        <w:rPr>
          <w:sz w:val="24"/>
        </w:rPr>
      </w:pPr>
    </w:p>
    <w:p w:rsidR="00FA1F5B" w:rsidRPr="00FA1F5B" w:rsidRDefault="00FA1F5B" w:rsidP="009B5CCE">
      <w:pPr>
        <w:keepNext/>
        <w:numPr>
          <w:ilvl w:val="1"/>
          <w:numId w:val="3"/>
        </w:numPr>
        <w:overflowPunct w:val="0"/>
        <w:autoSpaceDE w:val="0"/>
        <w:autoSpaceDN w:val="0"/>
        <w:adjustRightInd w:val="0"/>
        <w:textAlignment w:val="baseline"/>
        <w:rPr>
          <w:b/>
          <w:bCs/>
        </w:rPr>
      </w:pPr>
      <w:bookmarkStart w:id="32" w:name="_Ref279415279"/>
      <w:bookmarkStart w:id="33" w:name="_Ref295218220"/>
      <w:bookmarkStart w:id="34" w:name="_Ref295223186"/>
      <w:bookmarkEnd w:id="23"/>
      <w:r w:rsidRPr="00FA1F5B">
        <w:rPr>
          <w:rFonts w:hint="cs"/>
          <w:b/>
          <w:bCs/>
          <w:rtl/>
        </w:rPr>
        <w:t xml:space="preserve">תנאי </w:t>
      </w:r>
      <w:r>
        <w:rPr>
          <w:rFonts w:hint="cs"/>
          <w:b/>
          <w:bCs/>
          <w:rtl/>
        </w:rPr>
        <w:t>סף מקצועי</w:t>
      </w:r>
      <w:r w:rsidRPr="00FA1F5B">
        <w:rPr>
          <w:rFonts w:hint="cs"/>
          <w:b/>
          <w:bCs/>
          <w:rtl/>
        </w:rPr>
        <w:t>ים:</w:t>
      </w:r>
    </w:p>
    <w:p w:rsidR="00EF161E" w:rsidRPr="0002362F" w:rsidRDefault="00EF161E" w:rsidP="00433901">
      <w:pPr>
        <w:pStyle w:val="a7"/>
        <w:numPr>
          <w:ilvl w:val="2"/>
          <w:numId w:val="2"/>
        </w:numPr>
        <w:tabs>
          <w:tab w:val="clear" w:pos="1837"/>
        </w:tabs>
        <w:ind w:left="2211" w:hanging="737"/>
        <w:rPr>
          <w:sz w:val="24"/>
          <w:u w:val="single"/>
        </w:rPr>
      </w:pPr>
      <w:bookmarkStart w:id="35" w:name="_Ref476042090"/>
      <w:bookmarkStart w:id="36" w:name="_Ref436573433"/>
      <w:bookmarkStart w:id="37" w:name="_Ref295223286"/>
      <w:bookmarkStart w:id="38" w:name="_Ref295223680"/>
      <w:bookmarkStart w:id="39" w:name="_Ref295223293"/>
      <w:bookmarkEnd w:id="32"/>
      <w:bookmarkEnd w:id="33"/>
      <w:bookmarkEnd w:id="34"/>
      <w:r w:rsidRPr="0002362F">
        <w:rPr>
          <w:rFonts w:hint="cs"/>
          <w:sz w:val="24"/>
          <w:u w:val="single"/>
          <w:rtl/>
        </w:rPr>
        <w:t>למציע</w:t>
      </w:r>
      <w:r w:rsidRPr="00EA3417">
        <w:rPr>
          <w:rFonts w:hint="cs"/>
          <w:sz w:val="24"/>
          <w:rtl/>
        </w:rPr>
        <w:t>:</w:t>
      </w:r>
    </w:p>
    <w:p w:rsidR="00D12B9D" w:rsidRDefault="009F68DA" w:rsidP="00525B49">
      <w:pPr>
        <w:pStyle w:val="a7"/>
        <w:ind w:left="2211"/>
        <w:rPr>
          <w:sz w:val="24"/>
        </w:rPr>
      </w:pPr>
      <w:r>
        <w:rPr>
          <w:rFonts w:hint="cs"/>
          <w:sz w:val="24"/>
          <w:rtl/>
        </w:rPr>
        <w:t>ב</w:t>
      </w:r>
      <w:r w:rsidR="00433901">
        <w:rPr>
          <w:rFonts w:hint="cs"/>
          <w:sz w:val="24"/>
          <w:rtl/>
        </w:rPr>
        <w:t>שלוש</w:t>
      </w:r>
      <w:r>
        <w:rPr>
          <w:rFonts w:hint="cs"/>
          <w:sz w:val="24"/>
          <w:rtl/>
        </w:rPr>
        <w:t xml:space="preserve"> השנים האחרונו</w:t>
      </w:r>
      <w:r w:rsidR="00BD7E84">
        <w:rPr>
          <w:rFonts w:hint="cs"/>
          <w:sz w:val="24"/>
          <w:rtl/>
        </w:rPr>
        <w:t>ת, המציע בעל ניסיון בניהול והפקה של</w:t>
      </w:r>
      <w:r>
        <w:rPr>
          <w:rFonts w:hint="cs"/>
          <w:sz w:val="24"/>
          <w:rtl/>
        </w:rPr>
        <w:t xml:space="preserve"> </w:t>
      </w:r>
      <w:r w:rsidR="00525B49">
        <w:rPr>
          <w:rFonts w:hint="cs"/>
          <w:sz w:val="24"/>
          <w:rtl/>
        </w:rPr>
        <w:t xml:space="preserve">תשעה </w:t>
      </w:r>
      <w:r w:rsidR="00D12B9D">
        <w:rPr>
          <w:rFonts w:hint="cs"/>
          <w:sz w:val="24"/>
          <w:rtl/>
        </w:rPr>
        <w:t xml:space="preserve">אירועים לפחות, אשר התקיימו </w:t>
      </w:r>
      <w:r w:rsidR="00433901">
        <w:rPr>
          <w:rFonts w:hint="cs"/>
          <w:sz w:val="24"/>
          <w:rtl/>
        </w:rPr>
        <w:t xml:space="preserve">בהם </w:t>
      </w:r>
      <w:r w:rsidR="00D12B9D">
        <w:rPr>
          <w:rFonts w:hint="cs"/>
          <w:sz w:val="24"/>
          <w:rtl/>
        </w:rPr>
        <w:t>התנאים</w:t>
      </w:r>
      <w:r w:rsidR="004C37D3">
        <w:rPr>
          <w:rFonts w:hint="cs"/>
          <w:sz w:val="24"/>
          <w:rtl/>
        </w:rPr>
        <w:t xml:space="preserve"> המצטברים</w:t>
      </w:r>
      <w:r w:rsidR="00D12B9D">
        <w:rPr>
          <w:rFonts w:hint="cs"/>
          <w:sz w:val="24"/>
          <w:rtl/>
        </w:rPr>
        <w:t xml:space="preserve"> </w:t>
      </w:r>
      <w:r w:rsidR="00EA3417">
        <w:rPr>
          <w:rFonts w:hint="cs"/>
          <w:sz w:val="24"/>
          <w:rtl/>
        </w:rPr>
        <w:t>ש</w:t>
      </w:r>
      <w:r w:rsidR="00D12B9D">
        <w:rPr>
          <w:rFonts w:hint="cs"/>
          <w:sz w:val="24"/>
          <w:rtl/>
        </w:rPr>
        <w:t>להלן:</w:t>
      </w:r>
      <w:bookmarkEnd w:id="35"/>
    </w:p>
    <w:p w:rsidR="009F68DA" w:rsidRPr="000D28BD" w:rsidRDefault="00D12B9D" w:rsidP="00525B49">
      <w:pPr>
        <w:pStyle w:val="a7"/>
        <w:numPr>
          <w:ilvl w:val="0"/>
          <w:numId w:val="24"/>
        </w:numPr>
        <w:rPr>
          <w:sz w:val="24"/>
        </w:rPr>
      </w:pPr>
      <w:bookmarkStart w:id="40" w:name="_Ref485728357"/>
      <w:bookmarkStart w:id="41" w:name="_Ref491767622"/>
      <w:r>
        <w:rPr>
          <w:rFonts w:hint="cs"/>
          <w:sz w:val="24"/>
          <w:rtl/>
        </w:rPr>
        <w:t>ההיקף הכספי הכולל של</w:t>
      </w:r>
      <w:r w:rsidR="000D28BD">
        <w:rPr>
          <w:rFonts w:hint="cs"/>
          <w:sz w:val="24"/>
          <w:rtl/>
        </w:rPr>
        <w:t xml:space="preserve"> כל אירוע היה 200,000 ₪ לפחות. היק</w:t>
      </w:r>
      <w:r w:rsidR="00525B49" w:rsidRPr="007B5E4B">
        <w:rPr>
          <w:rFonts w:hint="cs"/>
          <w:sz w:val="24"/>
          <w:rtl/>
        </w:rPr>
        <w:t>פ</w:t>
      </w:r>
      <w:r w:rsidR="00525B49" w:rsidRPr="00525B49">
        <w:rPr>
          <w:rFonts w:hint="cs"/>
          <w:sz w:val="24"/>
          <w:rtl/>
        </w:rPr>
        <w:t>ם של שניים מ</w:t>
      </w:r>
      <w:r w:rsidR="00433901" w:rsidRPr="00525B49">
        <w:rPr>
          <w:rFonts w:hint="cs"/>
          <w:sz w:val="24"/>
          <w:rtl/>
        </w:rPr>
        <w:t>האירועים</w:t>
      </w:r>
      <w:r w:rsidR="00433901">
        <w:rPr>
          <w:rFonts w:hint="cs"/>
          <w:sz w:val="24"/>
          <w:rtl/>
        </w:rPr>
        <w:t xml:space="preserve"> </w:t>
      </w:r>
      <w:r w:rsidR="00433901" w:rsidRPr="000D28BD">
        <w:rPr>
          <w:rFonts w:hint="cs"/>
          <w:sz w:val="24"/>
          <w:rtl/>
        </w:rPr>
        <w:t xml:space="preserve">(לפחות) </w:t>
      </w:r>
      <w:r w:rsidR="000D28BD" w:rsidRPr="000D28BD">
        <w:rPr>
          <w:rFonts w:hint="cs"/>
          <w:sz w:val="24"/>
          <w:rtl/>
        </w:rPr>
        <w:t xml:space="preserve">מבין הנ"ל </w:t>
      </w:r>
      <w:r w:rsidR="00433901" w:rsidRPr="000D28BD">
        <w:rPr>
          <w:rFonts w:hint="cs"/>
          <w:sz w:val="24"/>
          <w:rtl/>
        </w:rPr>
        <w:t>היה 400,000 ₪</w:t>
      </w:r>
      <w:r w:rsidR="00525B49">
        <w:rPr>
          <w:rFonts w:hint="cs"/>
          <w:sz w:val="24"/>
          <w:rtl/>
        </w:rPr>
        <w:t>.</w:t>
      </w:r>
      <w:bookmarkEnd w:id="40"/>
      <w:bookmarkEnd w:id="41"/>
    </w:p>
    <w:p w:rsidR="004B1441" w:rsidRDefault="000D28BD" w:rsidP="00525B49">
      <w:pPr>
        <w:pStyle w:val="a7"/>
        <w:numPr>
          <w:ilvl w:val="0"/>
          <w:numId w:val="24"/>
        </w:numPr>
        <w:rPr>
          <w:sz w:val="24"/>
        </w:rPr>
      </w:pPr>
      <w:bookmarkStart w:id="42" w:name="_Ref485728367"/>
      <w:r w:rsidRPr="000D28BD">
        <w:rPr>
          <w:rFonts w:hint="cs"/>
          <w:sz w:val="24"/>
          <w:rtl/>
        </w:rPr>
        <w:t>בכל</w:t>
      </w:r>
      <w:r>
        <w:rPr>
          <w:rFonts w:hint="cs"/>
          <w:sz w:val="24"/>
          <w:rtl/>
        </w:rPr>
        <w:t xml:space="preserve"> </w:t>
      </w:r>
      <w:r w:rsidRPr="000D28BD">
        <w:rPr>
          <w:rFonts w:hint="cs"/>
          <w:sz w:val="24"/>
          <w:rtl/>
        </w:rPr>
        <w:t xml:space="preserve">אחד מהאירועים נכח קהל בן 400 איש לפחות. </w:t>
      </w:r>
      <w:r w:rsidR="00525B49">
        <w:rPr>
          <w:rFonts w:hint="cs"/>
          <w:sz w:val="24"/>
          <w:u w:val="single"/>
          <w:rtl/>
        </w:rPr>
        <w:t>בשניים</w:t>
      </w:r>
      <w:r w:rsidR="00525B49" w:rsidRPr="00525B49">
        <w:rPr>
          <w:rFonts w:hint="cs"/>
          <w:sz w:val="24"/>
          <w:rtl/>
        </w:rPr>
        <w:t xml:space="preserve"> </w:t>
      </w:r>
      <w:r w:rsidR="00525B49">
        <w:rPr>
          <w:rFonts w:hint="cs"/>
          <w:sz w:val="24"/>
          <w:rtl/>
        </w:rPr>
        <w:t>מ</w:t>
      </w:r>
      <w:r w:rsidR="00433901" w:rsidRPr="000D28BD">
        <w:rPr>
          <w:rFonts w:hint="cs"/>
          <w:sz w:val="24"/>
          <w:rtl/>
        </w:rPr>
        <w:t>האירועים</w:t>
      </w:r>
      <w:r w:rsidR="00433901">
        <w:rPr>
          <w:rFonts w:hint="cs"/>
          <w:sz w:val="24"/>
          <w:rtl/>
        </w:rPr>
        <w:t xml:space="preserve"> </w:t>
      </w:r>
      <w:r>
        <w:rPr>
          <w:rFonts w:hint="cs"/>
          <w:sz w:val="24"/>
          <w:rtl/>
        </w:rPr>
        <w:t xml:space="preserve">(לפחות) </w:t>
      </w:r>
      <w:r w:rsidR="00433901">
        <w:rPr>
          <w:rFonts w:hint="cs"/>
          <w:sz w:val="24"/>
          <w:rtl/>
        </w:rPr>
        <w:t>נכח קהל בן 800 איש לפחות</w:t>
      </w:r>
      <w:bookmarkEnd w:id="42"/>
      <w:r>
        <w:rPr>
          <w:rFonts w:hint="cs"/>
          <w:sz w:val="24"/>
          <w:rtl/>
        </w:rPr>
        <w:t>.</w:t>
      </w:r>
    </w:p>
    <w:p w:rsidR="00EF161E" w:rsidRPr="0002362F" w:rsidRDefault="00EF161E" w:rsidP="004C37D3">
      <w:pPr>
        <w:pStyle w:val="a7"/>
        <w:numPr>
          <w:ilvl w:val="2"/>
          <w:numId w:val="2"/>
        </w:numPr>
        <w:rPr>
          <w:sz w:val="24"/>
          <w:u w:val="single"/>
        </w:rPr>
      </w:pPr>
      <w:bookmarkStart w:id="43" w:name="_Ref485725566"/>
      <w:bookmarkStart w:id="44" w:name="_Ref476044578"/>
      <w:bookmarkEnd w:id="36"/>
      <w:bookmarkEnd w:id="37"/>
      <w:bookmarkEnd w:id="38"/>
      <w:r w:rsidRPr="0002362F">
        <w:rPr>
          <w:rFonts w:hint="cs"/>
          <w:sz w:val="24"/>
          <w:u w:val="single"/>
          <w:rtl/>
        </w:rPr>
        <w:t>למנהל ההפקה</w:t>
      </w:r>
      <w:r w:rsidRPr="0024438D">
        <w:rPr>
          <w:rFonts w:hint="cs"/>
          <w:sz w:val="24"/>
          <w:rtl/>
        </w:rPr>
        <w:t>:</w:t>
      </w:r>
    </w:p>
    <w:p w:rsidR="00EC1AFC" w:rsidRPr="003A451B" w:rsidRDefault="004C37D3" w:rsidP="003A451B">
      <w:pPr>
        <w:pStyle w:val="a7"/>
        <w:ind w:left="2081"/>
        <w:rPr>
          <w:sz w:val="24"/>
        </w:rPr>
      </w:pPr>
      <w:r>
        <w:rPr>
          <w:rFonts w:hint="cs"/>
          <w:sz w:val="24"/>
          <w:rtl/>
        </w:rPr>
        <w:t xml:space="preserve">בשלוש השנים האחרונות, </w:t>
      </w:r>
      <w:r w:rsidRPr="008B4D0C">
        <w:rPr>
          <w:rFonts w:hint="cs"/>
          <w:sz w:val="24"/>
          <w:rtl/>
        </w:rPr>
        <w:t>מנהל ההפקה</w:t>
      </w:r>
      <w:r>
        <w:rPr>
          <w:rFonts w:hint="cs"/>
          <w:sz w:val="24"/>
          <w:rtl/>
        </w:rPr>
        <w:t xml:space="preserve"> בעל</w:t>
      </w:r>
      <w:r w:rsidR="00E94877">
        <w:rPr>
          <w:rFonts w:hint="cs"/>
          <w:sz w:val="24"/>
          <w:rtl/>
        </w:rPr>
        <w:t xml:space="preserve"> </w:t>
      </w:r>
      <w:r w:rsidRPr="008B4D0C">
        <w:rPr>
          <w:rFonts w:hint="cs"/>
          <w:sz w:val="24"/>
          <w:rtl/>
        </w:rPr>
        <w:t xml:space="preserve">ניסיון בניהול והפקה של </w:t>
      </w:r>
      <w:r w:rsidR="00525B49">
        <w:rPr>
          <w:rFonts w:hint="cs"/>
          <w:sz w:val="24"/>
          <w:rtl/>
        </w:rPr>
        <w:t>שישה</w:t>
      </w:r>
      <w:r w:rsidR="00525B49" w:rsidRPr="008B4D0C">
        <w:rPr>
          <w:rFonts w:hint="cs"/>
          <w:sz w:val="24"/>
          <w:rtl/>
        </w:rPr>
        <w:t xml:space="preserve"> </w:t>
      </w:r>
      <w:r w:rsidRPr="008B4D0C">
        <w:rPr>
          <w:rFonts w:hint="cs"/>
          <w:sz w:val="24"/>
          <w:rtl/>
        </w:rPr>
        <w:t xml:space="preserve">אירועים לפחות, אשר התקיימו בהם התנאים </w:t>
      </w:r>
      <w:r>
        <w:rPr>
          <w:rFonts w:hint="cs"/>
          <w:sz w:val="24"/>
          <w:rtl/>
        </w:rPr>
        <w:t xml:space="preserve">המצטברים </w:t>
      </w:r>
      <w:r w:rsidR="00EA3417">
        <w:rPr>
          <w:rFonts w:hint="cs"/>
          <w:sz w:val="24"/>
          <w:rtl/>
        </w:rPr>
        <w:t>ש</w:t>
      </w:r>
      <w:r w:rsidRPr="008B4D0C">
        <w:rPr>
          <w:rFonts w:hint="cs"/>
          <w:sz w:val="24"/>
          <w:rtl/>
        </w:rPr>
        <w:t>להלן:</w:t>
      </w:r>
    </w:p>
    <w:p w:rsidR="00433901" w:rsidRPr="003A451B" w:rsidRDefault="00433901" w:rsidP="00643F78">
      <w:pPr>
        <w:pStyle w:val="a7"/>
        <w:numPr>
          <w:ilvl w:val="0"/>
          <w:numId w:val="25"/>
        </w:numPr>
        <w:rPr>
          <w:sz w:val="24"/>
        </w:rPr>
      </w:pPr>
      <w:bookmarkStart w:id="45" w:name="_Ref485728927"/>
      <w:bookmarkEnd w:id="43"/>
      <w:r w:rsidRPr="003A451B">
        <w:rPr>
          <w:rFonts w:hint="cs"/>
          <w:sz w:val="24"/>
          <w:rtl/>
        </w:rPr>
        <w:t xml:space="preserve">ההיקף הכספי הכולל של </w:t>
      </w:r>
      <w:r w:rsidR="001D2B7B" w:rsidRPr="003A451B">
        <w:rPr>
          <w:rFonts w:hint="cs"/>
          <w:sz w:val="24"/>
          <w:rtl/>
        </w:rPr>
        <w:t>כל</w:t>
      </w:r>
      <w:r w:rsidRPr="003A451B">
        <w:rPr>
          <w:rFonts w:hint="cs"/>
          <w:sz w:val="24"/>
          <w:rtl/>
        </w:rPr>
        <w:t xml:space="preserve"> אחד </w:t>
      </w:r>
      <w:r w:rsidR="001D2B7B" w:rsidRPr="003A451B">
        <w:rPr>
          <w:rFonts w:hint="cs"/>
          <w:sz w:val="24"/>
          <w:rtl/>
        </w:rPr>
        <w:t>מ</w:t>
      </w:r>
      <w:r w:rsidRPr="003A451B">
        <w:rPr>
          <w:rFonts w:hint="cs"/>
          <w:sz w:val="24"/>
          <w:rtl/>
        </w:rPr>
        <w:t>האירועים היה 2</w:t>
      </w:r>
      <w:r w:rsidR="00BD7E84" w:rsidRPr="003A451B">
        <w:rPr>
          <w:rFonts w:hint="cs"/>
          <w:sz w:val="24"/>
          <w:rtl/>
        </w:rPr>
        <w:t>0</w:t>
      </w:r>
      <w:r w:rsidRPr="003A451B">
        <w:rPr>
          <w:rFonts w:hint="cs"/>
          <w:sz w:val="24"/>
          <w:rtl/>
        </w:rPr>
        <w:t>0,000 ₪ לפחות.</w:t>
      </w:r>
      <w:bookmarkEnd w:id="45"/>
      <w:r w:rsidRPr="003A451B">
        <w:rPr>
          <w:rFonts w:hint="cs"/>
          <w:sz w:val="24"/>
          <w:rtl/>
        </w:rPr>
        <w:t xml:space="preserve">  </w:t>
      </w:r>
    </w:p>
    <w:p w:rsidR="004C37D3" w:rsidRPr="003A451B" w:rsidRDefault="001D2B7B" w:rsidP="003A451B">
      <w:pPr>
        <w:pStyle w:val="a7"/>
        <w:numPr>
          <w:ilvl w:val="0"/>
          <w:numId w:val="25"/>
        </w:numPr>
        <w:rPr>
          <w:spacing w:val="-4"/>
          <w:rtl/>
        </w:rPr>
      </w:pPr>
      <w:bookmarkStart w:id="46" w:name="_Ref485728937"/>
      <w:r w:rsidRPr="003A451B">
        <w:rPr>
          <w:rFonts w:hint="cs"/>
          <w:sz w:val="24"/>
          <w:rtl/>
        </w:rPr>
        <w:t>ב</w:t>
      </w:r>
      <w:r w:rsidR="00433901" w:rsidRPr="003A451B">
        <w:rPr>
          <w:rFonts w:hint="cs"/>
          <w:sz w:val="24"/>
          <w:rtl/>
        </w:rPr>
        <w:t>אירועים נכח קהל בן 400 איש לפחות.</w:t>
      </w:r>
      <w:bookmarkEnd w:id="20"/>
      <w:bookmarkEnd w:id="21"/>
      <w:bookmarkEnd w:id="39"/>
      <w:bookmarkEnd w:id="44"/>
      <w:bookmarkEnd w:id="46"/>
    </w:p>
    <w:p w:rsidR="00EF161E" w:rsidRDefault="004C37D3" w:rsidP="00904D1A">
      <w:pPr>
        <w:ind w:left="1416"/>
        <w:rPr>
          <w:spacing w:val="-4"/>
          <w:rtl/>
        </w:rPr>
      </w:pPr>
      <w:r w:rsidRPr="00F13956">
        <w:rPr>
          <w:rFonts w:hint="cs"/>
          <w:spacing w:val="-4"/>
          <w:rtl/>
        </w:rPr>
        <w:t xml:space="preserve">מובהר בזאת כי המציע רשאי להציע מטעמו מנהל הפקה שניסיונו נצבר בתקופת </w:t>
      </w:r>
      <w:r w:rsidR="00904D1A">
        <w:rPr>
          <w:rFonts w:hint="cs"/>
          <w:spacing w:val="-4"/>
          <w:rtl/>
        </w:rPr>
        <w:t>היותו שכיר, קבלן משנה או עצמאי.</w:t>
      </w:r>
    </w:p>
    <w:p w:rsidR="00EF161E" w:rsidRPr="00EF161E" w:rsidRDefault="00EF161E" w:rsidP="00EF161E">
      <w:pPr>
        <w:pStyle w:val="a7"/>
        <w:ind w:left="2692"/>
        <w:rPr>
          <w:sz w:val="24"/>
          <w:rtl/>
        </w:rPr>
      </w:pPr>
    </w:p>
    <w:p w:rsidR="006D2321" w:rsidRDefault="006D2321" w:rsidP="00B9686A">
      <w:pPr>
        <w:pStyle w:val="a7"/>
        <w:numPr>
          <w:ilvl w:val="0"/>
          <w:numId w:val="2"/>
        </w:numPr>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rsidR="006D2321" w:rsidRPr="006D2321" w:rsidRDefault="006D2321" w:rsidP="006D2321">
      <w:pPr>
        <w:pStyle w:val="a7"/>
        <w:ind w:left="737"/>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rsidR="00BF02F3" w:rsidRDefault="00BF02F3" w:rsidP="00EF0D5D">
      <w:pPr>
        <w:numPr>
          <w:ilvl w:val="1"/>
          <w:numId w:val="3"/>
        </w:numPr>
        <w:overflowPunct w:val="0"/>
        <w:autoSpaceDE w:val="0"/>
        <w:autoSpaceDN w:val="0"/>
        <w:adjustRightInd w:val="0"/>
        <w:textAlignment w:val="baseline"/>
      </w:pPr>
      <w:r w:rsidRPr="00830C8A">
        <w:rPr>
          <w:rFonts w:hint="cs"/>
          <w:rtl/>
        </w:rPr>
        <w:t xml:space="preserve">חוברת הצעה מלאה וחתומה כנדרש בסעיף </w:t>
      </w:r>
      <w:r w:rsidR="00EF0D5D">
        <w:rPr>
          <w:rFonts w:hint="cs"/>
          <w:rtl/>
        </w:rPr>
        <w:t>7</w:t>
      </w:r>
      <w:r w:rsidR="00CD2FDA">
        <w:rPr>
          <w:rFonts w:hint="cs"/>
          <w:rtl/>
        </w:rPr>
        <w:t xml:space="preserve"> </w:t>
      </w:r>
      <w:r w:rsidRPr="00830C8A">
        <w:rPr>
          <w:rFonts w:hint="cs"/>
          <w:rtl/>
        </w:rPr>
        <w:t>להלן.</w:t>
      </w:r>
    </w:p>
    <w:p w:rsidR="006D2321" w:rsidRPr="006D2321" w:rsidRDefault="006D2321" w:rsidP="006D2321">
      <w:pPr>
        <w:numPr>
          <w:ilvl w:val="1"/>
          <w:numId w:val="3"/>
        </w:numPr>
        <w:overflowPunct w:val="0"/>
        <w:autoSpaceDE w:val="0"/>
        <w:autoSpaceDN w:val="0"/>
        <w:adjustRightInd w:val="0"/>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Ref397199939 \r \h</w:instrText>
      </w:r>
      <w:r>
        <w:rPr>
          <w:rtl/>
        </w:rPr>
        <w:instrText xml:space="preserve"> </w:instrText>
      </w:r>
      <w:r>
        <w:rPr>
          <w:rtl/>
        </w:rPr>
      </w:r>
      <w:r>
        <w:rPr>
          <w:rtl/>
        </w:rPr>
        <w:fldChar w:fldCharType="separate"/>
      </w:r>
      <w:r w:rsidR="00CD2FDA">
        <w:rPr>
          <w:cs/>
        </w:rPr>
        <w:t>‎</w:t>
      </w:r>
      <w:r w:rsidR="00CD2FDA">
        <w:t>6.1.1</w:t>
      </w:r>
      <w:r>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rsidR="006D2321" w:rsidRPr="006D2321" w:rsidRDefault="006D2321" w:rsidP="006D2321">
      <w:pPr>
        <w:numPr>
          <w:ilvl w:val="1"/>
          <w:numId w:val="3"/>
        </w:numPr>
        <w:overflowPunct w:val="0"/>
        <w:autoSpaceDE w:val="0"/>
        <w:autoSpaceDN w:val="0"/>
        <w:adjustRightInd w:val="0"/>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rsidR="006D2321" w:rsidRPr="006D2321" w:rsidRDefault="006D2321" w:rsidP="006D2321">
      <w:pPr>
        <w:numPr>
          <w:ilvl w:val="1"/>
          <w:numId w:val="3"/>
        </w:numPr>
        <w:overflowPunct w:val="0"/>
        <w:autoSpaceDE w:val="0"/>
        <w:autoSpaceDN w:val="0"/>
        <w:adjustRightInd w:val="0"/>
        <w:textAlignment w:val="baseline"/>
      </w:pPr>
      <w:r w:rsidRPr="006D2321">
        <w:rPr>
          <w:rFonts w:hint="cs"/>
          <w:rtl/>
        </w:rPr>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fldChar w:fldCharType="separate"/>
      </w:r>
      <w:r w:rsidR="00CD2FDA">
        <w:rPr>
          <w:cs/>
        </w:rPr>
        <w:t>‎</w:t>
      </w:r>
      <w:r w:rsidR="00CD2FDA">
        <w:t>6.1.2</w:t>
      </w:r>
      <w:r>
        <w:fldChar w:fldCharType="end"/>
      </w:r>
      <w:r>
        <w:rPr>
          <w:rFonts w:hint="cs"/>
          <w:rtl/>
        </w:rPr>
        <w:t xml:space="preserve"> </w:t>
      </w:r>
      <w:r w:rsidRPr="006D2321">
        <w:rPr>
          <w:rFonts w:hint="cs"/>
          <w:rtl/>
        </w:rPr>
        <w:t>לעיל</w:t>
      </w:r>
      <w:r w:rsidRPr="006D2321">
        <w:rPr>
          <w:rtl/>
        </w:rPr>
        <w:t>.</w:t>
      </w:r>
    </w:p>
    <w:p w:rsidR="00B97BC4" w:rsidRPr="005157C8" w:rsidRDefault="00BF02F3" w:rsidP="004C740F">
      <w:pPr>
        <w:numPr>
          <w:ilvl w:val="1"/>
          <w:numId w:val="3"/>
        </w:numPr>
        <w:overflowPunct w:val="0"/>
        <w:autoSpaceDE w:val="0"/>
        <w:autoSpaceDN w:val="0"/>
        <w:adjustRightInd w:val="0"/>
        <w:textAlignment w:val="baseline"/>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Pr>
          <w:rtl/>
        </w:rPr>
      </w:r>
      <w:r>
        <w:rPr>
          <w:rtl/>
        </w:rPr>
        <w:fldChar w:fldCharType="separate"/>
      </w:r>
      <w:r w:rsidR="00CD2FDA">
        <w:rPr>
          <w:cs/>
        </w:rPr>
        <w:t>‎</w:t>
      </w:r>
      <w:r w:rsidR="00CD2FDA">
        <w:t>6.1.4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p>
    <w:p w:rsidR="006D2321" w:rsidRDefault="006D2321" w:rsidP="00564469">
      <w:pPr>
        <w:numPr>
          <w:ilvl w:val="1"/>
          <w:numId w:val="3"/>
        </w:numPr>
        <w:overflowPunct w:val="0"/>
        <w:autoSpaceDE w:val="0"/>
        <w:autoSpaceDN w:val="0"/>
        <w:adjustRightInd w:val="0"/>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Pr>
          <w:rtl/>
        </w:rPr>
      </w:r>
      <w:r>
        <w:rPr>
          <w:rtl/>
        </w:rPr>
        <w:fldChar w:fldCharType="separate"/>
      </w:r>
      <w:r w:rsidR="00CD2FDA">
        <w:rPr>
          <w:cs/>
        </w:rPr>
        <w:t>‎</w:t>
      </w:r>
      <w:r w:rsidR="00CD2FDA">
        <w:t>6.1.5</w:t>
      </w:r>
      <w:r>
        <w:rPr>
          <w:rtl/>
        </w:rPr>
        <w:fldChar w:fldCharType="end"/>
      </w:r>
      <w:r>
        <w:rPr>
          <w:rFonts w:hint="cs"/>
          <w:rtl/>
        </w:rPr>
        <w:t xml:space="preserve"> </w:t>
      </w:r>
      <w:r w:rsidRPr="00B84246">
        <w:rPr>
          <w:rFonts w:hint="cs"/>
          <w:rtl/>
        </w:rPr>
        <w:t>לעיל</w:t>
      </w:r>
      <w:r w:rsidR="00641732">
        <w:rPr>
          <w:rFonts w:hint="cs"/>
          <w:rtl/>
        </w:rPr>
        <w:t xml:space="preserve">, בנוסח </w:t>
      </w:r>
      <w:r w:rsidRPr="00B84246">
        <w:rPr>
          <w:rFonts w:hint="cs"/>
          <w:rtl/>
        </w:rPr>
        <w:t xml:space="preserve">נספח </w:t>
      </w:r>
      <w:r w:rsidRPr="00641732">
        <w:rPr>
          <w:rFonts w:hint="cs"/>
          <w:rtl/>
        </w:rPr>
        <w:t>ב'</w:t>
      </w:r>
      <w:r w:rsidR="00564469">
        <w:rPr>
          <w:rFonts w:hint="cs"/>
          <w:rtl/>
        </w:rPr>
        <w:t>4</w:t>
      </w:r>
      <w:r w:rsidR="00641732">
        <w:rPr>
          <w:rFonts w:hint="cs"/>
          <w:rtl/>
        </w:rPr>
        <w:t>.</w:t>
      </w:r>
    </w:p>
    <w:p w:rsidR="00CE3835" w:rsidRPr="006D2321" w:rsidRDefault="00CE3835" w:rsidP="00CE3835">
      <w:pPr>
        <w:numPr>
          <w:ilvl w:val="1"/>
          <w:numId w:val="3"/>
        </w:numPr>
        <w:overflowPunct w:val="0"/>
        <w:autoSpaceDE w:val="0"/>
        <w:autoSpaceDN w:val="0"/>
        <w:adjustRightInd w:val="0"/>
        <w:textAlignment w:val="baseline"/>
      </w:pPr>
      <w:r w:rsidRPr="006D2321">
        <w:rPr>
          <w:rFonts w:hint="cs"/>
          <w:rtl/>
        </w:rPr>
        <w:t xml:space="preserve">אישור רואה חשבון כי המציע הוא בעל מחזור עסקים שנתי ממוצע של </w:t>
      </w:r>
      <w:r>
        <w:rPr>
          <w:rFonts w:hint="cs"/>
          <w:rtl/>
        </w:rPr>
        <w:t>3</w:t>
      </w:r>
      <w:r w:rsidRPr="006D2321">
        <w:rPr>
          <w:rFonts w:hint="cs"/>
          <w:rtl/>
        </w:rPr>
        <w:t>,000,000 ₪ לכל הפחות, ב- 3 השנים האחרונות (201</w:t>
      </w:r>
      <w:r>
        <w:rPr>
          <w:rFonts w:hint="cs"/>
          <w:rtl/>
        </w:rPr>
        <w:t>4</w:t>
      </w:r>
      <w:r w:rsidRPr="006D2321">
        <w:rPr>
          <w:rFonts w:hint="cs"/>
          <w:rtl/>
        </w:rPr>
        <w:t>, 201</w:t>
      </w:r>
      <w:r>
        <w:rPr>
          <w:rFonts w:hint="cs"/>
          <w:rtl/>
        </w:rPr>
        <w:t>5</w:t>
      </w:r>
      <w:r w:rsidRPr="006D2321">
        <w:rPr>
          <w:rFonts w:hint="cs"/>
          <w:rtl/>
        </w:rPr>
        <w:t>, 201</w:t>
      </w:r>
      <w:r>
        <w:rPr>
          <w:rFonts w:hint="cs"/>
          <w:rtl/>
        </w:rPr>
        <w:t>6</w:t>
      </w:r>
      <w:r w:rsidRPr="006D2321">
        <w:rPr>
          <w:rFonts w:hint="cs"/>
          <w:rtl/>
        </w:rPr>
        <w:t xml:space="preserve">) </w:t>
      </w:r>
      <w:r w:rsidR="00CE41EE">
        <w:rPr>
          <w:rFonts w:hint="cs"/>
          <w:rtl/>
        </w:rPr>
        <w:t xml:space="preserve">ואודות אי קיום הערת "עסק חי" </w:t>
      </w:r>
      <w:r w:rsidRPr="006D2321">
        <w:rPr>
          <w:rtl/>
        </w:rPr>
        <w:t>–</w:t>
      </w:r>
      <w:r w:rsidRPr="006D2321">
        <w:rPr>
          <w:rFonts w:hint="cs"/>
          <w:rtl/>
        </w:rPr>
        <w:t xml:space="preserve"> לצורך הוכחת עמידה בתנאי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Ref399016160 \r \h</w:instrText>
      </w:r>
      <w:r>
        <w:rPr>
          <w:rtl/>
        </w:rPr>
        <w:instrText xml:space="preserve"> </w:instrText>
      </w:r>
      <w:r>
        <w:rPr>
          <w:rtl/>
        </w:rPr>
      </w:r>
      <w:r>
        <w:rPr>
          <w:rtl/>
        </w:rPr>
        <w:fldChar w:fldCharType="separate"/>
      </w:r>
      <w:r>
        <w:rPr>
          <w:cs/>
        </w:rPr>
        <w:t>‎</w:t>
      </w:r>
      <w:r>
        <w:fldChar w:fldCharType="begin"/>
      </w:r>
      <w:r>
        <w:instrText xml:space="preserve"> REF _Ref399016160 \r \h </w:instrText>
      </w:r>
      <w:r>
        <w:fldChar w:fldCharType="separate"/>
      </w:r>
      <w:r>
        <w:rPr>
          <w:cs/>
        </w:rPr>
        <w:t>‎</w:t>
      </w:r>
      <w:r>
        <w:fldChar w:fldCharType="begin"/>
      </w:r>
      <w:r>
        <w:instrText xml:space="preserve"> REF _Ref399016160 \r \h </w:instrText>
      </w:r>
      <w:r>
        <w:fldChar w:fldCharType="separate"/>
      </w:r>
      <w:r>
        <w:rPr>
          <w:cs/>
        </w:rPr>
        <w:t>‎</w:t>
      </w:r>
      <w:r>
        <w:t>6.1.6</w:t>
      </w:r>
      <w:r>
        <w:fldChar w:fldCharType="end"/>
      </w:r>
      <w:r>
        <w:fldChar w:fldCharType="end"/>
      </w:r>
      <w:r>
        <w:rPr>
          <w:rtl/>
        </w:rPr>
        <w:fldChar w:fldCharType="end"/>
      </w:r>
      <w:r>
        <w:rPr>
          <w:rFonts w:hint="cs"/>
          <w:rtl/>
        </w:rPr>
        <w:t xml:space="preserve"> לעיל</w:t>
      </w:r>
      <w:r w:rsidRPr="006D2321">
        <w:rPr>
          <w:rFonts w:hint="cs"/>
          <w:rtl/>
        </w:rPr>
        <w:t>.</w:t>
      </w:r>
      <w:r>
        <w:rPr>
          <w:rFonts w:hint="cs"/>
          <w:rtl/>
        </w:rPr>
        <w:t xml:space="preserve"> </w:t>
      </w:r>
      <w:r w:rsidRPr="007A488A">
        <w:rPr>
          <w:rFonts w:hint="cs"/>
          <w:rtl/>
        </w:rPr>
        <w:t>האישור יוגש בהתאם לנדרש בנספח</w:t>
      </w:r>
      <w:r>
        <w:rPr>
          <w:rFonts w:hint="cs"/>
          <w:rtl/>
        </w:rPr>
        <w:t xml:space="preserve"> ב'11</w:t>
      </w:r>
      <w:r w:rsidRPr="007A488A">
        <w:rPr>
          <w:rFonts w:hint="cs"/>
          <w:rtl/>
        </w:rPr>
        <w:t xml:space="preserve"> למסמכי המכרז</w:t>
      </w:r>
      <w:r>
        <w:rPr>
          <w:rFonts w:hint="cs"/>
          <w:rtl/>
        </w:rPr>
        <w:t>.</w:t>
      </w:r>
    </w:p>
    <w:p w:rsidR="00737803" w:rsidRPr="007A488A" w:rsidRDefault="00F81762" w:rsidP="00564469">
      <w:pPr>
        <w:numPr>
          <w:ilvl w:val="1"/>
          <w:numId w:val="3"/>
        </w:numPr>
        <w:overflowPunct w:val="0"/>
        <w:autoSpaceDE w:val="0"/>
        <w:autoSpaceDN w:val="0"/>
        <w:adjustRightInd w:val="0"/>
        <w:textAlignment w:val="baseline"/>
      </w:pPr>
      <w:bookmarkStart w:id="47" w:name="_Ref279592157"/>
      <w:bookmarkStart w:id="48" w:name="_Ref301283426"/>
      <w:bookmarkStart w:id="49" w:name="_Ref279400663"/>
      <w:r w:rsidRPr="007A488A">
        <w:rPr>
          <w:rFonts w:hint="cs"/>
          <w:rtl/>
        </w:rPr>
        <w:t>לצורך הוכח</w:t>
      </w:r>
      <w:r w:rsidR="007A488A">
        <w:rPr>
          <w:rFonts w:hint="cs"/>
          <w:rtl/>
        </w:rPr>
        <w:t xml:space="preserve">ת עמידתו בתנאי הסף המפורט בסעיף </w:t>
      </w:r>
      <w:r w:rsidR="00B9686A">
        <w:rPr>
          <w:rtl/>
        </w:rPr>
        <w:fldChar w:fldCharType="begin"/>
      </w:r>
      <w:r w:rsidR="00B9686A">
        <w:rPr>
          <w:rtl/>
        </w:rPr>
        <w:instrText xml:space="preserve"> </w:instrText>
      </w:r>
      <w:r w:rsidR="00B9686A">
        <w:rPr>
          <w:rFonts w:hint="cs"/>
        </w:rPr>
        <w:instrText>REF</w:instrText>
      </w:r>
      <w:r w:rsidR="00B9686A">
        <w:rPr>
          <w:rFonts w:hint="cs"/>
          <w:rtl/>
        </w:rPr>
        <w:instrText xml:space="preserve"> _</w:instrText>
      </w:r>
      <w:r w:rsidR="00B9686A">
        <w:rPr>
          <w:rFonts w:hint="cs"/>
        </w:rPr>
        <w:instrText>Ref476042090 \r \h</w:instrText>
      </w:r>
      <w:r w:rsidR="00B9686A">
        <w:rPr>
          <w:rtl/>
        </w:rPr>
        <w:instrText xml:space="preserve"> </w:instrText>
      </w:r>
      <w:r w:rsidR="00B9686A">
        <w:rPr>
          <w:rtl/>
        </w:rPr>
      </w:r>
      <w:r w:rsidR="00B9686A">
        <w:rPr>
          <w:rtl/>
        </w:rPr>
        <w:fldChar w:fldCharType="separate"/>
      </w:r>
      <w:r w:rsidR="00CD2FDA">
        <w:rPr>
          <w:cs/>
        </w:rPr>
        <w:t>‎</w:t>
      </w:r>
      <w:r w:rsidR="00CD2FDA">
        <w:t>6.2.1</w:t>
      </w:r>
      <w:r w:rsidR="00B9686A">
        <w:rPr>
          <w:rtl/>
        </w:rPr>
        <w:fldChar w:fldCharType="end"/>
      </w:r>
      <w:r w:rsidR="007A488A">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8B7489">
        <w:rPr>
          <w:rFonts w:hint="cs"/>
          <w:rtl/>
        </w:rPr>
        <w:t>ועבודות שביצע</w:t>
      </w:r>
      <w:r w:rsidR="00476F7F" w:rsidRPr="007A488A">
        <w:rPr>
          <w:rFonts w:hint="cs"/>
          <w:rtl/>
        </w:rPr>
        <w:t xml:space="preserve"> </w:t>
      </w:r>
      <w:r w:rsidR="00791439">
        <w:rPr>
          <w:rFonts w:hint="cs"/>
          <w:rtl/>
        </w:rPr>
        <w:t>ב</w:t>
      </w:r>
      <w:r w:rsidR="00564469">
        <w:rPr>
          <w:rFonts w:hint="cs"/>
          <w:rtl/>
        </w:rPr>
        <w:t>שלוש</w:t>
      </w:r>
      <w:r w:rsidR="00791439">
        <w:rPr>
          <w:rFonts w:hint="cs"/>
          <w:rtl/>
        </w:rPr>
        <w:t xml:space="preserve"> השנים האחרונות</w:t>
      </w:r>
      <w:r w:rsidRPr="007A488A">
        <w:rPr>
          <w:rFonts w:hint="cs"/>
          <w:rtl/>
        </w:rPr>
        <w:t xml:space="preserve">. </w:t>
      </w:r>
      <w:r w:rsidR="00476F7F" w:rsidRPr="007A488A">
        <w:rPr>
          <w:rFonts w:hint="cs"/>
          <w:rtl/>
        </w:rPr>
        <w:t>הפרטים יסופקו בהתאם לנדרש ב</w:t>
      </w:r>
      <w:r w:rsidRPr="007A488A">
        <w:rPr>
          <w:rFonts w:hint="cs"/>
          <w:rtl/>
        </w:rPr>
        <w:t>נספח</w:t>
      </w:r>
      <w:r w:rsidR="00641732">
        <w:rPr>
          <w:rFonts w:hint="cs"/>
          <w:rtl/>
        </w:rPr>
        <w:t xml:space="preserve"> ב'2 </w:t>
      </w:r>
      <w:r w:rsidR="00476F7F" w:rsidRPr="007A488A">
        <w:rPr>
          <w:rFonts w:hint="cs"/>
          <w:rtl/>
        </w:rPr>
        <w:t>למסמכי המכרז.</w:t>
      </w:r>
      <w:bookmarkEnd w:id="47"/>
      <w:bookmarkEnd w:id="48"/>
    </w:p>
    <w:p w:rsidR="00737803" w:rsidRDefault="00840108" w:rsidP="00242F98">
      <w:pPr>
        <w:numPr>
          <w:ilvl w:val="1"/>
          <w:numId w:val="3"/>
        </w:numPr>
        <w:overflowPunct w:val="0"/>
        <w:autoSpaceDE w:val="0"/>
        <w:autoSpaceDN w:val="0"/>
        <w:adjustRightInd w:val="0"/>
        <w:textAlignment w:val="baseline"/>
      </w:pPr>
      <w:bookmarkStart w:id="50" w:name="_Ref279592176"/>
      <w:r w:rsidRPr="007A488A">
        <w:rPr>
          <w:rFonts w:hint="cs"/>
          <w:rtl/>
        </w:rPr>
        <w:t>לצורך הוכחת עמידת המציע בתנאים המפורטים בסעי</w:t>
      </w:r>
      <w:r w:rsidR="00B9686A">
        <w:rPr>
          <w:rFonts w:hint="cs"/>
          <w:rtl/>
        </w:rPr>
        <w:t>ף</w:t>
      </w:r>
      <w:r w:rsidRPr="007A488A">
        <w:rPr>
          <w:rFonts w:hint="cs"/>
          <w:rtl/>
        </w:rPr>
        <w:t xml:space="preserve"> </w:t>
      </w:r>
      <w:r w:rsidR="00B9686A">
        <w:fldChar w:fldCharType="begin"/>
      </w:r>
      <w:r w:rsidR="00B9686A">
        <w:rPr>
          <w:rtl/>
        </w:rPr>
        <w:instrText xml:space="preserve"> </w:instrText>
      </w:r>
      <w:r w:rsidR="00B9686A">
        <w:rPr>
          <w:rFonts w:hint="cs"/>
        </w:rPr>
        <w:instrText>REF</w:instrText>
      </w:r>
      <w:r w:rsidR="00B9686A">
        <w:rPr>
          <w:rFonts w:hint="cs"/>
          <w:rtl/>
        </w:rPr>
        <w:instrText xml:space="preserve"> _</w:instrText>
      </w:r>
      <w:r w:rsidR="00B9686A">
        <w:rPr>
          <w:rFonts w:hint="cs"/>
        </w:rPr>
        <w:instrText>Ref485725566 \r \h</w:instrText>
      </w:r>
      <w:r w:rsidR="00B9686A">
        <w:rPr>
          <w:rtl/>
        </w:rPr>
        <w:instrText xml:space="preserve"> </w:instrText>
      </w:r>
      <w:r w:rsidR="00B9686A">
        <w:fldChar w:fldCharType="separate"/>
      </w:r>
      <w:r w:rsidR="00CD2FDA">
        <w:rPr>
          <w:cs/>
        </w:rPr>
        <w:t>‎</w:t>
      </w:r>
      <w:r w:rsidR="00CD2FDA">
        <w:t>6.2.2</w:t>
      </w:r>
      <w:r w:rsidR="00B9686A">
        <w:fldChar w:fldCharType="end"/>
      </w:r>
      <w:r w:rsidR="00B9686A">
        <w:rPr>
          <w:rFonts w:hint="cs"/>
          <w:rtl/>
        </w:rPr>
        <w:t xml:space="preserve"> </w:t>
      </w:r>
      <w:r w:rsidRPr="007A488A">
        <w:rPr>
          <w:rFonts w:hint="cs"/>
          <w:rtl/>
        </w:rPr>
        <w:t xml:space="preserve">לעיל, </w:t>
      </w:r>
      <w:r w:rsidR="00737803" w:rsidRPr="007A488A">
        <w:rPr>
          <w:rFonts w:hint="cs"/>
          <w:rtl/>
        </w:rPr>
        <w:t xml:space="preserve">המציע יספק פרטים אודות </w:t>
      </w:r>
      <w:r w:rsidR="00B9686A">
        <w:rPr>
          <w:rFonts w:hint="cs"/>
          <w:rtl/>
        </w:rPr>
        <w:t>מנהל ה</w:t>
      </w:r>
      <w:r w:rsidR="00564469">
        <w:rPr>
          <w:rFonts w:hint="cs"/>
          <w:rtl/>
        </w:rPr>
        <w:t>הפקה</w:t>
      </w:r>
      <w:r w:rsidR="00737803" w:rsidRPr="007A488A">
        <w:rPr>
          <w:rFonts w:hint="cs"/>
          <w:rtl/>
        </w:rPr>
        <w:t xml:space="preserve"> המיועד מטע</w:t>
      </w:r>
      <w:r w:rsidR="00791439">
        <w:rPr>
          <w:rFonts w:hint="cs"/>
          <w:rtl/>
        </w:rPr>
        <w:t>מו לאספקת השירותים נשוא</w:t>
      </w:r>
      <w:r w:rsidR="00BF02F3">
        <w:rPr>
          <w:rFonts w:hint="cs"/>
          <w:rtl/>
        </w:rPr>
        <w:t>י</w:t>
      </w:r>
      <w:r w:rsidR="00791439">
        <w:rPr>
          <w:rFonts w:hint="cs"/>
          <w:rtl/>
        </w:rPr>
        <w:t xml:space="preserve"> מכרז זה</w:t>
      </w:r>
      <w:r w:rsidR="008B7489">
        <w:rPr>
          <w:rFonts w:hint="cs"/>
          <w:rtl/>
        </w:rPr>
        <w:t>,</w:t>
      </w:r>
      <w:r w:rsidR="008B79B4" w:rsidRPr="007A488A">
        <w:rPr>
          <w:rFonts w:hint="cs"/>
          <w:rtl/>
        </w:rPr>
        <w:t xml:space="preserve"> שיהי</w:t>
      </w:r>
      <w:r w:rsidR="00B9686A">
        <w:rPr>
          <w:rFonts w:hint="cs"/>
          <w:rtl/>
        </w:rPr>
        <w:t>ה</w:t>
      </w:r>
      <w:r w:rsidR="008B79B4" w:rsidRPr="007A488A">
        <w:rPr>
          <w:rFonts w:hint="cs"/>
          <w:rtl/>
        </w:rPr>
        <w:t xml:space="preserve"> זמי</w:t>
      </w:r>
      <w:r w:rsidR="00B9686A">
        <w:rPr>
          <w:rFonts w:hint="cs"/>
          <w:rtl/>
        </w:rPr>
        <w:t>ן</w:t>
      </w:r>
      <w:r w:rsidR="008B79B4" w:rsidRPr="007A488A">
        <w:rPr>
          <w:rFonts w:hint="cs"/>
          <w:rtl/>
        </w:rPr>
        <w:t xml:space="preserve"> לאספקת השירותים במידה ויזכה</w:t>
      </w:r>
      <w:r w:rsidR="00737803" w:rsidRPr="007A488A">
        <w:rPr>
          <w:rFonts w:hint="cs"/>
          <w:rtl/>
        </w:rPr>
        <w:t xml:space="preserve">. </w:t>
      </w:r>
      <w:r w:rsidR="00B9686A">
        <w:rPr>
          <w:rFonts w:hint="cs"/>
          <w:rtl/>
        </w:rPr>
        <w:t>יש להגיש</w:t>
      </w:r>
      <w:r w:rsidR="00737803" w:rsidRPr="007A488A">
        <w:rPr>
          <w:rFonts w:hint="cs"/>
          <w:rtl/>
        </w:rPr>
        <w:t xml:space="preserve"> </w:t>
      </w:r>
      <w:r w:rsidR="00615F46" w:rsidRPr="007A488A">
        <w:rPr>
          <w:rFonts w:hint="cs"/>
          <w:rtl/>
        </w:rPr>
        <w:t>קורות חיים</w:t>
      </w:r>
      <w:r w:rsidR="00737803" w:rsidRPr="007A488A">
        <w:rPr>
          <w:rFonts w:hint="cs"/>
          <w:rtl/>
        </w:rPr>
        <w:t xml:space="preserve"> עדכניים ותעודות המעידות על השכלה</w:t>
      </w:r>
      <w:r w:rsidR="00564469">
        <w:rPr>
          <w:rFonts w:hint="cs"/>
          <w:rtl/>
        </w:rPr>
        <w:t xml:space="preserve"> ו</w:t>
      </w:r>
      <w:r w:rsidR="00242F98">
        <w:rPr>
          <w:rFonts w:hint="cs"/>
          <w:rtl/>
        </w:rPr>
        <w:t>ל</w:t>
      </w:r>
      <w:r w:rsidR="00737803" w:rsidRPr="007A488A">
        <w:rPr>
          <w:rFonts w:hint="cs"/>
          <w:rtl/>
        </w:rPr>
        <w:t xml:space="preserve">מלא </w:t>
      </w:r>
      <w:r w:rsidR="00641732">
        <w:rPr>
          <w:rFonts w:hint="cs"/>
          <w:rtl/>
        </w:rPr>
        <w:t>א</w:t>
      </w:r>
      <w:r w:rsidR="00B9686A">
        <w:rPr>
          <w:rFonts w:hint="cs"/>
          <w:rtl/>
        </w:rPr>
        <w:t>ת פרטי ה</w:t>
      </w:r>
      <w:r w:rsidR="00564469">
        <w:rPr>
          <w:rFonts w:hint="cs"/>
          <w:rtl/>
        </w:rPr>
        <w:t>מנהל</w:t>
      </w:r>
      <w:r w:rsidR="00B9686A">
        <w:rPr>
          <w:rFonts w:hint="cs"/>
          <w:rtl/>
        </w:rPr>
        <w:t xml:space="preserve"> בהתאם לנדרש בנספח</w:t>
      </w:r>
      <w:r w:rsidR="00641732">
        <w:rPr>
          <w:rFonts w:hint="cs"/>
          <w:rtl/>
        </w:rPr>
        <w:t xml:space="preserve"> ב'3</w:t>
      </w:r>
      <w:r w:rsidR="00242F98">
        <w:rPr>
          <w:rFonts w:hint="cs"/>
          <w:rtl/>
        </w:rPr>
        <w:t>א'</w:t>
      </w:r>
      <w:r w:rsidR="00641732">
        <w:rPr>
          <w:rFonts w:hint="cs"/>
          <w:rtl/>
        </w:rPr>
        <w:t xml:space="preserve"> </w:t>
      </w:r>
      <w:r w:rsidR="00737803" w:rsidRPr="007A488A">
        <w:rPr>
          <w:rFonts w:hint="cs"/>
          <w:rtl/>
        </w:rPr>
        <w:t>לחלק זה.</w:t>
      </w:r>
      <w:bookmarkEnd w:id="49"/>
      <w:bookmarkEnd w:id="50"/>
    </w:p>
    <w:p w:rsidR="00D26E1A" w:rsidRDefault="00D26E1A" w:rsidP="00CD2FDA">
      <w:pPr>
        <w:numPr>
          <w:ilvl w:val="1"/>
          <w:numId w:val="3"/>
        </w:numPr>
        <w:overflowPunct w:val="0"/>
        <w:autoSpaceDE w:val="0"/>
        <w:autoSpaceDN w:val="0"/>
        <w:adjustRightInd w:val="0"/>
        <w:textAlignment w:val="baseline"/>
      </w:pPr>
      <w:r>
        <w:rPr>
          <w:rFonts w:hint="cs"/>
          <w:rtl/>
        </w:rPr>
        <w:t xml:space="preserve">לצורך עמידה בהגדרות הבטיחות יש להגיש את נספח </w:t>
      </w:r>
      <w:r w:rsidR="00CD2FDA">
        <w:rPr>
          <w:rFonts w:hint="cs"/>
          <w:rtl/>
        </w:rPr>
        <w:t>ב'</w:t>
      </w:r>
      <w:r w:rsidR="00CD2FDA">
        <w:t>9</w:t>
      </w:r>
      <w:r w:rsidR="00CD2FDA">
        <w:rPr>
          <w:rFonts w:hint="cs"/>
          <w:rtl/>
        </w:rPr>
        <w:t xml:space="preserve"> </w:t>
      </w:r>
      <w:r>
        <w:rPr>
          <w:rFonts w:hint="cs"/>
          <w:rtl/>
        </w:rPr>
        <w:t xml:space="preserve">כשהוא חתום. </w:t>
      </w:r>
    </w:p>
    <w:p w:rsidR="00641732" w:rsidRPr="00830C8A" w:rsidRDefault="00641732" w:rsidP="000D28BD">
      <w:pPr>
        <w:numPr>
          <w:ilvl w:val="1"/>
          <w:numId w:val="3"/>
        </w:numPr>
        <w:overflowPunct w:val="0"/>
        <w:autoSpaceDE w:val="0"/>
        <w:autoSpaceDN w:val="0"/>
        <w:adjustRightInd w:val="0"/>
        <w:textAlignment w:val="baseline"/>
      </w:pPr>
      <w:bookmarkStart w:id="51" w:name="_Ref386472705"/>
      <w:r w:rsidRPr="00830C8A">
        <w:rPr>
          <w:rFonts w:hint="eastAsia"/>
          <w:rtl/>
        </w:rPr>
        <w:t>תצהיר</w:t>
      </w:r>
      <w:r w:rsidRPr="00830C8A">
        <w:rPr>
          <w:rtl/>
        </w:rPr>
        <w:t xml:space="preserve"> </w:t>
      </w:r>
      <w:r w:rsidRPr="00830C8A">
        <w:rPr>
          <w:rFonts w:hint="eastAsia"/>
          <w:rtl/>
        </w:rPr>
        <w:t>בדבר</w:t>
      </w:r>
      <w:r w:rsidRPr="00830C8A">
        <w:rPr>
          <w:rtl/>
        </w:rPr>
        <w:t xml:space="preserve"> </w:t>
      </w:r>
      <w:r w:rsidRPr="00830C8A">
        <w:rPr>
          <w:rFonts w:hint="eastAsia"/>
          <w:rtl/>
        </w:rPr>
        <w:t>ה</w:t>
      </w:r>
      <w:r w:rsidRPr="00830C8A">
        <w:rPr>
          <w:rFonts w:hint="cs"/>
          <w:rtl/>
        </w:rPr>
        <w:t>י</w:t>
      </w:r>
      <w:r w:rsidRPr="00830C8A">
        <w:rPr>
          <w:rFonts w:hint="eastAsia"/>
          <w:rtl/>
        </w:rPr>
        <w:t>עדר</w:t>
      </w:r>
      <w:r w:rsidRPr="00830C8A">
        <w:rPr>
          <w:rtl/>
        </w:rPr>
        <w:t xml:space="preserve"> </w:t>
      </w:r>
      <w:r w:rsidRPr="00830C8A">
        <w:rPr>
          <w:rFonts w:hint="eastAsia"/>
          <w:rtl/>
        </w:rPr>
        <w:t>הרשעות</w:t>
      </w:r>
      <w:r w:rsidRPr="00830C8A">
        <w:rPr>
          <w:rtl/>
        </w:rPr>
        <w:t xml:space="preserve"> </w:t>
      </w:r>
      <w:r w:rsidRPr="00830C8A">
        <w:rPr>
          <w:rFonts w:hint="eastAsia"/>
          <w:rtl/>
        </w:rPr>
        <w:t>לפי</w:t>
      </w:r>
      <w:r w:rsidRPr="00830C8A">
        <w:rPr>
          <w:rtl/>
        </w:rPr>
        <w:t xml:space="preserve"> </w:t>
      </w:r>
      <w:r w:rsidRPr="00830C8A">
        <w:rPr>
          <w:rFonts w:hint="eastAsia"/>
          <w:rtl/>
        </w:rPr>
        <w:t>חוק</w:t>
      </w:r>
      <w:r w:rsidRPr="00830C8A">
        <w:rPr>
          <w:rtl/>
        </w:rPr>
        <w:t xml:space="preserve"> </w:t>
      </w:r>
      <w:r w:rsidRPr="00830C8A">
        <w:rPr>
          <w:rFonts w:hint="eastAsia"/>
          <w:rtl/>
        </w:rPr>
        <w:t>עובדים</w:t>
      </w:r>
      <w:r w:rsidRPr="00830C8A">
        <w:rPr>
          <w:rtl/>
        </w:rPr>
        <w:t xml:space="preserve"> </w:t>
      </w:r>
      <w:r w:rsidRPr="00830C8A">
        <w:rPr>
          <w:rFonts w:hint="eastAsia"/>
          <w:rtl/>
        </w:rPr>
        <w:t>זרים</w:t>
      </w:r>
      <w:r w:rsidRPr="00830C8A">
        <w:rPr>
          <w:rtl/>
        </w:rPr>
        <w:t xml:space="preserve"> </w:t>
      </w:r>
      <w:r w:rsidRPr="00830C8A">
        <w:rPr>
          <w:rFonts w:hint="eastAsia"/>
          <w:rtl/>
        </w:rPr>
        <w:t>וחוק</w:t>
      </w:r>
      <w:r w:rsidRPr="00830C8A">
        <w:rPr>
          <w:rtl/>
        </w:rPr>
        <w:t xml:space="preserve"> </w:t>
      </w:r>
      <w:r w:rsidRPr="00830C8A">
        <w:rPr>
          <w:rFonts w:hint="eastAsia"/>
          <w:rtl/>
        </w:rPr>
        <w:t>שכר</w:t>
      </w:r>
      <w:r w:rsidRPr="00830C8A">
        <w:rPr>
          <w:rtl/>
        </w:rPr>
        <w:t xml:space="preserve"> </w:t>
      </w:r>
      <w:r w:rsidRPr="00830C8A">
        <w:rPr>
          <w:rFonts w:hint="eastAsia"/>
          <w:rtl/>
        </w:rPr>
        <w:t xml:space="preserve">מינימום </w:t>
      </w:r>
      <w:r w:rsidRPr="00830C8A">
        <w:rPr>
          <w:rFonts w:hint="cs"/>
          <w:rtl/>
        </w:rPr>
        <w:t>חתום ע"י עו"ד (נספח ב'</w:t>
      </w:r>
      <w:r w:rsidR="000D28BD">
        <w:rPr>
          <w:rFonts w:hint="cs"/>
          <w:rtl/>
        </w:rPr>
        <w:t>5</w:t>
      </w:r>
      <w:r w:rsidRPr="00830C8A">
        <w:rPr>
          <w:rFonts w:hint="cs"/>
          <w:rtl/>
        </w:rPr>
        <w:t>).</w:t>
      </w:r>
    </w:p>
    <w:p w:rsidR="00641732" w:rsidRPr="00830C8A" w:rsidRDefault="00641732" w:rsidP="000D28BD">
      <w:pPr>
        <w:numPr>
          <w:ilvl w:val="1"/>
          <w:numId w:val="3"/>
        </w:numPr>
        <w:overflowPunct w:val="0"/>
        <w:autoSpaceDE w:val="0"/>
        <w:autoSpaceDN w:val="0"/>
        <w:adjustRightInd w:val="0"/>
        <w:textAlignment w:val="baseline"/>
      </w:pPr>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 xml:space="preserve">(נספח </w:t>
      </w:r>
      <w:r w:rsidRPr="00830C8A">
        <w:rPr>
          <w:rFonts w:hint="cs"/>
          <w:rtl/>
        </w:rPr>
        <w:t>ב'</w:t>
      </w:r>
      <w:r w:rsidR="000D28BD">
        <w:rPr>
          <w:rFonts w:hint="cs"/>
          <w:rtl/>
        </w:rPr>
        <w:t>6</w:t>
      </w:r>
      <w:r w:rsidRPr="00830C8A">
        <w:rPr>
          <w:rFonts w:hint="cs"/>
          <w:rtl/>
        </w:rPr>
        <w:t>).</w:t>
      </w:r>
    </w:p>
    <w:p w:rsidR="00F364ED" w:rsidRDefault="00641732" w:rsidP="00F364ED">
      <w:pPr>
        <w:numPr>
          <w:ilvl w:val="1"/>
          <w:numId w:val="3"/>
        </w:numPr>
        <w:overflowPunct w:val="0"/>
        <w:autoSpaceDE w:val="0"/>
        <w:autoSpaceDN w:val="0"/>
        <w:adjustRightInd w:val="0"/>
        <w:textAlignment w:val="baseline"/>
      </w:pPr>
      <w:r w:rsidRPr="00830C8A">
        <w:rPr>
          <w:rFonts w:hint="cs"/>
          <w:rtl/>
        </w:rPr>
        <w:t xml:space="preserve">הצהרה על שימוש בתוכנות מקוריות </w:t>
      </w:r>
      <w:r w:rsidRPr="00830C8A">
        <w:rPr>
          <w:rtl/>
        </w:rPr>
        <w:t xml:space="preserve">(נספח </w:t>
      </w:r>
      <w:r w:rsidRPr="00830C8A">
        <w:rPr>
          <w:rFonts w:hint="eastAsia"/>
          <w:rtl/>
        </w:rPr>
        <w:t>ב</w:t>
      </w:r>
      <w:r w:rsidRPr="00830C8A">
        <w:rPr>
          <w:rtl/>
        </w:rPr>
        <w:t>'</w:t>
      </w:r>
      <w:r w:rsidR="000D28BD">
        <w:rPr>
          <w:rFonts w:hint="cs"/>
          <w:rtl/>
        </w:rPr>
        <w:t>7</w:t>
      </w:r>
      <w:r w:rsidRPr="00830C8A">
        <w:rPr>
          <w:rtl/>
        </w:rPr>
        <w:t>)</w:t>
      </w:r>
      <w:r w:rsidRPr="00830C8A">
        <w:rPr>
          <w:rFonts w:hint="cs"/>
          <w:rtl/>
        </w:rPr>
        <w:t>.</w:t>
      </w:r>
    </w:p>
    <w:p w:rsidR="00A32C80" w:rsidRPr="00B55AD3" w:rsidRDefault="00C82813" w:rsidP="000D28BD">
      <w:pPr>
        <w:numPr>
          <w:ilvl w:val="1"/>
          <w:numId w:val="3"/>
        </w:numPr>
        <w:overflowPunct w:val="0"/>
        <w:autoSpaceDE w:val="0"/>
        <w:autoSpaceDN w:val="0"/>
        <w:adjustRightInd w:val="0"/>
        <w:textAlignment w:val="baseline"/>
      </w:pPr>
      <w:r>
        <w:rPr>
          <w:rFonts w:hint="cs"/>
          <w:rtl/>
        </w:rPr>
        <w:t xml:space="preserve">נספח </w:t>
      </w:r>
      <w:r w:rsidR="00A32C80" w:rsidRPr="00B55AD3">
        <w:rPr>
          <w:rFonts w:hint="cs"/>
          <w:rtl/>
        </w:rPr>
        <w:t xml:space="preserve">הצעת </w:t>
      </w:r>
      <w:r>
        <w:rPr>
          <w:rFonts w:hint="cs"/>
          <w:rtl/>
        </w:rPr>
        <w:t>ה</w:t>
      </w:r>
      <w:r w:rsidR="00A32C80" w:rsidRPr="00B55AD3">
        <w:rPr>
          <w:rFonts w:hint="cs"/>
          <w:rtl/>
        </w:rPr>
        <w:t>מחיר</w:t>
      </w:r>
      <w:r>
        <w:rPr>
          <w:rFonts w:hint="cs"/>
          <w:rtl/>
        </w:rPr>
        <w:t xml:space="preserve"> חתום </w:t>
      </w:r>
      <w:r w:rsidR="00A32C80" w:rsidRPr="00B55AD3">
        <w:rPr>
          <w:rFonts w:hint="cs"/>
          <w:rtl/>
        </w:rPr>
        <w:t>(נספח ב'</w:t>
      </w:r>
      <w:r w:rsidR="000D28BD">
        <w:rPr>
          <w:rFonts w:hint="cs"/>
          <w:rtl/>
        </w:rPr>
        <w:t>8</w:t>
      </w:r>
      <w:r w:rsidR="00A32C80" w:rsidRPr="00B55AD3">
        <w:rPr>
          <w:rFonts w:hint="cs"/>
          <w:rtl/>
        </w:rPr>
        <w:t>).</w:t>
      </w:r>
      <w:r>
        <w:rPr>
          <w:rFonts w:hint="cs"/>
          <w:rtl/>
        </w:rPr>
        <w:t xml:space="preserve"> טבלאות המחירים עצמן מצורפות למכרז כקובץ אקסל. תדפיס הצעת המחיר יצורף בנפרד,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Ref411783091 \n \h</w:instrText>
      </w:r>
      <w:r>
        <w:rPr>
          <w:rtl/>
        </w:rPr>
        <w:instrText xml:space="preserve"> </w:instrText>
      </w:r>
      <w:r>
        <w:rPr>
          <w:rtl/>
        </w:rPr>
      </w:r>
      <w:r>
        <w:rPr>
          <w:rtl/>
        </w:rPr>
        <w:fldChar w:fldCharType="separate"/>
      </w:r>
      <w:r w:rsidR="00715516">
        <w:rPr>
          <w:cs/>
        </w:rPr>
        <w:t>‎</w:t>
      </w:r>
      <w:r w:rsidR="00715516">
        <w:t>9.1</w:t>
      </w:r>
      <w:r>
        <w:rPr>
          <w:rtl/>
        </w:rPr>
        <w:fldChar w:fldCharType="end"/>
      </w:r>
      <w:r>
        <w:rPr>
          <w:rFonts w:hint="cs"/>
          <w:rtl/>
        </w:rPr>
        <w:t>.</w:t>
      </w:r>
    </w:p>
    <w:p w:rsidR="00641732" w:rsidRDefault="00641732" w:rsidP="00BD7E84">
      <w:pPr>
        <w:numPr>
          <w:ilvl w:val="1"/>
          <w:numId w:val="3"/>
        </w:numPr>
        <w:overflowPunct w:val="0"/>
        <w:autoSpaceDE w:val="0"/>
        <w:autoSpaceDN w:val="0"/>
        <w:adjustRightInd w:val="0"/>
        <w:textAlignment w:val="baseline"/>
      </w:pPr>
      <w:r>
        <w:rPr>
          <w:rFonts w:hint="cs"/>
          <w:rtl/>
        </w:rPr>
        <w:t xml:space="preserve">פרופיל </w:t>
      </w:r>
      <w:r w:rsidR="00BD7E84">
        <w:rPr>
          <w:rFonts w:hint="cs"/>
          <w:rtl/>
        </w:rPr>
        <w:t xml:space="preserve">מציע מלא. </w:t>
      </w:r>
      <w:r>
        <w:rPr>
          <w:rFonts w:hint="cs"/>
          <w:rtl/>
        </w:rPr>
        <w:t xml:space="preserve"> </w:t>
      </w:r>
    </w:p>
    <w:p w:rsidR="0049349D" w:rsidRPr="004E1538" w:rsidRDefault="0049349D" w:rsidP="0049349D">
      <w:pPr>
        <w:numPr>
          <w:ilvl w:val="1"/>
          <w:numId w:val="3"/>
        </w:numPr>
        <w:overflowPunct w:val="0"/>
        <w:autoSpaceDE w:val="0"/>
        <w:autoSpaceDN w:val="0"/>
        <w:adjustRightInd w:val="0"/>
        <w:textAlignment w:val="baseline"/>
      </w:pPr>
      <w:bookmarkStart w:id="52" w:name="_Ref489971593"/>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51"/>
      <w:bookmarkEnd w:id="52"/>
    </w:p>
    <w:p w:rsidR="0049349D" w:rsidRPr="004E1538" w:rsidRDefault="0049349D" w:rsidP="008D24A6">
      <w:pPr>
        <w:numPr>
          <w:ilvl w:val="1"/>
          <w:numId w:val="3"/>
        </w:numPr>
        <w:overflowPunct w:val="0"/>
        <w:autoSpaceDE w:val="0"/>
        <w:autoSpaceDN w:val="0"/>
        <w:adjustRightInd w:val="0"/>
        <w:textAlignment w:val="baseline"/>
      </w:pPr>
      <w:bookmarkStart w:id="53"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8D24A6">
        <w:rPr>
          <w:rtl/>
        </w:rPr>
      </w:r>
      <w:r w:rsidR="008D24A6">
        <w:rPr>
          <w:rtl/>
        </w:rPr>
        <w:fldChar w:fldCharType="separate"/>
      </w:r>
      <w:r w:rsidR="00C6695F">
        <w:rPr>
          <w:cs/>
        </w:rPr>
        <w:t>‎</w:t>
      </w:r>
      <w:r w:rsidR="00C6695F">
        <w:t>18</w:t>
      </w:r>
      <w:r w:rsidR="008D24A6">
        <w:rPr>
          <w:rtl/>
        </w:rPr>
        <w:fldChar w:fldCharType="end"/>
      </w:r>
      <w:r w:rsidR="008D24A6">
        <w:rPr>
          <w:rFonts w:hint="cs"/>
          <w:rtl/>
        </w:rPr>
        <w:t xml:space="preserve"> </w:t>
      </w:r>
      <w:r w:rsidRPr="004E1538">
        <w:rPr>
          <w:rtl/>
        </w:rPr>
        <w:t xml:space="preserve">לפרק </w:t>
      </w:r>
      <w:bookmarkEnd w:id="53"/>
      <w:r>
        <w:rPr>
          <w:rFonts w:hint="cs"/>
          <w:rtl/>
        </w:rPr>
        <w:t>זה.</w:t>
      </w:r>
    </w:p>
    <w:p w:rsidR="0049349D" w:rsidRPr="004E1538" w:rsidRDefault="0049349D" w:rsidP="0049349D">
      <w:pPr>
        <w:numPr>
          <w:ilvl w:val="1"/>
          <w:numId w:val="3"/>
        </w:numPr>
        <w:overflowPunct w:val="0"/>
        <w:autoSpaceDE w:val="0"/>
        <w:autoSpaceDN w:val="0"/>
        <w:adjustRightInd w:val="0"/>
        <w:textAlignment w:val="baseline"/>
      </w:pPr>
      <w:bookmarkStart w:id="54"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טופס הגשת ההצעה (נספח ב'1)</w:t>
      </w:r>
      <w:r w:rsidRPr="004E1538" w:rsidDel="00CF4230">
        <w:rPr>
          <w:rFonts w:hint="cs"/>
          <w:rtl/>
        </w:rPr>
        <w:t xml:space="preserve"> </w:t>
      </w:r>
      <w:r w:rsidRPr="004E1538">
        <w:rPr>
          <w:rFonts w:hint="cs"/>
          <w:rtl/>
        </w:rPr>
        <w:t>והחוזה (נספח ג</w:t>
      </w:r>
      <w:r w:rsidRPr="004E1538">
        <w:rPr>
          <w:rtl/>
        </w:rPr>
        <w:t>'</w:t>
      </w:r>
      <w:r w:rsidRPr="004E1538">
        <w:rPr>
          <w:rFonts w:hint="cs"/>
          <w:rtl/>
        </w:rPr>
        <w:t>) ייחתמו גם ע"י מורשי חתימה מטעם המציע, בצירוף חותמת רשמית של המציע.</w:t>
      </w:r>
      <w:bookmarkEnd w:id="54"/>
      <w:r w:rsidRPr="004E1538">
        <w:rPr>
          <w:rFonts w:hint="cs"/>
          <w:rtl/>
        </w:rPr>
        <w:t xml:space="preserve"> </w:t>
      </w:r>
    </w:p>
    <w:p w:rsidR="0049349D" w:rsidRDefault="0096143B" w:rsidP="0049349D">
      <w:pPr>
        <w:numPr>
          <w:ilvl w:val="1"/>
          <w:numId w:val="3"/>
        </w:numPr>
        <w:overflowPunct w:val="0"/>
        <w:autoSpaceDE w:val="0"/>
        <w:autoSpaceDN w:val="0"/>
        <w:adjustRightInd w:val="0"/>
        <w:textAlignment w:val="baseline"/>
        <w:rPr>
          <w:b/>
          <w:bCs/>
        </w:rPr>
      </w:pPr>
      <w:r>
        <w:rPr>
          <w:rFonts w:hint="cs"/>
          <w:b/>
          <w:bCs/>
          <w:rtl/>
        </w:rPr>
        <w:t>ה</w:t>
      </w:r>
      <w:r w:rsidR="0049349D" w:rsidRPr="00561315">
        <w:rPr>
          <w:rFonts w:hint="cs"/>
          <w:b/>
          <w:bCs/>
          <w:rtl/>
        </w:rPr>
        <w:t>משרד רשאי לפסול הצעות אשר לא יצורפו אליהם המסמכים הנ"ל.</w:t>
      </w:r>
    </w:p>
    <w:p w:rsidR="00EA3417" w:rsidRPr="00561315" w:rsidRDefault="00EA3417" w:rsidP="00EA3417">
      <w:pPr>
        <w:overflowPunct w:val="0"/>
        <w:autoSpaceDE w:val="0"/>
        <w:autoSpaceDN w:val="0"/>
        <w:adjustRightInd w:val="0"/>
        <w:ind w:left="1361"/>
        <w:textAlignment w:val="baseline"/>
        <w:rPr>
          <w:b/>
          <w:bCs/>
          <w:rtl/>
        </w:rPr>
      </w:pPr>
    </w:p>
    <w:p w:rsidR="0049349D" w:rsidRPr="00E73643" w:rsidRDefault="00AD1D11" w:rsidP="00B9686A">
      <w:pPr>
        <w:pStyle w:val="a7"/>
        <w:numPr>
          <w:ilvl w:val="0"/>
          <w:numId w:val="2"/>
        </w:numPr>
        <w:ind w:left="737" w:hanging="737"/>
        <w:rPr>
          <w:b/>
          <w:bCs/>
          <w:sz w:val="24"/>
          <w:u w:val="single"/>
        </w:rPr>
      </w:pPr>
      <w:bookmarkStart w:id="55" w:name="_Ref299613744"/>
      <w:r w:rsidRPr="00E73643">
        <w:rPr>
          <w:rFonts w:hint="cs"/>
          <w:b/>
          <w:bCs/>
          <w:sz w:val="24"/>
          <w:u w:val="single"/>
          <w:rtl/>
        </w:rPr>
        <w:t xml:space="preserve">מבנה ותכולת ההצעה </w:t>
      </w:r>
      <w:bookmarkEnd w:id="55"/>
      <w:r w:rsidRPr="00E73643">
        <w:rPr>
          <w:rFonts w:hint="cs"/>
          <w:b/>
          <w:bCs/>
          <w:sz w:val="24"/>
          <w:u w:val="single"/>
          <w:rtl/>
        </w:rPr>
        <w:t>ואופן הגשתה</w:t>
      </w:r>
    </w:p>
    <w:p w:rsidR="00AD1D11" w:rsidRDefault="00AD1D11" w:rsidP="00AD1D11">
      <w:pPr>
        <w:numPr>
          <w:ilvl w:val="1"/>
          <w:numId w:val="3"/>
        </w:numPr>
        <w:overflowPunct w:val="0"/>
        <w:autoSpaceDE w:val="0"/>
        <w:autoSpaceDN w:val="0"/>
        <w:adjustRightInd w:val="0"/>
        <w:textAlignment w:val="baseline"/>
      </w:pPr>
      <w:bookmarkStart w:id="56" w:name="_Ref485808108"/>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56"/>
    </w:p>
    <w:p w:rsidR="00AD1D11" w:rsidRPr="005157C8" w:rsidRDefault="00AD1D11" w:rsidP="006F5038">
      <w:pPr>
        <w:numPr>
          <w:ilvl w:val="1"/>
          <w:numId w:val="3"/>
        </w:numPr>
        <w:overflowPunct w:val="0"/>
        <w:autoSpaceDE w:val="0"/>
        <w:autoSpaceDN w:val="0"/>
        <w:adjustRightInd w:val="0"/>
        <w:textAlignment w:val="baseline"/>
      </w:pPr>
      <w:r w:rsidRPr="00830C8A">
        <w:rPr>
          <w:rFonts w:hint="cs"/>
          <w:rtl/>
        </w:rPr>
        <w:t>הצעות למכרז תוגשנה בשפה העברית. כמו כן כל הנספחים, אישורים, תעודות וכל פרט הנדרש במכרז יוצגו אך ורק בשפה העברית.</w:t>
      </w:r>
    </w:p>
    <w:p w:rsidR="0049349D" w:rsidRPr="00045C73" w:rsidRDefault="0049349D" w:rsidP="0066677E">
      <w:pPr>
        <w:numPr>
          <w:ilvl w:val="1"/>
          <w:numId w:val="3"/>
        </w:numPr>
        <w:overflowPunct w:val="0"/>
        <w:autoSpaceDE w:val="0"/>
        <w:autoSpaceDN w:val="0"/>
        <w:adjustRightInd w:val="0"/>
        <w:textAlignment w:val="baseline"/>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sidR="009E57C5">
        <w:rPr>
          <w:rFonts w:hint="cs"/>
          <w:rtl/>
        </w:rPr>
        <w:t>תדפיס קובץ האקסל המצורף למכרז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66677E">
        <w:rPr>
          <w:rFonts w:hint="cs"/>
          <w:b/>
          <w:bCs/>
          <w:rtl/>
        </w:rPr>
        <w:t>31</w:t>
      </w:r>
      <w:r w:rsidRPr="0049349D">
        <w:rPr>
          <w:rFonts w:hint="cs"/>
          <w:b/>
          <w:bCs/>
          <w:rtl/>
        </w:rPr>
        <w:t>/201</w:t>
      </w:r>
      <w:r w:rsidR="00C6695F">
        <w:rPr>
          <w:rFonts w:hint="cs"/>
          <w:b/>
          <w:bCs/>
          <w:rtl/>
        </w:rPr>
        <w:t>7</w:t>
      </w:r>
      <w:r w:rsidRPr="0049349D">
        <w:rPr>
          <w:rFonts w:hint="cs"/>
          <w:b/>
          <w:bCs/>
          <w:rtl/>
        </w:rPr>
        <w:t xml:space="preserve"> </w:t>
      </w:r>
      <w:r w:rsidR="00980DCE">
        <w:rPr>
          <w:rFonts w:hint="cs"/>
          <w:b/>
          <w:bCs/>
          <w:rtl/>
        </w:rPr>
        <w:t>להפקת טקסים ממלכתיים</w:t>
      </w:r>
      <w:r w:rsidR="00A35846" w:rsidRPr="00655781">
        <w:rPr>
          <w:rFonts w:hint="cs"/>
          <w:rtl/>
        </w:rPr>
        <w:t>"</w:t>
      </w:r>
      <w:r w:rsidR="00045C73">
        <w:rPr>
          <w:rFonts w:hint="cs"/>
          <w:b/>
          <w:bCs/>
          <w:rtl/>
        </w:rPr>
        <w:t xml:space="preserve"> </w:t>
      </w:r>
      <w:r w:rsidRPr="00655781">
        <w:rPr>
          <w:rFonts w:hint="cs"/>
          <w:rtl/>
        </w:rPr>
        <w:t>בלבד, ללא שם המציע או כל פרט מזהה אחר.</w:t>
      </w:r>
    </w:p>
    <w:p w:rsidR="0049349D" w:rsidRPr="00655781" w:rsidRDefault="0049349D" w:rsidP="009E57C5">
      <w:pPr>
        <w:numPr>
          <w:ilvl w:val="1"/>
          <w:numId w:val="3"/>
        </w:numPr>
        <w:overflowPunct w:val="0"/>
        <w:autoSpaceDE w:val="0"/>
        <w:autoSpaceDN w:val="0"/>
        <w:adjustRightInd w:val="0"/>
        <w:textAlignment w:val="baseline"/>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009E57C5">
        <w:rPr>
          <w:rFonts w:hint="cs"/>
          <w:rtl/>
        </w:rPr>
        <w:t>בקובץ האקסל המצורף</w:t>
      </w:r>
      <w:r w:rsidRPr="004E1538">
        <w:rPr>
          <w:rtl/>
        </w:rPr>
        <w:t xml:space="preserve"> </w:t>
      </w:r>
      <w:r w:rsidR="009E57C5">
        <w:rPr>
          <w:rFonts w:hint="cs"/>
          <w:rtl/>
        </w:rPr>
        <w:t>ל</w:t>
      </w:r>
      <w:r w:rsidRPr="004E1538">
        <w:rPr>
          <w:rFonts w:hint="cs"/>
          <w:rtl/>
        </w:rPr>
        <w:t>מסמכי</w:t>
      </w:r>
      <w:r w:rsidRPr="004E1538">
        <w:rPr>
          <w:rtl/>
        </w:rPr>
        <w:t xml:space="preserve"> </w:t>
      </w:r>
      <w:r w:rsidRPr="004E1538">
        <w:rPr>
          <w:rFonts w:hint="cs"/>
          <w:rtl/>
        </w:rPr>
        <w:t>המכרז</w:t>
      </w:r>
      <w:r w:rsidRPr="004E1538">
        <w:rPr>
          <w:rtl/>
        </w:rPr>
        <w:t xml:space="preserve"> </w:t>
      </w:r>
      <w:r w:rsidR="009E57C5">
        <w:rPr>
          <w:rFonts w:hint="cs"/>
          <w:rtl/>
        </w:rPr>
        <w:t>תודפס ו</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rsidR="0049349D" w:rsidRPr="004E1538" w:rsidRDefault="0049349D" w:rsidP="0049349D">
      <w:pPr>
        <w:numPr>
          <w:ilvl w:val="1"/>
          <w:numId w:val="3"/>
        </w:numPr>
        <w:overflowPunct w:val="0"/>
        <w:autoSpaceDE w:val="0"/>
        <w:autoSpaceDN w:val="0"/>
        <w:adjustRightInd w:val="0"/>
        <w:textAlignment w:val="baseline"/>
      </w:pPr>
      <w:bookmarkStart w:id="57"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7"/>
    </w:p>
    <w:p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rsidR="0049349D" w:rsidRPr="004E1538" w:rsidRDefault="0049349D" w:rsidP="00FE14C6">
      <w:pPr>
        <w:numPr>
          <w:ilvl w:val="1"/>
          <w:numId w:val="3"/>
        </w:numPr>
        <w:overflowPunct w:val="0"/>
        <w:autoSpaceDE w:val="0"/>
        <w:autoSpaceDN w:val="0"/>
        <w:adjustRightInd w:val="0"/>
        <w:textAlignment w:val="baseline"/>
      </w:pPr>
      <w:bookmarkStart w:id="58"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 xml:space="preserve">לתיבת המכרזים </w:t>
      </w:r>
      <w:r w:rsidR="003C7F4F" w:rsidRPr="001E2B73">
        <w:rPr>
          <w:rtl/>
        </w:rPr>
        <w:t>הממוקמת</w:t>
      </w:r>
      <w:r w:rsidR="003C7F4F">
        <w:rPr>
          <w:rFonts w:hint="cs"/>
          <w:rtl/>
        </w:rPr>
        <w:t xml:space="preserve"> במשרדי מרכז ההסברה בכתובת הבאה: כנפי נשרים 15, ירושלים, בנין "בית התאומים", קומה 3.</w:t>
      </w:r>
      <w:r w:rsidRPr="00042FDC">
        <w:rPr>
          <w:rtl/>
        </w:rPr>
        <w:t xml:space="preserve"> </w:t>
      </w:r>
      <w:r w:rsidRPr="00042FDC">
        <w:rPr>
          <w:rFonts w:hint="cs"/>
          <w:rtl/>
        </w:rPr>
        <w:t>את ההצעות יש להגיש כמפורט לעיל, עד ל-</w:t>
      </w:r>
      <w:r>
        <w:rPr>
          <w:rFonts w:hint="cs"/>
          <w:rtl/>
        </w:rPr>
        <w:t xml:space="preserve"> </w:t>
      </w:r>
      <w:r w:rsidR="00FE14C6">
        <w:rPr>
          <w:rFonts w:hint="cs"/>
          <w:b/>
          <w:bCs/>
          <w:rtl/>
        </w:rPr>
        <w:t>8</w:t>
      </w:r>
      <w:r w:rsidR="00562CD3">
        <w:rPr>
          <w:rFonts w:hint="cs"/>
          <w:b/>
          <w:bCs/>
          <w:rtl/>
        </w:rPr>
        <w:t>.1</w:t>
      </w:r>
      <w:r w:rsidR="00FE14C6">
        <w:rPr>
          <w:rFonts w:hint="cs"/>
          <w:b/>
          <w:bCs/>
          <w:rtl/>
        </w:rPr>
        <w:t>1</w:t>
      </w:r>
      <w:r w:rsidR="00562CD3">
        <w:rPr>
          <w:rFonts w:hint="cs"/>
          <w:b/>
          <w:bCs/>
          <w:rtl/>
        </w:rPr>
        <w:t>.2017</w:t>
      </w:r>
      <w:r w:rsidRPr="004E1538">
        <w:rPr>
          <w:rFonts w:hint="cs"/>
          <w:rtl/>
        </w:rPr>
        <w:t>, עד ה</w:t>
      </w:r>
      <w:r w:rsidRPr="004E1538">
        <w:rPr>
          <w:rtl/>
        </w:rPr>
        <w:t xml:space="preserve">שעה </w:t>
      </w:r>
      <w:r w:rsidRPr="00AD1D11">
        <w:rPr>
          <w:rFonts w:hint="cs"/>
          <w:b/>
          <w:bCs/>
          <w:rtl/>
        </w:rPr>
        <w:t>12:00</w:t>
      </w:r>
      <w:r w:rsidRPr="00042FDC">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58"/>
    </w:p>
    <w:p w:rsidR="0049349D" w:rsidRPr="004E1538" w:rsidRDefault="0049349D" w:rsidP="0096143B">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w:t>
      </w:r>
      <w:r w:rsidR="00FD4839">
        <w:rPr>
          <w:rFonts w:hint="cs"/>
          <w:rtl/>
        </w:rPr>
        <w:t>.</w:t>
      </w:r>
      <w:r w:rsidRPr="00655781">
        <w:rPr>
          <w:rtl/>
        </w:rPr>
        <w:t xml:space="preserve"> </w:t>
      </w:r>
      <w:r w:rsidRPr="00655781">
        <w:rPr>
          <w:rFonts w:hint="cs"/>
          <w:rtl/>
        </w:rPr>
        <w:t>למציעים לא תהיה כל טענה ו/או דרישה ו/או תביעה עם הארכת המועד כאמור.</w:t>
      </w:r>
    </w:p>
    <w:p w:rsidR="0049349D" w:rsidRPr="004E1538" w:rsidRDefault="0049349D" w:rsidP="003C7F4F">
      <w:pPr>
        <w:numPr>
          <w:ilvl w:val="1"/>
          <w:numId w:val="3"/>
        </w:numPr>
        <w:overflowPunct w:val="0"/>
        <w:autoSpaceDE w:val="0"/>
        <w:autoSpaceDN w:val="0"/>
        <w:adjustRightInd w:val="0"/>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9E57C5">
        <w:rPr>
          <w:cs/>
        </w:rPr>
        <w:t>‎</w:t>
      </w:r>
      <w:r w:rsidR="009E57C5">
        <w:t>8.8</w:t>
      </w:r>
      <w:r>
        <w:fldChar w:fldCharType="end"/>
      </w:r>
      <w:r w:rsidRPr="00655781">
        <w:rPr>
          <w:rtl/>
        </w:rPr>
        <w:t xml:space="preserve"> לעיל. </w:t>
      </w:r>
      <w:r w:rsidRPr="00655781">
        <w:rPr>
          <w:rFonts w:hint="cs"/>
          <w:rtl/>
        </w:rPr>
        <w:t xml:space="preserve">בכניסה לבניין מתקיימים סידורי אבטחה,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rsidR="0049349D" w:rsidRPr="004E1538" w:rsidRDefault="0049349D" w:rsidP="0049349D">
      <w:pPr>
        <w:numPr>
          <w:ilvl w:val="1"/>
          <w:numId w:val="3"/>
        </w:numPr>
        <w:overflowPunct w:val="0"/>
        <w:autoSpaceDE w:val="0"/>
        <w:autoSpaceDN w:val="0"/>
        <w:adjustRightInd w:val="0"/>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rsidR="0049349D" w:rsidRPr="00655781" w:rsidRDefault="0049349D" w:rsidP="0049349D">
      <w:pPr>
        <w:numPr>
          <w:ilvl w:val="1"/>
          <w:numId w:val="3"/>
        </w:numPr>
        <w:overflowPunct w:val="0"/>
        <w:autoSpaceDE w:val="0"/>
        <w:autoSpaceDN w:val="0"/>
        <w:adjustRightInd w:val="0"/>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rsidR="0049349D" w:rsidRPr="00655781" w:rsidRDefault="0049349D" w:rsidP="0049349D">
      <w:pPr>
        <w:numPr>
          <w:ilvl w:val="1"/>
          <w:numId w:val="3"/>
        </w:numPr>
        <w:overflowPunct w:val="0"/>
        <w:autoSpaceDE w:val="0"/>
        <w:autoSpaceDN w:val="0"/>
        <w:adjustRightInd w:val="0"/>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rsidR="0049349D" w:rsidRPr="00655781" w:rsidRDefault="0049349D" w:rsidP="0049349D">
      <w:pPr>
        <w:numPr>
          <w:ilvl w:val="1"/>
          <w:numId w:val="3"/>
        </w:numPr>
        <w:overflowPunct w:val="0"/>
        <w:autoSpaceDE w:val="0"/>
        <w:autoSpaceDN w:val="0"/>
        <w:adjustRightInd w:val="0"/>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rsidR="0049349D" w:rsidRPr="004E1538" w:rsidRDefault="0049349D" w:rsidP="0049349D">
      <w:pPr>
        <w:numPr>
          <w:ilvl w:val="1"/>
          <w:numId w:val="3"/>
        </w:numPr>
        <w:overflowPunct w:val="0"/>
        <w:autoSpaceDE w:val="0"/>
        <w:autoSpaceDN w:val="0"/>
        <w:adjustRightInd w:val="0"/>
        <w:textAlignment w:val="baseline"/>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780CFE" w:rsidRDefault="00780CFE">
      <w:pPr>
        <w:bidi w:val="0"/>
        <w:spacing w:line="240" w:lineRule="auto"/>
        <w:jc w:val="left"/>
      </w:pPr>
    </w:p>
    <w:p w:rsidR="00AD1D11" w:rsidRPr="00830C8A" w:rsidRDefault="00AD1D11" w:rsidP="00B9686A">
      <w:pPr>
        <w:pStyle w:val="a7"/>
        <w:numPr>
          <w:ilvl w:val="0"/>
          <w:numId w:val="2"/>
        </w:numPr>
        <w:ind w:left="737" w:hanging="737"/>
        <w:rPr>
          <w:b/>
          <w:bCs/>
          <w:u w:val="single"/>
          <w:rtl/>
        </w:rPr>
      </w:pPr>
      <w:bookmarkStart w:id="59"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59"/>
    </w:p>
    <w:p w:rsidR="00B8235B" w:rsidRDefault="00B8235B" w:rsidP="00ED1C72">
      <w:pPr>
        <w:numPr>
          <w:ilvl w:val="1"/>
          <w:numId w:val="3"/>
        </w:numPr>
        <w:overflowPunct w:val="0"/>
        <w:autoSpaceDE w:val="0"/>
        <w:autoSpaceDN w:val="0"/>
        <w:adjustRightInd w:val="0"/>
        <w:textAlignment w:val="baseline"/>
        <w:rPr>
          <w:b/>
          <w:bCs/>
        </w:rPr>
      </w:pPr>
      <w:bookmarkStart w:id="60" w:name="_Ref411783091"/>
      <w:r w:rsidRPr="00B8235B">
        <w:rPr>
          <w:rFonts w:hint="cs"/>
          <w:b/>
          <w:bCs/>
          <w:rtl/>
        </w:rPr>
        <w:t>הצעת מחיר</w:t>
      </w:r>
      <w:r>
        <w:rPr>
          <w:rFonts w:hint="cs"/>
          <w:b/>
          <w:bCs/>
          <w:rtl/>
        </w:rPr>
        <w:t>:</w:t>
      </w:r>
      <w:bookmarkEnd w:id="60"/>
    </w:p>
    <w:p w:rsidR="00980DCE" w:rsidRDefault="00980DCE" w:rsidP="00980DCE">
      <w:pPr>
        <w:numPr>
          <w:ilvl w:val="2"/>
          <w:numId w:val="3"/>
        </w:numPr>
        <w:overflowPunct w:val="0"/>
        <w:autoSpaceDE w:val="0"/>
        <w:autoSpaceDN w:val="0"/>
        <w:adjustRightInd w:val="0"/>
        <w:ind w:left="1983" w:hanging="709"/>
        <w:textAlignment w:val="baseline"/>
      </w:pPr>
      <w:bookmarkStart w:id="61" w:name="_Ref422829635"/>
      <w:bookmarkStart w:id="62" w:name="_Ref482172079"/>
      <w:r w:rsidRPr="00E4698D">
        <w:rPr>
          <w:b/>
          <w:bCs/>
          <w:rtl/>
        </w:rPr>
        <w:t xml:space="preserve">הצעת </w:t>
      </w:r>
      <w:r w:rsidRPr="00F9190F">
        <w:rPr>
          <w:b/>
          <w:bCs/>
          <w:rtl/>
        </w:rPr>
        <w:t>המחיר</w:t>
      </w:r>
      <w:r w:rsidRPr="00334547">
        <w:rPr>
          <w:b/>
          <w:bCs/>
          <w:rtl/>
        </w:rPr>
        <w:t xml:space="preserve"> (</w:t>
      </w:r>
      <w:r>
        <w:rPr>
          <w:rFonts w:hint="cs"/>
          <w:b/>
          <w:bCs/>
          <w:rtl/>
        </w:rPr>
        <w:t>ב</w:t>
      </w:r>
      <w:r w:rsidRPr="00334547">
        <w:rPr>
          <w:b/>
          <w:bCs/>
          <w:rtl/>
        </w:rPr>
        <w:t xml:space="preserve">נספח </w:t>
      </w:r>
      <w:r>
        <w:rPr>
          <w:rFonts w:hint="cs"/>
          <w:b/>
          <w:bCs/>
          <w:rtl/>
        </w:rPr>
        <w:t>האקסל המצורף למסמכי המכרז</w:t>
      </w:r>
      <w:r w:rsidRPr="00334547">
        <w:rPr>
          <w:b/>
          <w:bCs/>
          <w:rtl/>
        </w:rPr>
        <w:t>)</w:t>
      </w:r>
      <w:r>
        <w:rPr>
          <w:rFonts w:hint="cs"/>
          <w:b/>
          <w:bCs/>
          <w:rtl/>
        </w:rPr>
        <w:t xml:space="preserve"> </w:t>
      </w:r>
      <w:r w:rsidRPr="00CC0731">
        <w:rPr>
          <w:rtl/>
        </w:rPr>
        <w:t>–</w:t>
      </w:r>
      <w:bookmarkEnd w:id="61"/>
      <w:r>
        <w:rPr>
          <w:rFonts w:hint="cs"/>
          <w:rtl/>
        </w:rPr>
        <w:t xml:space="preserve"> </w:t>
      </w:r>
      <w:r w:rsidRPr="00CC0731">
        <w:rPr>
          <w:rFonts w:hint="cs"/>
          <w:rtl/>
        </w:rPr>
        <w:t xml:space="preserve">יש למלא את </w:t>
      </w:r>
      <w:r>
        <w:rPr>
          <w:rFonts w:hint="cs"/>
          <w:rtl/>
        </w:rPr>
        <w:t>קובץ האקסל במלואו.</w:t>
      </w:r>
      <w:r w:rsidRPr="00CC0731">
        <w:rPr>
          <w:rFonts w:hint="cs"/>
          <w:rtl/>
        </w:rPr>
        <w:t xml:space="preserve"> </w:t>
      </w:r>
      <w:r w:rsidRPr="00CC0731">
        <w:rPr>
          <w:rtl/>
        </w:rPr>
        <w:t>הצעת המחיר</w:t>
      </w:r>
      <w:r w:rsidRPr="00CC0731">
        <w:rPr>
          <w:rFonts w:hint="cs"/>
          <w:rtl/>
        </w:rPr>
        <w:t xml:space="preserve"> המלאה</w:t>
      </w:r>
      <w:r w:rsidRPr="00CC0731">
        <w:rPr>
          <w:rtl/>
        </w:rPr>
        <w:t xml:space="preserve"> </w:t>
      </w:r>
      <w:r w:rsidR="009941E0">
        <w:rPr>
          <w:rFonts w:hint="cs"/>
          <w:rtl/>
        </w:rPr>
        <w:t xml:space="preserve">תודפס </w:t>
      </w:r>
      <w:r w:rsidRPr="00CC0731">
        <w:rPr>
          <w:rtl/>
        </w:rPr>
        <w:t>תוגש במעטפה סגורה נ</w:t>
      </w:r>
      <w:r w:rsidRPr="00CC0731">
        <w:rPr>
          <w:rFonts w:hint="eastAsia"/>
          <w:rtl/>
        </w:rPr>
        <w:t>וספת</w:t>
      </w:r>
      <w:r w:rsidRPr="00CC0731">
        <w:rPr>
          <w:rtl/>
        </w:rPr>
        <w:t xml:space="preserve"> עליה ייכתב "הצעת מחיר", </w:t>
      </w:r>
      <w:r w:rsidRPr="00CC0731">
        <w:rPr>
          <w:rFonts w:hint="eastAsia"/>
          <w:rtl/>
        </w:rPr>
        <w:t>שתיכלל</w:t>
      </w:r>
      <w:r w:rsidRPr="00CC0731">
        <w:rPr>
          <w:rtl/>
        </w:rPr>
        <w:t xml:space="preserve"> </w:t>
      </w:r>
      <w:r w:rsidRPr="00CC0731">
        <w:rPr>
          <w:rFonts w:hint="eastAsia"/>
          <w:rtl/>
        </w:rPr>
        <w:t>בתוך</w:t>
      </w:r>
      <w:r w:rsidRPr="00CC0731">
        <w:rPr>
          <w:rtl/>
        </w:rPr>
        <w:t xml:space="preserve"> </w:t>
      </w:r>
      <w:r w:rsidRPr="00CC0731">
        <w:rPr>
          <w:rFonts w:hint="eastAsia"/>
          <w:rtl/>
        </w:rPr>
        <w:t>מעטפת</w:t>
      </w:r>
      <w:r w:rsidRPr="00CC0731">
        <w:rPr>
          <w:rtl/>
        </w:rPr>
        <w:t xml:space="preserve"> </w:t>
      </w:r>
      <w:r w:rsidRPr="00CC0731">
        <w:rPr>
          <w:rFonts w:hint="eastAsia"/>
          <w:rtl/>
        </w:rPr>
        <w:t>ההצעה</w:t>
      </w:r>
      <w:r w:rsidRPr="00CC0731">
        <w:rPr>
          <w:rtl/>
        </w:rPr>
        <w:t xml:space="preserve"> הכללית</w:t>
      </w:r>
      <w:r w:rsidRPr="00CC0731">
        <w:rPr>
          <w:rFonts w:cs="Arial" w:hint="cs"/>
          <w:rtl/>
        </w:rPr>
        <w:t>.</w:t>
      </w:r>
      <w:bookmarkEnd w:id="62"/>
    </w:p>
    <w:p w:rsidR="00980DCE" w:rsidRDefault="00980DCE" w:rsidP="009E57C5">
      <w:pPr>
        <w:ind w:left="1983"/>
      </w:pPr>
      <w:r>
        <w:rPr>
          <w:rFonts w:hint="cs"/>
          <w:b/>
          <w:bCs/>
          <w:rtl/>
        </w:rPr>
        <w:t>יודגש כי בקובץ האקסל יש למלא את התאים הרלוונטיים בלבד</w:t>
      </w:r>
      <w:r w:rsidR="009E57C5">
        <w:rPr>
          <w:rFonts w:hint="cs"/>
          <w:b/>
          <w:bCs/>
          <w:rtl/>
        </w:rPr>
        <w:t xml:space="preserve"> </w:t>
      </w:r>
      <w:r w:rsidR="009E57C5">
        <w:rPr>
          <w:b/>
          <w:bCs/>
          <w:rtl/>
        </w:rPr>
        <w:t>–</w:t>
      </w:r>
      <w:r w:rsidR="009E57C5">
        <w:rPr>
          <w:rFonts w:hint="cs"/>
          <w:b/>
          <w:bCs/>
          <w:rtl/>
        </w:rPr>
        <w:t xml:space="preserve"> המסומנים בצבע צהוב</w:t>
      </w:r>
      <w:r w:rsidRPr="0035100A">
        <w:rPr>
          <w:rFonts w:hint="cs"/>
          <w:rtl/>
        </w:rPr>
        <w:t>.</w:t>
      </w:r>
      <w:r>
        <w:rPr>
          <w:rFonts w:hint="cs"/>
          <w:rtl/>
        </w:rPr>
        <w:t xml:space="preserve"> יתר הקובץ נעול לעריכת המציעים ואין לבצע בו שינויים. </w:t>
      </w:r>
    </w:p>
    <w:p w:rsidR="004B6022" w:rsidRDefault="004B6022" w:rsidP="0001694C">
      <w:pPr>
        <w:pStyle w:val="a7"/>
        <w:numPr>
          <w:ilvl w:val="2"/>
          <w:numId w:val="2"/>
        </w:numPr>
        <w:tabs>
          <w:tab w:val="clear" w:pos="1837"/>
          <w:tab w:val="num" w:pos="-427"/>
        </w:tabs>
        <w:ind w:left="1983" w:hanging="709"/>
      </w:pPr>
      <w:bookmarkStart w:id="63" w:name="_Ref485805926"/>
      <w:r>
        <w:rPr>
          <w:rFonts w:hint="cs"/>
          <w:rtl/>
        </w:rPr>
        <w:t xml:space="preserve">מבנה הצעת המחיר: </w:t>
      </w:r>
    </w:p>
    <w:p w:rsidR="004B6022" w:rsidRDefault="004B6022" w:rsidP="00BD6581">
      <w:pPr>
        <w:pStyle w:val="a7"/>
        <w:ind w:left="1983"/>
        <w:rPr>
          <w:rtl/>
        </w:rPr>
      </w:pPr>
      <w:r>
        <w:rPr>
          <w:rFonts w:hint="cs"/>
          <w:rtl/>
        </w:rPr>
        <w:t xml:space="preserve">בנספח הצעת המחיר המצורף למכרז זה מפורטים כלל הרכיבים הדרושים להפקת כל טקס </w:t>
      </w:r>
      <w:r>
        <w:rPr>
          <w:rtl/>
        </w:rPr>
        <w:t>–</w:t>
      </w:r>
      <w:r w:rsidR="004C740F">
        <w:rPr>
          <w:rFonts w:hint="cs"/>
          <w:rtl/>
        </w:rPr>
        <w:t xml:space="preserve"> ציוד, שירותים וכ</w:t>
      </w:r>
      <w:r>
        <w:rPr>
          <w:rFonts w:hint="cs"/>
          <w:rtl/>
        </w:rPr>
        <w:t xml:space="preserve">ח אדם. רכיבים אלו זהים לכל טקס וטקס (לבד ממס' חריגים קטן לכל היותר). השונות בין הטקסים הינה בכמויות הנדרשות בכל רכיב, אשר משתנות מטקס לטקס בהתאם למאפייניו הייחודיים. </w:t>
      </w:r>
      <w:r w:rsidR="00BD6581">
        <w:rPr>
          <w:rFonts w:hint="cs"/>
          <w:rtl/>
        </w:rPr>
        <w:t xml:space="preserve">כמויות אלו נקבעו ע"י המשרד ומפורטות בנספח א' </w:t>
      </w:r>
      <w:r w:rsidR="00BD6581">
        <w:rPr>
          <w:rtl/>
        </w:rPr>
        <w:t>–</w:t>
      </w:r>
      <w:r w:rsidR="00BD6581">
        <w:rPr>
          <w:rFonts w:hint="cs"/>
          <w:rtl/>
        </w:rPr>
        <w:t xml:space="preserve"> מפרט הגדרת השירותים.</w:t>
      </w:r>
    </w:p>
    <w:p w:rsidR="00AE4230" w:rsidRDefault="003C7F4F" w:rsidP="00AE4230">
      <w:pPr>
        <w:pStyle w:val="a7"/>
        <w:numPr>
          <w:ilvl w:val="2"/>
          <w:numId w:val="2"/>
        </w:numPr>
        <w:tabs>
          <w:tab w:val="clear" w:pos="1837"/>
          <w:tab w:val="num" w:pos="-427"/>
        </w:tabs>
        <w:ind w:left="1983" w:hanging="709"/>
      </w:pPr>
      <w:bookmarkStart w:id="64" w:name="_Ref489968521"/>
      <w:r w:rsidRPr="0001694C">
        <w:rPr>
          <w:rFonts w:hint="cs"/>
          <w:rtl/>
        </w:rPr>
        <w:t xml:space="preserve">על המציע לנקוב במחירים המבוקשים על ידו </w:t>
      </w:r>
      <w:r w:rsidR="00980DCE" w:rsidRPr="0001694C">
        <w:rPr>
          <w:rFonts w:hint="cs"/>
          <w:rtl/>
        </w:rPr>
        <w:t>עבור כל</w:t>
      </w:r>
      <w:r w:rsidR="0001694C">
        <w:rPr>
          <w:rFonts w:hint="cs"/>
          <w:rtl/>
        </w:rPr>
        <w:t xml:space="preserve"> </w:t>
      </w:r>
      <w:r w:rsidR="00AE4230">
        <w:rPr>
          <w:rFonts w:hint="cs"/>
          <w:rtl/>
        </w:rPr>
        <w:t xml:space="preserve">רכיב ורכיב. המחיר הנקוב על ידי המציע יהיה מחיר ליחידה אחת של אותו רכיב. יודגש </w:t>
      </w:r>
      <w:r w:rsidR="00AE4230">
        <w:rPr>
          <w:rtl/>
        </w:rPr>
        <w:t>–</w:t>
      </w:r>
      <w:r w:rsidR="00AE4230">
        <w:rPr>
          <w:rFonts w:hint="cs"/>
          <w:rtl/>
        </w:rPr>
        <w:t xml:space="preserve"> המחירים שיציעו המציעים יהיו קבועים ומחייבים בכל הזמנת עבודה, לכל טקס.</w:t>
      </w:r>
      <w:bookmarkEnd w:id="64"/>
    </w:p>
    <w:p w:rsidR="00AE4230" w:rsidRDefault="00AE4230" w:rsidP="00AE4230">
      <w:pPr>
        <w:pStyle w:val="a7"/>
        <w:numPr>
          <w:ilvl w:val="2"/>
          <w:numId w:val="2"/>
        </w:numPr>
        <w:tabs>
          <w:tab w:val="clear" w:pos="1837"/>
          <w:tab w:val="num" w:pos="-427"/>
        </w:tabs>
        <w:ind w:left="1983" w:hanging="709"/>
      </w:pPr>
      <w:bookmarkStart w:id="65" w:name="_Ref489971129"/>
      <w:r>
        <w:rPr>
          <w:rFonts w:hint="cs"/>
          <w:rtl/>
        </w:rPr>
        <w:t xml:space="preserve">בנוסף, עבור כל טקס וטקס </w:t>
      </w:r>
      <w:r w:rsidRPr="00691D63">
        <w:rPr>
          <w:rFonts w:hint="cs"/>
          <w:b/>
          <w:bCs/>
          <w:rtl/>
        </w:rPr>
        <w:t>בנפרד</w:t>
      </w:r>
      <w:r>
        <w:rPr>
          <w:rFonts w:hint="cs"/>
          <w:rtl/>
        </w:rPr>
        <w:t xml:space="preserve">, על המציע לנקוב במחיר עבור שכר ההפקה. במסגרת סעיף שכר ההפקה על המציע לכלול את כל הוצאותיו מלבד מחירי הפריטים והרכיבים הקבועים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Ref489968521 \r \h</w:instrText>
      </w:r>
      <w:r>
        <w:rPr>
          <w:rtl/>
        </w:rPr>
        <w:instrText xml:space="preserve"> </w:instrText>
      </w:r>
      <w:r>
        <w:rPr>
          <w:rtl/>
        </w:rPr>
      </w:r>
      <w:r>
        <w:rPr>
          <w:rtl/>
        </w:rPr>
        <w:fldChar w:fldCharType="separate"/>
      </w:r>
      <w:r w:rsidR="00562CD3">
        <w:rPr>
          <w:cs/>
        </w:rPr>
        <w:t>‎</w:t>
      </w:r>
      <w:r w:rsidR="00562CD3">
        <w:t>9.1.3</w:t>
      </w:r>
      <w:r>
        <w:rPr>
          <w:rtl/>
        </w:rPr>
        <w:fldChar w:fldCharType="end"/>
      </w:r>
      <w:r>
        <w:rPr>
          <w:rFonts w:hint="cs"/>
          <w:rtl/>
        </w:rPr>
        <w:t>. בסעיף שכר ההפקה של כל טקס</w:t>
      </w:r>
      <w:r w:rsidR="009E57C5">
        <w:rPr>
          <w:rFonts w:hint="cs"/>
          <w:rtl/>
        </w:rPr>
        <w:t xml:space="preserve"> יגלם המציע גם את משמעותה הכספי</w:t>
      </w:r>
      <w:r>
        <w:rPr>
          <w:rFonts w:hint="cs"/>
          <w:rtl/>
        </w:rPr>
        <w:t>ת של השונות הקיימת בעלות הפקת אותו טקס, אם ישנה כזו.</w:t>
      </w:r>
      <w:bookmarkEnd w:id="65"/>
      <w:r>
        <w:rPr>
          <w:rFonts w:hint="cs"/>
          <w:rtl/>
        </w:rPr>
        <w:t xml:space="preserve"> </w:t>
      </w:r>
    </w:p>
    <w:p w:rsidR="003C7F4F" w:rsidRDefault="00AE4230" w:rsidP="00AE4230">
      <w:pPr>
        <w:pStyle w:val="a7"/>
        <w:numPr>
          <w:ilvl w:val="2"/>
          <w:numId w:val="2"/>
        </w:numPr>
        <w:tabs>
          <w:tab w:val="clear" w:pos="1837"/>
          <w:tab w:val="num" w:pos="-427"/>
        </w:tabs>
        <w:ind w:left="1983" w:hanging="709"/>
      </w:pPr>
      <w:r>
        <w:rPr>
          <w:rFonts w:hint="cs"/>
          <w:rtl/>
        </w:rPr>
        <w:t>בכל מקרה, אין להוסיף סעיפי הוצאות נוספים מעבר למפורט בנספח הצעת המחיר.</w:t>
      </w:r>
      <w:r w:rsidR="0001694C">
        <w:rPr>
          <w:rFonts w:hint="cs"/>
          <w:rtl/>
        </w:rPr>
        <w:t xml:space="preserve"> </w:t>
      </w:r>
      <w:bookmarkEnd w:id="63"/>
    </w:p>
    <w:p w:rsidR="00691D63" w:rsidRDefault="00691D63" w:rsidP="00562CD3">
      <w:pPr>
        <w:pStyle w:val="a7"/>
        <w:numPr>
          <w:ilvl w:val="2"/>
          <w:numId w:val="2"/>
        </w:numPr>
        <w:tabs>
          <w:tab w:val="clear" w:pos="1837"/>
          <w:tab w:val="num" w:pos="-427"/>
        </w:tabs>
        <w:ind w:left="1983" w:hanging="709"/>
      </w:pPr>
      <w:r>
        <w:rPr>
          <w:rFonts w:hint="cs"/>
          <w:rtl/>
        </w:rPr>
        <w:t>על המציע המציע לכלול במסגרת מחירים אלו את כל הוצאות הניהול והלוגיסט</w:t>
      </w:r>
      <w:r w:rsidR="00562CD3">
        <w:rPr>
          <w:rFonts w:hint="cs"/>
          <w:rtl/>
        </w:rPr>
        <w:t>י</w:t>
      </w:r>
      <w:r>
        <w:rPr>
          <w:rFonts w:hint="cs"/>
          <w:rtl/>
        </w:rPr>
        <w:t>קה הקשורות לטקס: ת</w:t>
      </w:r>
      <w:r>
        <w:rPr>
          <w:rtl/>
        </w:rPr>
        <w:t>כנון, הכנה</w:t>
      </w:r>
      <w:r>
        <w:rPr>
          <w:rFonts w:hint="cs"/>
          <w:rtl/>
        </w:rPr>
        <w:t xml:space="preserve"> </w:t>
      </w:r>
      <w:r>
        <w:rPr>
          <w:rtl/>
        </w:rPr>
        <w:t>והפקה, הקמת אזור ה</w:t>
      </w:r>
      <w:r>
        <w:rPr>
          <w:rFonts w:hint="cs"/>
          <w:rtl/>
        </w:rPr>
        <w:t>טקס</w:t>
      </w:r>
      <w:r>
        <w:rPr>
          <w:rtl/>
        </w:rPr>
        <w:t>, התקנת והפעלת ציוד טכני, תפעול הטקס, נסיעות, רווח המפיק וכל הוצאה אחרת שיימצא המפיק לנכון לכלול בתקציב, העשויה</w:t>
      </w:r>
      <w:r>
        <w:rPr>
          <w:rFonts w:hint="cs"/>
          <w:rtl/>
        </w:rPr>
        <w:t xml:space="preserve"> </w:t>
      </w:r>
      <w:r>
        <w:rPr>
          <w:rtl/>
        </w:rPr>
        <w:t>לתרום להצלחת ה</w:t>
      </w:r>
      <w:r>
        <w:rPr>
          <w:rFonts w:hint="cs"/>
          <w:rtl/>
        </w:rPr>
        <w:t>הפקה ולהפקת טקס מרשים ומכובד</w:t>
      </w:r>
      <w:r>
        <w:rPr>
          <w:rtl/>
        </w:rPr>
        <w:t>.</w:t>
      </w:r>
    </w:p>
    <w:p w:rsidR="0001694C" w:rsidRDefault="0001694C" w:rsidP="00AE4230">
      <w:pPr>
        <w:pStyle w:val="a7"/>
        <w:numPr>
          <w:ilvl w:val="2"/>
          <w:numId w:val="2"/>
        </w:numPr>
        <w:tabs>
          <w:tab w:val="clear" w:pos="1837"/>
          <w:tab w:val="num" w:pos="-427"/>
        </w:tabs>
        <w:ind w:left="1983" w:hanging="709"/>
      </w:pPr>
      <w:r>
        <w:rPr>
          <w:rFonts w:hint="cs"/>
          <w:rtl/>
        </w:rPr>
        <w:t xml:space="preserve">בכל סעיף יש למלא מחיר ליחידה אחת </w:t>
      </w:r>
      <w:r w:rsidR="00AE4230">
        <w:rPr>
          <w:rtl/>
        </w:rPr>
        <w:t>–</w:t>
      </w:r>
      <w:r w:rsidR="00AE4230">
        <w:rPr>
          <w:rFonts w:hint="cs"/>
          <w:rtl/>
        </w:rPr>
        <w:t xml:space="preserve"> ללא מע"מ וכולל מע"מ.</w:t>
      </w:r>
    </w:p>
    <w:p w:rsidR="00691D63" w:rsidRDefault="00691D63" w:rsidP="00AE4230">
      <w:pPr>
        <w:pStyle w:val="a7"/>
        <w:numPr>
          <w:ilvl w:val="2"/>
          <w:numId w:val="2"/>
        </w:numPr>
        <w:tabs>
          <w:tab w:val="clear" w:pos="1837"/>
          <w:tab w:val="num" w:pos="-427"/>
        </w:tabs>
        <w:ind w:left="1983" w:hanging="709"/>
      </w:pPr>
      <w:r>
        <w:rPr>
          <w:rFonts w:hint="cs"/>
          <w:rtl/>
        </w:rPr>
        <w:t xml:space="preserve">לאחר הזנת המחירים המוצעים ע"י המציע, כאמור לעיל, יעודכנו באופן אוטומטי בנספח הצעת המחיר מחירי הפקת כל טקס וטקס (בהתאם למפרט הכמויות המצורף בנספח א' </w:t>
      </w:r>
      <w:r>
        <w:rPr>
          <w:rtl/>
        </w:rPr>
        <w:t>–</w:t>
      </w:r>
      <w:r>
        <w:rPr>
          <w:rFonts w:hint="cs"/>
          <w:rtl/>
        </w:rPr>
        <w:t xml:space="preserve"> מסמך הגדרת השירותים) וכן מחיר כולל להפקת כלל הטקסים.</w:t>
      </w:r>
    </w:p>
    <w:p w:rsidR="00691D63" w:rsidRPr="00691D63" w:rsidRDefault="00691D63" w:rsidP="0043074F">
      <w:pPr>
        <w:pStyle w:val="a7"/>
        <w:numPr>
          <w:ilvl w:val="2"/>
          <w:numId w:val="2"/>
        </w:numPr>
        <w:tabs>
          <w:tab w:val="clear" w:pos="1837"/>
          <w:tab w:val="num" w:pos="140"/>
        </w:tabs>
        <w:ind w:left="1983" w:hanging="709"/>
        <w:rPr>
          <w:b/>
          <w:bCs/>
          <w:rtl/>
        </w:rPr>
      </w:pPr>
      <w:r w:rsidRPr="00691D63">
        <w:rPr>
          <w:b/>
          <w:bCs/>
          <w:rtl/>
        </w:rPr>
        <w:t>השוואת</w:t>
      </w:r>
      <w:r w:rsidRPr="00691D63">
        <w:rPr>
          <w:rFonts w:hint="cs"/>
          <w:b/>
          <w:bCs/>
          <w:rtl/>
        </w:rPr>
        <w:t xml:space="preserve"> מחירי</w:t>
      </w:r>
      <w:r w:rsidRPr="00691D63">
        <w:rPr>
          <w:b/>
          <w:bCs/>
          <w:rtl/>
        </w:rPr>
        <w:t xml:space="preserve"> ההצעות</w:t>
      </w:r>
      <w:r w:rsidRPr="00691D63">
        <w:rPr>
          <w:rFonts w:hint="cs"/>
          <w:b/>
          <w:bCs/>
          <w:rtl/>
        </w:rPr>
        <w:t xml:space="preserve"> וקביעת ציון מחיר לכל הצעה</w:t>
      </w:r>
      <w:r w:rsidRPr="00691D63">
        <w:rPr>
          <w:b/>
          <w:bCs/>
          <w:rtl/>
        </w:rPr>
        <w:t xml:space="preserve"> תיבחן לפי הסכום הסופי של מחירי הפקת כל הטקסים</w:t>
      </w:r>
      <w:r w:rsidRPr="00691D63">
        <w:rPr>
          <w:rFonts w:hint="cs"/>
          <w:b/>
          <w:bCs/>
          <w:rtl/>
        </w:rPr>
        <w:t xml:space="preserve">, </w:t>
      </w:r>
      <w:r w:rsidRPr="00691D63">
        <w:rPr>
          <w:b/>
          <w:bCs/>
          <w:rtl/>
        </w:rPr>
        <w:t>כולל מע"מ</w:t>
      </w:r>
      <w:r w:rsidRPr="00691D63">
        <w:rPr>
          <w:rFonts w:hint="cs"/>
          <w:b/>
          <w:bCs/>
          <w:rtl/>
        </w:rPr>
        <w:t xml:space="preserve">, </w:t>
      </w:r>
      <w:r w:rsidR="0043074F">
        <w:rPr>
          <w:rFonts w:hint="cs"/>
          <w:b/>
          <w:bCs/>
          <w:rtl/>
        </w:rPr>
        <w:t xml:space="preserve">חישוב </w:t>
      </w:r>
      <w:r w:rsidRPr="00691D63">
        <w:rPr>
          <w:rFonts w:hint="cs"/>
          <w:b/>
          <w:bCs/>
          <w:rtl/>
        </w:rPr>
        <w:t>אשר כאמור י</w:t>
      </w:r>
      <w:r w:rsidR="0043074F">
        <w:rPr>
          <w:rFonts w:hint="cs"/>
          <w:b/>
          <w:bCs/>
          <w:rtl/>
        </w:rPr>
        <w:t>בוצע</w:t>
      </w:r>
      <w:r w:rsidRPr="00691D63">
        <w:rPr>
          <w:rFonts w:hint="cs"/>
          <w:b/>
          <w:bCs/>
          <w:rtl/>
        </w:rPr>
        <w:t xml:space="preserve"> אוטומטית</w:t>
      </w:r>
      <w:r w:rsidRPr="00691D63">
        <w:rPr>
          <w:b/>
          <w:bCs/>
          <w:rtl/>
        </w:rPr>
        <w:t>.</w:t>
      </w:r>
    </w:p>
    <w:p w:rsidR="00691D63" w:rsidRDefault="00691D63" w:rsidP="00AE4230">
      <w:pPr>
        <w:pStyle w:val="a7"/>
        <w:numPr>
          <w:ilvl w:val="2"/>
          <w:numId w:val="2"/>
        </w:numPr>
        <w:tabs>
          <w:tab w:val="clear" w:pos="1837"/>
          <w:tab w:val="num" w:pos="-427"/>
        </w:tabs>
        <w:ind w:left="1983" w:hanging="709"/>
      </w:pPr>
      <w:r>
        <w:rPr>
          <w:rFonts w:hint="cs"/>
          <w:rtl/>
        </w:rPr>
        <w:t xml:space="preserve">יודגש שוב </w:t>
      </w:r>
      <w:r>
        <w:rPr>
          <w:rtl/>
        </w:rPr>
        <w:t>–</w:t>
      </w:r>
      <w:r>
        <w:rPr>
          <w:rFonts w:hint="cs"/>
          <w:rtl/>
        </w:rPr>
        <w:t xml:space="preserve"> המציעים ינקבו במחירים רק עבור יחידה אחת מכל רכיב וכן עבור שכר הפקה בלבד לכל טקס.</w:t>
      </w:r>
    </w:p>
    <w:p w:rsidR="0001694C" w:rsidRDefault="0001694C" w:rsidP="00904D1A">
      <w:pPr>
        <w:pStyle w:val="a7"/>
        <w:numPr>
          <w:ilvl w:val="2"/>
          <w:numId w:val="2"/>
        </w:numPr>
      </w:pPr>
      <w:r>
        <w:rPr>
          <w:rtl/>
        </w:rPr>
        <w:t xml:space="preserve">ככל שיידרש, בהתאם </w:t>
      </w:r>
      <w:r>
        <w:rPr>
          <w:rFonts w:hint="cs"/>
          <w:rtl/>
        </w:rPr>
        <w:t xml:space="preserve">לתכנית </w:t>
      </w:r>
      <w:r w:rsidR="005915C2">
        <w:rPr>
          <w:rFonts w:hint="cs"/>
          <w:rtl/>
        </w:rPr>
        <w:t xml:space="preserve">כל </w:t>
      </w:r>
      <w:r>
        <w:rPr>
          <w:rFonts w:hint="cs"/>
          <w:rtl/>
        </w:rPr>
        <w:t>טקס</w:t>
      </w:r>
      <w:r w:rsidR="005915C2">
        <w:rPr>
          <w:rFonts w:hint="cs"/>
          <w:rtl/>
        </w:rPr>
        <w:t>, כפי</w:t>
      </w:r>
      <w:r>
        <w:rPr>
          <w:rFonts w:hint="cs"/>
          <w:rtl/>
        </w:rPr>
        <w:t xml:space="preserve"> שתיקבע ע"י מרכז ההסברה בשיתוף המפיק</w:t>
      </w:r>
      <w:r>
        <w:rPr>
          <w:rtl/>
        </w:rPr>
        <w:t xml:space="preserve">, רשאי </w:t>
      </w:r>
      <w:r w:rsidR="00904D1A">
        <w:rPr>
          <w:rFonts w:hint="cs"/>
          <w:rtl/>
        </w:rPr>
        <w:t xml:space="preserve">מנהל האירוע מטעם </w:t>
      </w:r>
      <w:r>
        <w:rPr>
          <w:rtl/>
        </w:rPr>
        <w:t xml:space="preserve">מרכז ההסברה </w:t>
      </w:r>
      <w:r w:rsidR="00904D1A">
        <w:rPr>
          <w:rFonts w:hint="cs"/>
          <w:rtl/>
        </w:rPr>
        <w:t>לבצע</w:t>
      </w:r>
      <w:r>
        <w:rPr>
          <w:rFonts w:hint="cs"/>
          <w:rtl/>
        </w:rPr>
        <w:t xml:space="preserve"> </w:t>
      </w:r>
      <w:r w:rsidR="005F6987">
        <w:rPr>
          <w:rFonts w:hint="cs"/>
          <w:rtl/>
        </w:rPr>
        <w:t>שינוי מ</w:t>
      </w:r>
      <w:r>
        <w:rPr>
          <w:rFonts w:hint="cs"/>
          <w:rtl/>
        </w:rPr>
        <w:t>הפריטים המ</w:t>
      </w:r>
      <w:r w:rsidR="005915C2">
        <w:rPr>
          <w:rFonts w:hint="cs"/>
          <w:rtl/>
        </w:rPr>
        <w:t>פורטי</w:t>
      </w:r>
      <w:r>
        <w:rPr>
          <w:rFonts w:hint="cs"/>
          <w:rtl/>
        </w:rPr>
        <w:t>ם בכתבי הכמויות</w:t>
      </w:r>
      <w:r w:rsidR="005915C2">
        <w:rPr>
          <w:rFonts w:hint="cs"/>
          <w:rtl/>
        </w:rPr>
        <w:t xml:space="preserve"> שבמפרט השירותים ובנספח הצעת המחיר</w:t>
      </w:r>
      <w:r w:rsidR="005F6987">
        <w:rPr>
          <w:rFonts w:hint="cs"/>
          <w:rtl/>
        </w:rPr>
        <w:t xml:space="preserve"> ובתנאי שלא חרג מההיקף הכספי </w:t>
      </w:r>
      <w:r w:rsidR="00904D1A">
        <w:rPr>
          <w:rFonts w:hint="cs"/>
          <w:rtl/>
        </w:rPr>
        <w:t xml:space="preserve">אשר </w:t>
      </w:r>
      <w:r w:rsidR="005F6987">
        <w:rPr>
          <w:rFonts w:hint="cs"/>
          <w:rtl/>
        </w:rPr>
        <w:t>אושר לטקס ב</w:t>
      </w:r>
      <w:r w:rsidR="00904D1A">
        <w:rPr>
          <w:rFonts w:hint="cs"/>
          <w:rtl/>
        </w:rPr>
        <w:t>ו</w:t>
      </w:r>
      <w:r w:rsidR="005F6987">
        <w:rPr>
          <w:rFonts w:hint="cs"/>
          <w:rtl/>
        </w:rPr>
        <w:t>ועדת המכרזים</w:t>
      </w:r>
      <w:r w:rsidR="005915C2">
        <w:rPr>
          <w:rFonts w:hint="cs"/>
          <w:rtl/>
        </w:rPr>
        <w:t xml:space="preserve">. כן </w:t>
      </w:r>
      <w:r w:rsidR="00D03FEC">
        <w:rPr>
          <w:rFonts w:hint="cs"/>
          <w:rtl/>
        </w:rPr>
        <w:t xml:space="preserve">רשאי </w:t>
      </w:r>
      <w:r w:rsidR="00904D1A">
        <w:rPr>
          <w:rFonts w:hint="cs"/>
          <w:rtl/>
        </w:rPr>
        <w:t xml:space="preserve">מנהל האירוע </w:t>
      </w:r>
      <w:r w:rsidR="005915C2">
        <w:rPr>
          <w:rFonts w:hint="cs"/>
          <w:rtl/>
        </w:rPr>
        <w:t>ל</w:t>
      </w:r>
      <w:r w:rsidR="00D03FEC">
        <w:rPr>
          <w:rFonts w:hint="cs"/>
          <w:rtl/>
        </w:rPr>
        <w:t>הוסיף דרישות חדשות ולהפחית דרישות</w:t>
      </w:r>
      <w:r w:rsidR="00904D1A">
        <w:rPr>
          <w:rFonts w:hint="cs"/>
          <w:rtl/>
        </w:rPr>
        <w:t xml:space="preserve"> קיימות, ובלבד שמדובר בדרישות / פריטים המופיעים בהצעת המחיר של המציע הזוכה.</w:t>
      </w:r>
    </w:p>
    <w:p w:rsidR="00D03FEC" w:rsidRDefault="0001694C" w:rsidP="00765782">
      <w:pPr>
        <w:pStyle w:val="a7"/>
        <w:numPr>
          <w:ilvl w:val="2"/>
          <w:numId w:val="2"/>
        </w:numPr>
        <w:rPr>
          <w:rtl/>
        </w:rPr>
      </w:pPr>
      <w:r>
        <w:rPr>
          <w:rtl/>
        </w:rPr>
        <w:t xml:space="preserve">הגדלה </w:t>
      </w:r>
      <w:r w:rsidR="00904D1A">
        <w:rPr>
          <w:rFonts w:hint="cs"/>
          <w:rtl/>
        </w:rPr>
        <w:t>של היקף כספי ל</w:t>
      </w:r>
      <w:r w:rsidR="005F6987">
        <w:rPr>
          <w:rFonts w:hint="cs"/>
          <w:rtl/>
        </w:rPr>
        <w:t>טקס</w:t>
      </w:r>
      <w:r w:rsidR="00904D1A">
        <w:rPr>
          <w:rFonts w:hint="cs"/>
          <w:rtl/>
        </w:rPr>
        <w:t xml:space="preserve"> </w:t>
      </w:r>
      <w:r>
        <w:rPr>
          <w:rtl/>
        </w:rPr>
        <w:t xml:space="preserve">תידרש לאישור </w:t>
      </w:r>
      <w:r w:rsidR="00904D1A">
        <w:rPr>
          <w:rtl/>
        </w:rPr>
        <w:t>ועדת המכרזים מראש</w:t>
      </w:r>
      <w:r w:rsidR="00904D1A">
        <w:rPr>
          <w:rFonts w:hint="cs"/>
          <w:rtl/>
        </w:rPr>
        <w:t>, אשר תעודכן בהזמנת העבודה לספק</w:t>
      </w:r>
      <w:r w:rsidR="00904D1A">
        <w:rPr>
          <w:rtl/>
        </w:rPr>
        <w:t>.</w:t>
      </w:r>
    </w:p>
    <w:p w:rsidR="0001694C" w:rsidRPr="0001694C" w:rsidRDefault="0001694C" w:rsidP="00D03FEC">
      <w:pPr>
        <w:pStyle w:val="a7"/>
        <w:numPr>
          <w:ilvl w:val="2"/>
          <w:numId w:val="2"/>
        </w:numPr>
      </w:pPr>
      <w:r>
        <w:rPr>
          <w:rtl/>
        </w:rPr>
        <w:t>יובהר כי המזמין אינו מחויב לרכוש את כל השירותים ו</w:t>
      </w:r>
      <w:r w:rsidR="009E57C5">
        <w:rPr>
          <w:rFonts w:hint="cs"/>
          <w:rtl/>
        </w:rPr>
        <w:t xml:space="preserve"> </w:t>
      </w:r>
      <w:r>
        <w:rPr>
          <w:rtl/>
        </w:rPr>
        <w:t>/ או הציוד המפורטים בהצעת</w:t>
      </w:r>
      <w:r w:rsidR="00D03FEC">
        <w:rPr>
          <w:rFonts w:hint="cs"/>
          <w:rtl/>
        </w:rPr>
        <w:t xml:space="preserve"> </w:t>
      </w:r>
      <w:r>
        <w:rPr>
          <w:rtl/>
        </w:rPr>
        <w:t>המחיר. כמו כן יובהר כי הכמויות המצוינות בהצעת המחיר הן כמויות משוערות בלבד ואינן</w:t>
      </w:r>
      <w:r w:rsidR="00D03FEC">
        <w:rPr>
          <w:rFonts w:hint="cs"/>
          <w:rtl/>
        </w:rPr>
        <w:t xml:space="preserve"> </w:t>
      </w:r>
      <w:r>
        <w:rPr>
          <w:rtl/>
        </w:rPr>
        <w:t>מחייבות את המזמין והוא שומר לעצמו את הזכות לדרוש כמויות גדולות / קטנות יותר</w:t>
      </w:r>
      <w:r w:rsidR="00D03FEC">
        <w:rPr>
          <w:rFonts w:hint="cs"/>
          <w:rtl/>
        </w:rPr>
        <w:t xml:space="preserve"> </w:t>
      </w:r>
      <w:r>
        <w:rPr>
          <w:rtl/>
        </w:rPr>
        <w:t>והמציע הזוכה יידרש לספקן במחיר זהה לזה שנקב בהצעת המחיר.</w:t>
      </w:r>
    </w:p>
    <w:p w:rsidR="00586EB3" w:rsidRPr="00586EB3" w:rsidRDefault="00AD1D11" w:rsidP="00074A82">
      <w:pPr>
        <w:numPr>
          <w:ilvl w:val="1"/>
          <w:numId w:val="3"/>
        </w:numPr>
        <w:overflowPunct w:val="0"/>
        <w:autoSpaceDE w:val="0"/>
        <w:autoSpaceDN w:val="0"/>
        <w:adjustRightInd w:val="0"/>
        <w:textAlignment w:val="baseline"/>
        <w:rPr>
          <w:b/>
          <w:bCs/>
        </w:rPr>
      </w:pPr>
      <w:bookmarkStart w:id="66" w:name="_Ref485805442"/>
      <w:r w:rsidRPr="00586EB3">
        <w:rPr>
          <w:rFonts w:hint="eastAsia"/>
          <w:b/>
          <w:bCs/>
          <w:rtl/>
        </w:rPr>
        <w:t>התמורה</w:t>
      </w:r>
      <w:r w:rsidR="00586EB3" w:rsidRPr="00586EB3">
        <w:rPr>
          <w:rFonts w:hint="cs"/>
          <w:b/>
          <w:bCs/>
          <w:rtl/>
        </w:rPr>
        <w:t>:</w:t>
      </w:r>
      <w:bookmarkEnd w:id="66"/>
    </w:p>
    <w:p w:rsidR="00AD1D11" w:rsidRPr="009539F3" w:rsidRDefault="00AD1D11" w:rsidP="00586EB3">
      <w:pPr>
        <w:pStyle w:val="a7"/>
        <w:numPr>
          <w:ilvl w:val="2"/>
          <w:numId w:val="3"/>
        </w:numPr>
        <w:overflowPunct w:val="0"/>
        <w:autoSpaceDE w:val="0"/>
        <w:autoSpaceDN w:val="0"/>
        <w:adjustRightInd w:val="0"/>
        <w:ind w:left="2125" w:hanging="709"/>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rsidR="00AD1D11" w:rsidRDefault="00AD1D11" w:rsidP="00586EB3">
      <w:pPr>
        <w:pStyle w:val="a7"/>
        <w:numPr>
          <w:ilvl w:val="2"/>
          <w:numId w:val="3"/>
        </w:numPr>
        <w:overflowPunct w:val="0"/>
        <w:autoSpaceDE w:val="0"/>
        <w:autoSpaceDN w:val="0"/>
        <w:adjustRightInd w:val="0"/>
        <w:ind w:left="2125" w:hanging="709"/>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rsidR="00586EB3" w:rsidRPr="009539F3" w:rsidRDefault="00586EB3" w:rsidP="00765782">
      <w:pPr>
        <w:pStyle w:val="a7"/>
        <w:widowControl w:val="0"/>
        <w:numPr>
          <w:ilvl w:val="2"/>
          <w:numId w:val="3"/>
        </w:numPr>
        <w:overflowPunct w:val="0"/>
        <w:autoSpaceDE w:val="0"/>
        <w:autoSpaceDN w:val="0"/>
        <w:adjustRightInd w:val="0"/>
        <w:ind w:left="2125" w:hanging="709"/>
        <w:textAlignment w:val="baseline"/>
      </w:pPr>
      <w:bookmarkStart w:id="67" w:name="_Ref485806463"/>
      <w:r>
        <w:rPr>
          <w:rFonts w:hint="cs"/>
          <w:rtl/>
        </w:rPr>
        <w:t xml:space="preserve">התשלום למציע הזוכה בגין </w:t>
      </w:r>
      <w:bookmarkEnd w:id="67"/>
      <w:r w:rsidR="00765782">
        <w:rPr>
          <w:rFonts w:hint="cs"/>
          <w:rtl/>
        </w:rPr>
        <w:t>הפקת כל טקס יבוצע בסיום הטקס ולאחר אישור חתום בכתב ממנהל האירוע מטעם מרכז ההסברה לכך שההפקה בוצעה והושלמה לשביעות רצונו.</w:t>
      </w:r>
    </w:p>
    <w:p w:rsidR="00AD1D11" w:rsidRDefault="00AD1D11" w:rsidP="00B30AEC">
      <w:pPr>
        <w:pStyle w:val="a7"/>
        <w:numPr>
          <w:ilvl w:val="2"/>
          <w:numId w:val="3"/>
        </w:numPr>
        <w:overflowPunct w:val="0"/>
        <w:autoSpaceDE w:val="0"/>
        <w:autoSpaceDN w:val="0"/>
        <w:adjustRightInd w:val="0"/>
        <w:ind w:left="2125" w:hanging="709"/>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תכ"מ 1.4.3 ועל-פי קבלת חשבונית </w:t>
      </w:r>
      <w:r w:rsidRPr="009539F3">
        <w:rPr>
          <w:rFonts w:hint="eastAsia"/>
          <w:rtl/>
        </w:rPr>
        <w:t>ו</w:t>
      </w:r>
      <w:r w:rsidRPr="009539F3">
        <w:rPr>
          <w:rtl/>
        </w:rPr>
        <w:t xml:space="preserve">אישור מטעם המזמין שהשירות המפורט אכן בוצע). אם התשלום יתבצע לאחר תקופה זו, ישלם המשרד ריבית בהתאם להוראות החשב הכללי </w:t>
      </w:r>
      <w:r w:rsidR="00B30AEC">
        <w:rPr>
          <w:rFonts w:hint="cs"/>
          <w:rtl/>
        </w:rPr>
        <w:t>.</w:t>
      </w:r>
      <w:r w:rsidRPr="009539F3">
        <w:rPr>
          <w:rtl/>
        </w:rPr>
        <w:t>תשלום הריבית מותנה בפני</w:t>
      </w:r>
      <w:r w:rsidRPr="009539F3">
        <w:rPr>
          <w:rFonts w:hint="eastAsia"/>
          <w:rtl/>
        </w:rPr>
        <w:t>י</w:t>
      </w:r>
      <w:r w:rsidRPr="009539F3">
        <w:rPr>
          <w:rtl/>
        </w:rPr>
        <w:t>ה מטעם המציע אל חשב המשרד.</w:t>
      </w:r>
    </w:p>
    <w:p w:rsidR="00691D63" w:rsidRPr="00691D63" w:rsidRDefault="00691D63" w:rsidP="00691D63">
      <w:pPr>
        <w:pStyle w:val="a7"/>
        <w:numPr>
          <w:ilvl w:val="2"/>
          <w:numId w:val="3"/>
        </w:numPr>
        <w:ind w:left="2125" w:hanging="709"/>
        <w:rPr>
          <w:rtl/>
        </w:rPr>
      </w:pPr>
      <w:r w:rsidRPr="00691D63">
        <w:rPr>
          <w:rtl/>
        </w:rPr>
        <w:t xml:space="preserve">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7.16.1. לחילופין  ימציא אישור כספק העושה שימוש בפורטל הספקים. יודגש, הספק ישא בכלל העלויות הכרוכות בהתחברות לפורטל הספקים הממשלתי. </w:t>
      </w:r>
    </w:p>
    <w:p w:rsidR="00AD1D11" w:rsidRPr="009539F3" w:rsidRDefault="00AD1D11" w:rsidP="00586EB3">
      <w:pPr>
        <w:pStyle w:val="a7"/>
        <w:numPr>
          <w:ilvl w:val="2"/>
          <w:numId w:val="3"/>
        </w:numPr>
        <w:overflowPunct w:val="0"/>
        <w:autoSpaceDE w:val="0"/>
        <w:autoSpaceDN w:val="0"/>
        <w:adjustRightInd w:val="0"/>
        <w:ind w:left="2125" w:hanging="709"/>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rsidR="00AD1D11" w:rsidRPr="009539F3" w:rsidRDefault="00AD1D11" w:rsidP="00586EB3">
      <w:pPr>
        <w:pStyle w:val="a7"/>
        <w:numPr>
          <w:ilvl w:val="2"/>
          <w:numId w:val="3"/>
        </w:numPr>
        <w:overflowPunct w:val="0"/>
        <w:autoSpaceDE w:val="0"/>
        <w:autoSpaceDN w:val="0"/>
        <w:adjustRightInd w:val="0"/>
        <w:ind w:left="2125" w:hanging="709"/>
        <w:textAlignment w:val="baseline"/>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rsidR="00AD1D11" w:rsidRPr="00AD1D11" w:rsidRDefault="00AD1D11" w:rsidP="00AD1D11">
      <w:pPr>
        <w:numPr>
          <w:ilvl w:val="1"/>
          <w:numId w:val="3"/>
        </w:numPr>
        <w:overflowPunct w:val="0"/>
        <w:autoSpaceDE w:val="0"/>
        <w:autoSpaceDN w:val="0"/>
        <w:adjustRightInd w:val="0"/>
        <w:textAlignment w:val="baseline"/>
        <w:rPr>
          <w:u w:val="single"/>
        </w:rPr>
      </w:pPr>
      <w:bookmarkStart w:id="68" w:name="_Ref362358335"/>
      <w:r w:rsidRPr="00AD1D11">
        <w:rPr>
          <w:rFonts w:hint="eastAsia"/>
          <w:u w:val="single"/>
          <w:rtl/>
        </w:rPr>
        <w:t>הצמדה</w:t>
      </w:r>
      <w:r w:rsidRPr="00AD1D11">
        <w:rPr>
          <w:u w:val="single"/>
          <w:rtl/>
        </w:rPr>
        <w:t xml:space="preserve"> </w:t>
      </w:r>
      <w:r w:rsidRPr="00AD1D11">
        <w:rPr>
          <w:rFonts w:hint="eastAsia"/>
          <w:u w:val="single"/>
          <w:rtl/>
        </w:rPr>
        <w:t>והתאמה</w:t>
      </w:r>
      <w:r w:rsidRPr="00AD1D11">
        <w:rPr>
          <w:u w:val="single"/>
          <w:rtl/>
        </w:rPr>
        <w:t>:</w:t>
      </w:r>
      <w:bookmarkEnd w:id="68"/>
    </w:p>
    <w:p w:rsidR="00AD1D11" w:rsidRPr="00AD1D11" w:rsidRDefault="00AD1D11" w:rsidP="00B9686A">
      <w:pPr>
        <w:pStyle w:val="a7"/>
        <w:numPr>
          <w:ilvl w:val="2"/>
          <w:numId w:val="2"/>
        </w:numPr>
        <w:ind w:left="2211" w:hanging="737"/>
      </w:pPr>
      <w:bookmarkStart w:id="69" w:name="_Ref372454404"/>
      <w:r w:rsidRPr="00AD1D11">
        <w:rPr>
          <w:rFonts w:hint="cs"/>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69"/>
    <w:p w:rsidR="00AD1D11" w:rsidRPr="00AD1D11" w:rsidRDefault="00AD1D11" w:rsidP="00B9686A">
      <w:pPr>
        <w:pStyle w:val="a7"/>
        <w:numPr>
          <w:ilvl w:val="2"/>
          <w:numId w:val="2"/>
        </w:numPr>
        <w:ind w:left="2211" w:hanging="737"/>
      </w:pPr>
      <w:r w:rsidRPr="00AD1D11">
        <w:rPr>
          <w:rFonts w:hint="eastAsia"/>
          <w:rtl/>
        </w:rPr>
        <w:t>על</w:t>
      </w:r>
      <w:r w:rsidRPr="00AD1D11">
        <w:rPr>
          <w:rtl/>
        </w:rPr>
        <w:t xml:space="preserve"> </w:t>
      </w:r>
      <w:r w:rsidRPr="00AD1D11">
        <w:rPr>
          <w:rFonts w:hint="eastAsia"/>
          <w:rtl/>
        </w:rPr>
        <w:t>פי</w:t>
      </w:r>
      <w:r w:rsidRPr="00AD1D11">
        <w:rPr>
          <w:rtl/>
        </w:rPr>
        <w:t xml:space="preserve"> </w:t>
      </w:r>
      <w:r w:rsidRPr="00AD1D11">
        <w:rPr>
          <w:rFonts w:hint="eastAsia"/>
          <w:rtl/>
        </w:rPr>
        <w:t>הוראות</w:t>
      </w:r>
      <w:r w:rsidRPr="00AD1D11">
        <w:rPr>
          <w:rtl/>
        </w:rPr>
        <w:t xml:space="preserve"> </w:t>
      </w:r>
      <w:r w:rsidRPr="00AD1D11">
        <w:rPr>
          <w:rFonts w:hint="eastAsia"/>
          <w:rtl/>
        </w:rPr>
        <w:t>חשכ</w:t>
      </w:r>
      <w:r w:rsidRPr="00AD1D11">
        <w:rPr>
          <w:rtl/>
        </w:rPr>
        <w:t xml:space="preserve">"ל, </w:t>
      </w:r>
      <w:r w:rsidRPr="00AD1D11">
        <w:rPr>
          <w:rFonts w:hint="eastAsia"/>
          <w:rtl/>
        </w:rPr>
        <w:t>במהלך</w:t>
      </w:r>
      <w:r w:rsidRPr="00AD1D11">
        <w:rPr>
          <w:rtl/>
        </w:rPr>
        <w:t xml:space="preserve"> 18 </w:t>
      </w:r>
      <w:r w:rsidRPr="00AD1D11">
        <w:rPr>
          <w:rFonts w:hint="eastAsia"/>
          <w:rtl/>
        </w:rPr>
        <w:t>חודשים</w:t>
      </w:r>
      <w:r w:rsidRPr="00AD1D11">
        <w:rPr>
          <w:rtl/>
        </w:rPr>
        <w:t xml:space="preserve"> </w:t>
      </w:r>
      <w:r w:rsidRPr="00AD1D11">
        <w:rPr>
          <w:rFonts w:hint="eastAsia"/>
          <w:rtl/>
        </w:rPr>
        <w:t>ממועד</w:t>
      </w:r>
      <w:r w:rsidRPr="00AD1D11">
        <w:rPr>
          <w:rtl/>
        </w:rPr>
        <w:t xml:space="preserve"> </w:t>
      </w:r>
      <w:r w:rsidRPr="00AD1D11">
        <w:rPr>
          <w:rFonts w:hint="eastAsia"/>
          <w:rtl/>
        </w:rPr>
        <w:t>הגשת</w:t>
      </w:r>
      <w:r w:rsidRPr="00AD1D11">
        <w:rPr>
          <w:rtl/>
        </w:rPr>
        <w:t xml:space="preserve"> </w:t>
      </w:r>
      <w:r w:rsidRPr="00AD1D11">
        <w:rPr>
          <w:rFonts w:hint="eastAsia"/>
          <w:rtl/>
        </w:rPr>
        <w:t>ההצעות</w:t>
      </w:r>
      <w:r w:rsidRPr="00AD1D11">
        <w:rPr>
          <w:rtl/>
        </w:rPr>
        <w:t xml:space="preserve"> </w:t>
      </w:r>
      <w:r w:rsidRPr="00AD1D11">
        <w:rPr>
          <w:rFonts w:hint="eastAsia"/>
          <w:rtl/>
        </w:rPr>
        <w:t>לא</w:t>
      </w:r>
      <w:r w:rsidRPr="00AD1D11">
        <w:rPr>
          <w:rtl/>
        </w:rPr>
        <w:t xml:space="preserve"> </w:t>
      </w:r>
      <w:r w:rsidRPr="00AD1D11">
        <w:rPr>
          <w:rFonts w:hint="eastAsia"/>
          <w:rtl/>
        </w:rPr>
        <w:t>תתבצע</w:t>
      </w:r>
      <w:r w:rsidRPr="00AD1D11">
        <w:rPr>
          <w:rtl/>
        </w:rPr>
        <w:t xml:space="preserve"> </w:t>
      </w:r>
      <w:r w:rsidRPr="00AD1D11">
        <w:rPr>
          <w:rFonts w:hint="eastAsia"/>
          <w:rtl/>
        </w:rPr>
        <w:t>הצמדה</w:t>
      </w:r>
      <w:r w:rsidRPr="00AD1D11">
        <w:rPr>
          <w:rtl/>
        </w:rPr>
        <w:t xml:space="preserve"> </w:t>
      </w:r>
      <w:r w:rsidRPr="00AD1D11">
        <w:rPr>
          <w:rFonts w:hint="eastAsia"/>
          <w:rtl/>
        </w:rPr>
        <w:t>להצעת</w:t>
      </w:r>
      <w:r w:rsidRPr="00AD1D11">
        <w:rPr>
          <w:rtl/>
        </w:rPr>
        <w:t xml:space="preserve"> </w:t>
      </w:r>
      <w:r w:rsidRPr="00AD1D11">
        <w:rPr>
          <w:rFonts w:hint="eastAsia"/>
          <w:rtl/>
        </w:rPr>
        <w:t>המחיר</w:t>
      </w:r>
      <w:r w:rsidRPr="00AD1D11">
        <w:rPr>
          <w:rtl/>
        </w:rPr>
        <w:t xml:space="preserve"> </w:t>
      </w:r>
      <w:r w:rsidRPr="00AD1D11">
        <w:rPr>
          <w:rFonts w:hint="eastAsia"/>
          <w:rtl/>
        </w:rPr>
        <w:t>במכרז</w:t>
      </w:r>
      <w:r w:rsidRPr="00AD1D11">
        <w:rPr>
          <w:rtl/>
        </w:rPr>
        <w:t xml:space="preserve">, </w:t>
      </w:r>
      <w:r w:rsidRPr="00AD1D11">
        <w:rPr>
          <w:rFonts w:hint="eastAsia"/>
          <w:rtl/>
        </w:rPr>
        <w:t>למעט</w:t>
      </w:r>
      <w:r w:rsidRPr="00AD1D11">
        <w:rPr>
          <w:rtl/>
        </w:rPr>
        <w:t xml:space="preserve"> </w:t>
      </w:r>
      <w:r w:rsidRPr="00AD1D11">
        <w:rPr>
          <w:rFonts w:hint="eastAsia"/>
          <w:rtl/>
        </w:rPr>
        <w:t>במקרה</w:t>
      </w:r>
      <w:r w:rsidRPr="00AD1D11">
        <w:rPr>
          <w:rtl/>
        </w:rPr>
        <w:t xml:space="preserve"> </w:t>
      </w:r>
      <w:r w:rsidRPr="00AD1D11">
        <w:rPr>
          <w:rFonts w:hint="eastAsia"/>
          <w:rtl/>
        </w:rPr>
        <w:t>המפורט</w:t>
      </w:r>
      <w:r w:rsidRPr="00AD1D11">
        <w:rPr>
          <w:rtl/>
        </w:rPr>
        <w:t xml:space="preserve"> </w:t>
      </w:r>
      <w:r w:rsidRPr="00AD1D11">
        <w:rPr>
          <w:rFonts w:hint="eastAsia"/>
          <w:rtl/>
        </w:rPr>
        <w:t>בהמשך</w:t>
      </w:r>
      <w:r w:rsidRPr="00AD1D11">
        <w:rPr>
          <w:rtl/>
        </w:rPr>
        <w:t>.</w:t>
      </w:r>
    </w:p>
    <w:p w:rsidR="00AD1D11" w:rsidRPr="00AD1D11" w:rsidRDefault="00AD1D11" w:rsidP="00B9686A">
      <w:pPr>
        <w:pStyle w:val="a7"/>
        <w:numPr>
          <w:ilvl w:val="2"/>
          <w:numId w:val="2"/>
        </w:numPr>
        <w:ind w:left="2211" w:hanging="737"/>
      </w:pPr>
      <w:r w:rsidRPr="00AD1D11">
        <w:rPr>
          <w:rtl/>
        </w:rPr>
        <w:t>בתום 18 חודשים מהמועד האחרון להגשת ההצעות ייקבע מדד הבסיס החדש אשר ישמש כבסיס להשוואה לצורך ביצוע הצמדות.</w:t>
      </w:r>
    </w:p>
    <w:p w:rsidR="00AD1D11" w:rsidRPr="00AD1D11" w:rsidRDefault="00AD1D11" w:rsidP="00B9686A">
      <w:pPr>
        <w:pStyle w:val="a7"/>
        <w:numPr>
          <w:ilvl w:val="2"/>
          <w:numId w:val="2"/>
        </w:numPr>
        <w:ind w:left="2211" w:hanging="737"/>
        <w:rPr>
          <w:rtl/>
        </w:rPr>
      </w:pPr>
      <w:r w:rsidRPr="00AD1D11">
        <w:rPr>
          <w:rtl/>
        </w:rPr>
        <w:t xml:space="preserve">ההצמדה תתבצע מידי </w:t>
      </w:r>
      <w:r w:rsidR="003A4D7B">
        <w:rPr>
          <w:rFonts w:hint="cs"/>
          <w:rtl/>
        </w:rPr>
        <w:t>1</w:t>
      </w:r>
      <w:r w:rsidR="000C09CC">
        <w:rPr>
          <w:rFonts w:hint="cs"/>
          <w:rtl/>
        </w:rPr>
        <w:t>2</w:t>
      </w:r>
      <w:r w:rsidR="003A4D7B" w:rsidRPr="00AD1D11">
        <w:rPr>
          <w:rtl/>
        </w:rPr>
        <w:t xml:space="preserve"> </w:t>
      </w:r>
      <w:r w:rsidRPr="00AD1D11">
        <w:rPr>
          <w:rtl/>
        </w:rPr>
        <w:t xml:space="preserve">חודשים, כך שההצמדה הראשונה תיעשה בחלוף </w:t>
      </w:r>
      <w:r w:rsidR="000C09CC">
        <w:rPr>
          <w:rFonts w:hint="cs"/>
          <w:rtl/>
        </w:rPr>
        <w:t>30</w:t>
      </w:r>
      <w:r w:rsidR="00925312" w:rsidRPr="00AD1D11">
        <w:rPr>
          <w:rtl/>
        </w:rPr>
        <w:t xml:space="preserve"> </w:t>
      </w:r>
      <w:r w:rsidRPr="00AD1D11">
        <w:rPr>
          <w:rtl/>
        </w:rPr>
        <w:t xml:space="preserve">חודשים מהמועד האחרון להגשת </w:t>
      </w:r>
      <w:r w:rsidRPr="00AD1D11">
        <w:rPr>
          <w:rFonts w:hint="eastAsia"/>
          <w:rtl/>
        </w:rPr>
        <w:t>ה</w:t>
      </w:r>
      <w:r w:rsidRPr="00AD1D11">
        <w:rPr>
          <w:rtl/>
        </w:rPr>
        <w:t xml:space="preserve">הצעות במכרז ובכל </w:t>
      </w:r>
      <w:r w:rsidR="000C09CC">
        <w:rPr>
          <w:rFonts w:hint="cs"/>
          <w:rtl/>
        </w:rPr>
        <w:t>12</w:t>
      </w:r>
      <w:r w:rsidR="003A4D7B" w:rsidRPr="00AD1D11">
        <w:rPr>
          <w:rtl/>
        </w:rPr>
        <w:t xml:space="preserve"> </w:t>
      </w:r>
      <w:r w:rsidRPr="00AD1D11">
        <w:rPr>
          <w:rtl/>
        </w:rPr>
        <w:t>חודשים לאחר מכן. התמורה תעודכן בשיעור השינוי בין המדד הידוע בעת הגשת החשבונית ע"י הספק לבין מדד הבסיס החדש שנקבע.</w:t>
      </w:r>
    </w:p>
    <w:p w:rsidR="00AD1D11" w:rsidRPr="00AD1D11" w:rsidRDefault="00AD1D11" w:rsidP="00B9686A">
      <w:pPr>
        <w:pStyle w:val="a7"/>
        <w:numPr>
          <w:ilvl w:val="2"/>
          <w:numId w:val="2"/>
        </w:numPr>
        <w:ind w:left="2211" w:hanging="737"/>
      </w:pPr>
      <w:bookmarkStart w:id="70" w:name="_Ref372454421"/>
      <w:r w:rsidRPr="00AD1D11">
        <w:rPr>
          <w:rtl/>
        </w:rPr>
        <w:t xml:space="preserve">למרות האמור לעיל, אם במהלך 18 החודשים הראשונים של ההתקשרות יחול שינוי </w:t>
      </w:r>
      <w:r w:rsidRPr="00AD1D11">
        <w:rPr>
          <w:rFonts w:hint="eastAsia"/>
          <w:rtl/>
        </w:rPr>
        <w:t>במדד</w:t>
      </w:r>
      <w:r w:rsidRPr="00AD1D11">
        <w:rPr>
          <w:rtl/>
        </w:rPr>
        <w:t xml:space="preserve"> </w:t>
      </w:r>
      <w:r w:rsidRPr="00AD1D11">
        <w:rPr>
          <w:rFonts w:hint="eastAsia"/>
          <w:rtl/>
        </w:rPr>
        <w:t>המחירים</w:t>
      </w:r>
      <w:r w:rsidRPr="00AD1D11">
        <w:rPr>
          <w:rtl/>
        </w:rPr>
        <w:t xml:space="preserve"> </w:t>
      </w:r>
      <w:r w:rsidRPr="00AD1D11">
        <w:rPr>
          <w:rFonts w:hint="eastAsia"/>
          <w:rtl/>
        </w:rPr>
        <w:t>לצרכן</w:t>
      </w:r>
      <w:r w:rsidRPr="00AD1D11">
        <w:rPr>
          <w:rtl/>
        </w:rPr>
        <w:t xml:space="preserve"> </w:t>
      </w:r>
      <w:r w:rsidRPr="00AD1D11">
        <w:rPr>
          <w:rFonts w:hint="eastAsia"/>
          <w:rtl/>
        </w:rPr>
        <w:t>בשיעור</w:t>
      </w:r>
      <w:r w:rsidRPr="00AD1D11">
        <w:rPr>
          <w:rtl/>
        </w:rPr>
        <w:t xml:space="preserve"> </w:t>
      </w:r>
      <w:r w:rsidRPr="00AD1D11">
        <w:rPr>
          <w:rFonts w:hint="eastAsia"/>
          <w:rtl/>
        </w:rPr>
        <w:t>ש</w:t>
      </w:r>
      <w:r w:rsidRPr="00AD1D11">
        <w:rPr>
          <w:rtl/>
        </w:rPr>
        <w:t xml:space="preserve">יעלה </w:t>
      </w:r>
      <w:r w:rsidRPr="00AD1D11">
        <w:rPr>
          <w:rFonts w:hint="eastAsia"/>
          <w:rtl/>
        </w:rPr>
        <w:t>על</w:t>
      </w:r>
      <w:r w:rsidRPr="00AD1D11">
        <w:rPr>
          <w:rtl/>
        </w:rPr>
        <w:t xml:space="preserve"> 4% </w:t>
      </w:r>
      <w:r w:rsidRPr="00AD1D11">
        <w:rPr>
          <w:rFonts w:hint="eastAsia"/>
          <w:rtl/>
        </w:rPr>
        <w:t>ממדד</w:t>
      </w:r>
      <w:r w:rsidRPr="00AD1D11">
        <w:rPr>
          <w:rtl/>
        </w:rPr>
        <w:t xml:space="preserve"> </w:t>
      </w:r>
      <w:r w:rsidRPr="00AD1D11">
        <w:rPr>
          <w:rFonts w:hint="eastAsia"/>
          <w:rtl/>
        </w:rPr>
        <w:t>הבסיס</w:t>
      </w:r>
      <w:r w:rsidRPr="00AD1D11">
        <w:rPr>
          <w:rtl/>
        </w:rPr>
        <w:t xml:space="preserve">, תיעשה התאמה לשינויים כדלהלן: שיעור ההתאמה ייעשה בין </w:t>
      </w:r>
      <w:r w:rsidRPr="00AD1D11">
        <w:rPr>
          <w:rFonts w:hint="eastAsia"/>
          <w:rtl/>
        </w:rPr>
        <w:t>המדד</w:t>
      </w:r>
      <w:r w:rsidRPr="00AD1D11">
        <w:rPr>
          <w:rtl/>
        </w:rPr>
        <w:t xml:space="preserve"> שהיה ידוע במועד שבו עבר את 4% לבין המדד הידוע בחלוף </w:t>
      </w:r>
      <w:r w:rsidR="000C09CC">
        <w:rPr>
          <w:rFonts w:hint="cs"/>
          <w:rtl/>
        </w:rPr>
        <w:t>12</w:t>
      </w:r>
      <w:r w:rsidRPr="00AD1D11">
        <w:rPr>
          <w:rtl/>
        </w:rPr>
        <w:t xml:space="preserve"> חודשים. לדוגמא: במידה ובחלוף 8 חודשים מהמועד האחרון להגשת </w:t>
      </w:r>
      <w:r w:rsidRPr="00AD1D11">
        <w:rPr>
          <w:rFonts w:hint="eastAsia"/>
          <w:rtl/>
        </w:rPr>
        <w:t>ה</w:t>
      </w:r>
      <w:r w:rsidRPr="00AD1D11">
        <w:rPr>
          <w:rtl/>
        </w:rPr>
        <w:t>הצעות עלה שיעור השינוי בסל המדד</w:t>
      </w:r>
      <w:r w:rsidRPr="00AD1D11">
        <w:rPr>
          <w:rFonts w:hint="eastAsia"/>
          <w:rtl/>
        </w:rPr>
        <w:t>ים</w:t>
      </w:r>
      <w:r w:rsidRPr="00AD1D11">
        <w:rPr>
          <w:rtl/>
        </w:rPr>
        <w:t xml:space="preserve"> על 4%, אזי תתבצע הצמדה הראשונה בחודש ה- </w:t>
      </w:r>
      <w:r w:rsidR="000C09CC">
        <w:rPr>
          <w:rFonts w:hint="cs"/>
          <w:rtl/>
        </w:rPr>
        <w:t>20</w:t>
      </w:r>
      <w:r w:rsidRPr="00AD1D11">
        <w:rPr>
          <w:rtl/>
        </w:rPr>
        <w:t xml:space="preserve"> ומידי כל </w:t>
      </w:r>
      <w:r w:rsidR="000C09CC">
        <w:rPr>
          <w:rFonts w:hint="cs"/>
          <w:rtl/>
        </w:rPr>
        <w:t>12</w:t>
      </w:r>
      <w:r w:rsidRPr="00AD1D11">
        <w:rPr>
          <w:rtl/>
        </w:rPr>
        <w:t xml:space="preserve"> חודשים לאחר מכן.</w:t>
      </w:r>
      <w:bookmarkEnd w:id="70"/>
    </w:p>
    <w:p w:rsidR="00AD1D11" w:rsidRPr="00830C8A" w:rsidRDefault="00AD1D11" w:rsidP="00AD1D11">
      <w:pPr>
        <w:numPr>
          <w:ilvl w:val="1"/>
          <w:numId w:val="3"/>
        </w:numPr>
        <w:overflowPunct w:val="0"/>
        <w:autoSpaceDE w:val="0"/>
        <w:autoSpaceDN w:val="0"/>
        <w:adjustRightInd w:val="0"/>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למפיק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rsidR="00AD1D11" w:rsidRPr="00830C8A" w:rsidRDefault="00693D0A" w:rsidP="00693D0A">
      <w:pPr>
        <w:numPr>
          <w:ilvl w:val="1"/>
          <w:numId w:val="3"/>
        </w:numPr>
        <w:overflowPunct w:val="0"/>
        <w:autoSpaceDE w:val="0"/>
        <w:autoSpaceDN w:val="0"/>
        <w:adjustRightInd w:val="0"/>
        <w:textAlignment w:val="baseline"/>
        <w:rPr>
          <w:rtl/>
        </w:rPr>
      </w:pPr>
      <w:r w:rsidRPr="00830C8A">
        <w:rPr>
          <w:rFonts w:hint="eastAsia"/>
          <w:rtl/>
        </w:rPr>
        <w:t>ל</w:t>
      </w:r>
      <w:r>
        <w:rPr>
          <w:rFonts w:hint="cs"/>
          <w:rtl/>
        </w:rPr>
        <w:t>ספק</w:t>
      </w:r>
      <w:r w:rsidRPr="00830C8A">
        <w:rPr>
          <w:rtl/>
        </w:rPr>
        <w:t xml:space="preserve"> </w:t>
      </w:r>
      <w:r w:rsidR="00AD1D11" w:rsidRPr="00830C8A">
        <w:rPr>
          <w:rFonts w:hint="eastAsia"/>
          <w:rtl/>
        </w:rPr>
        <w:t>לא</w:t>
      </w:r>
      <w:r w:rsidR="00AD1D11" w:rsidRPr="00830C8A">
        <w:rPr>
          <w:rtl/>
        </w:rPr>
        <w:t xml:space="preserve"> </w:t>
      </w:r>
      <w:r w:rsidR="00AD1D11" w:rsidRPr="00830C8A">
        <w:rPr>
          <w:rFonts w:hint="eastAsia"/>
          <w:rtl/>
        </w:rPr>
        <w:t>תהיה</w:t>
      </w:r>
      <w:r w:rsidR="00AD1D11" w:rsidRPr="00830C8A">
        <w:rPr>
          <w:rtl/>
        </w:rPr>
        <w:t xml:space="preserve"> </w:t>
      </w:r>
      <w:r w:rsidR="00AD1D11" w:rsidRPr="00830C8A">
        <w:rPr>
          <w:rFonts w:hint="eastAsia"/>
          <w:rtl/>
        </w:rPr>
        <w:t>זכות</w:t>
      </w:r>
      <w:r w:rsidR="00AD1D11" w:rsidRPr="00830C8A">
        <w:rPr>
          <w:rtl/>
        </w:rPr>
        <w:t xml:space="preserve"> </w:t>
      </w:r>
      <w:r w:rsidR="00AD1D11" w:rsidRPr="00830C8A">
        <w:rPr>
          <w:rFonts w:hint="eastAsia"/>
          <w:rtl/>
        </w:rPr>
        <w:t>עיכבון</w:t>
      </w:r>
      <w:r w:rsidR="00AD1D11" w:rsidRPr="00830C8A">
        <w:rPr>
          <w:rtl/>
        </w:rPr>
        <w:t xml:space="preserve"> בגין חוב שהמשרד חב לו.</w:t>
      </w:r>
    </w:p>
    <w:p w:rsidR="00AD1D11" w:rsidRDefault="00AD1D11" w:rsidP="00F21C7E">
      <w:pPr>
        <w:rPr>
          <w:rtl/>
        </w:rPr>
      </w:pPr>
    </w:p>
    <w:p w:rsidR="009D6010" w:rsidRPr="0049349D" w:rsidRDefault="00BE4CD2" w:rsidP="00B9686A">
      <w:pPr>
        <w:pStyle w:val="a7"/>
        <w:numPr>
          <w:ilvl w:val="0"/>
          <w:numId w:val="2"/>
        </w:numPr>
        <w:ind w:left="737" w:hanging="737"/>
        <w:rPr>
          <w:b/>
          <w:bCs/>
          <w:sz w:val="24"/>
          <w:u w:val="single"/>
        </w:rPr>
      </w:pPr>
      <w:r w:rsidRPr="0049349D">
        <w:rPr>
          <w:rFonts w:hint="cs"/>
          <w:b/>
          <w:bCs/>
          <w:sz w:val="24"/>
          <w:u w:val="single"/>
          <w:rtl/>
        </w:rPr>
        <w:t>בחירת ההצעה הזוכה</w:t>
      </w:r>
    </w:p>
    <w:p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אמות המידה לבחירת ההצעה הזוכה, יהיו על פי אמות המידה והמשקולות המפורטים להלן:</w:t>
      </w:r>
    </w:p>
    <w:p w:rsidR="00BE4CD2" w:rsidRPr="00FD4839" w:rsidRDefault="00BE4CD2" w:rsidP="00FD4839">
      <w:pPr>
        <w:pStyle w:val="a7"/>
        <w:numPr>
          <w:ilvl w:val="2"/>
          <w:numId w:val="2"/>
        </w:numPr>
        <w:ind w:left="2211" w:hanging="737"/>
        <w:rPr>
          <w:b/>
          <w:bCs/>
        </w:rPr>
      </w:pPr>
      <w:r w:rsidRPr="00FD4839">
        <w:rPr>
          <w:rFonts w:hint="cs"/>
          <w:b/>
          <w:bCs/>
          <w:rtl/>
        </w:rPr>
        <w:t xml:space="preserve">בגין איכות - </w:t>
      </w:r>
      <w:r w:rsidR="00FD4839" w:rsidRPr="00FD4839">
        <w:rPr>
          <w:rFonts w:hint="cs"/>
          <w:b/>
          <w:bCs/>
          <w:rtl/>
        </w:rPr>
        <w:t>30</w:t>
      </w:r>
      <w:r w:rsidRPr="00FD4839">
        <w:rPr>
          <w:rFonts w:hint="cs"/>
          <w:b/>
          <w:bCs/>
          <w:rtl/>
        </w:rPr>
        <w:t>%.</w:t>
      </w:r>
    </w:p>
    <w:p w:rsidR="00BE4CD2" w:rsidRPr="00FD4839" w:rsidRDefault="00BE4CD2" w:rsidP="00FD4839">
      <w:pPr>
        <w:pStyle w:val="a7"/>
        <w:numPr>
          <w:ilvl w:val="2"/>
          <w:numId w:val="2"/>
        </w:numPr>
        <w:ind w:left="2211" w:hanging="737"/>
        <w:rPr>
          <w:b/>
          <w:bCs/>
        </w:rPr>
      </w:pPr>
      <w:r w:rsidRPr="00FD4839">
        <w:rPr>
          <w:rFonts w:hint="cs"/>
          <w:b/>
          <w:bCs/>
          <w:rtl/>
        </w:rPr>
        <w:t xml:space="preserve">בגין מחיר - </w:t>
      </w:r>
      <w:r w:rsidR="00FD4839" w:rsidRPr="00FD4839">
        <w:rPr>
          <w:rFonts w:hint="cs"/>
          <w:b/>
          <w:bCs/>
          <w:rtl/>
        </w:rPr>
        <w:t>70</w:t>
      </w:r>
      <w:r w:rsidR="00AE7F0E" w:rsidRPr="00FD4839">
        <w:rPr>
          <w:rFonts w:hint="cs"/>
          <w:b/>
          <w:bCs/>
          <w:rtl/>
        </w:rPr>
        <w:t>%</w:t>
      </w:r>
      <w:r w:rsidRPr="00FD4839">
        <w:rPr>
          <w:rFonts w:hint="cs"/>
          <w:b/>
          <w:bCs/>
          <w:rtl/>
        </w:rPr>
        <w:t>.</w:t>
      </w:r>
    </w:p>
    <w:p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9755F1">
        <w:rPr>
          <w:cs/>
        </w:rPr>
        <w:t>‎</w:t>
      </w:r>
      <w:r w:rsidR="009755F1">
        <w:t>9.6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rsidR="00BE4CD2" w:rsidRPr="005157C8" w:rsidRDefault="00BE4CD2" w:rsidP="00AD1D11">
      <w:pPr>
        <w:numPr>
          <w:ilvl w:val="1"/>
          <w:numId w:val="3"/>
        </w:numPr>
        <w:overflowPunct w:val="0"/>
        <w:autoSpaceDE w:val="0"/>
        <w:autoSpaceDN w:val="0"/>
        <w:adjustRightInd w:val="0"/>
        <w:textAlignment w:val="baseline"/>
      </w:pPr>
      <w:r w:rsidRPr="005157C8">
        <w:rPr>
          <w:rFonts w:hint="cs"/>
          <w:rtl/>
        </w:rPr>
        <w:t>תהליך הבחינה של ההצעות והערכתן ייעשה בארבעה שלבים:</w:t>
      </w:r>
    </w:p>
    <w:p w:rsidR="00BE4CD2" w:rsidRPr="005157C8" w:rsidRDefault="00BE4CD2"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tl/>
          <w:lang w:eastAsia="en-US"/>
        </w:rPr>
      </w:pPr>
      <w:bookmarkStart w:id="71" w:name="_Ref293777489"/>
      <w:r w:rsidRPr="005157C8">
        <w:rPr>
          <w:rFonts w:hint="cs"/>
          <w:b/>
          <w:bCs/>
          <w:spacing w:val="0"/>
          <w:u w:val="single"/>
          <w:rtl/>
        </w:rPr>
        <w:t>שלב  א'</w:t>
      </w:r>
      <w:r w:rsidRPr="005157C8">
        <w:rPr>
          <w:rFonts w:hint="cs"/>
          <w:spacing w:val="0"/>
          <w:rtl/>
        </w:rPr>
        <w:t>: בדיקת תנאי הסף. הצעה שלא תעמוד בכל תנאי הסף תיפסל.</w:t>
      </w:r>
      <w:bookmarkEnd w:id="71"/>
    </w:p>
    <w:p w:rsidR="00BE4CD2" w:rsidRPr="005157C8" w:rsidRDefault="00BE4CD2"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tl/>
          <w:lang w:eastAsia="en-US"/>
        </w:rPr>
      </w:pPr>
      <w:r w:rsidRPr="005157C8">
        <w:rPr>
          <w:rFonts w:hint="cs"/>
          <w:b/>
          <w:bCs/>
          <w:spacing w:val="0"/>
          <w:u w:val="single"/>
          <w:rtl/>
        </w:rPr>
        <w:t>שלב ב'</w:t>
      </w:r>
      <w:r w:rsidRPr="005157C8">
        <w:rPr>
          <w:rFonts w:hint="cs"/>
          <w:spacing w:val="0"/>
          <w:rtl/>
        </w:rPr>
        <w:t xml:space="preserve">: </w:t>
      </w:r>
      <w:r w:rsidRPr="005157C8">
        <w:rPr>
          <w:rFonts w:hint="cs"/>
          <w:rtl/>
          <w:lang w:eastAsia="en-US"/>
        </w:rPr>
        <w:t>בדיקת איכות ההצעות וקביעת ציוני האיכות.</w:t>
      </w:r>
    </w:p>
    <w:p w:rsidR="00BE4CD2" w:rsidRPr="005157C8" w:rsidRDefault="00BE4CD2"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tl/>
          <w:lang w:eastAsia="en-US"/>
        </w:rPr>
      </w:pPr>
      <w:r w:rsidRPr="005157C8">
        <w:rPr>
          <w:rFonts w:hint="cs"/>
          <w:b/>
          <w:bCs/>
          <w:u w:val="single"/>
          <w:rtl/>
          <w:lang w:eastAsia="en-US"/>
        </w:rPr>
        <w:t>שלב ג'</w:t>
      </w:r>
      <w:r w:rsidRPr="005157C8">
        <w:rPr>
          <w:rFonts w:hint="cs"/>
          <w:rtl/>
          <w:lang w:eastAsia="en-US"/>
        </w:rPr>
        <w:t>: חישוב ציוני המחיר.</w:t>
      </w:r>
    </w:p>
    <w:p w:rsidR="00BE4CD2" w:rsidRPr="005157C8" w:rsidRDefault="00BE4CD2"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lang w:eastAsia="en-US"/>
        </w:rPr>
      </w:pPr>
      <w:r w:rsidRPr="005157C8">
        <w:rPr>
          <w:rFonts w:hint="cs"/>
          <w:b/>
          <w:bCs/>
          <w:u w:val="single"/>
          <w:rtl/>
          <w:lang w:eastAsia="en-US"/>
        </w:rPr>
        <w:t>שלב ד'</w:t>
      </w:r>
      <w:r w:rsidRPr="005157C8">
        <w:rPr>
          <w:rFonts w:hint="cs"/>
          <w:rtl/>
          <w:lang w:eastAsia="en-US"/>
        </w:rPr>
        <w:t>: חישוב הציון הכולל (מחיר ואיכות) ודירוג ההצעות.</w:t>
      </w:r>
    </w:p>
    <w:p w:rsidR="00C27CA6" w:rsidRPr="005157C8" w:rsidRDefault="00C27CA6"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lang w:eastAsia="en-US"/>
        </w:rPr>
      </w:pPr>
      <w:bookmarkStart w:id="72" w:name="_Ref256322024"/>
      <w:r w:rsidRPr="005157C8">
        <w:rPr>
          <w:rFonts w:hint="cs"/>
          <w:bCs/>
          <w:u w:val="single"/>
          <w:rtl/>
        </w:rPr>
        <w:t>שלב א': עמידה בתנאי הסף</w:t>
      </w:r>
      <w:bookmarkEnd w:id="72"/>
    </w:p>
    <w:p w:rsidR="00C27CA6" w:rsidRPr="005157C8" w:rsidRDefault="00C27CA6"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rsidR="00C27CA6" w:rsidRPr="005157C8" w:rsidRDefault="00C27CA6" w:rsidP="00B9686A">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lang w:eastAsia="en-US"/>
        </w:rPr>
      </w:pPr>
      <w:r w:rsidRPr="005157C8">
        <w:rPr>
          <w:rFonts w:hint="cs"/>
          <w:rtl/>
        </w:rPr>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4354BF">
        <w:rPr>
          <w:cs/>
        </w:rPr>
        <w:t>‎</w:t>
      </w:r>
      <w:r w:rsidR="004354BF">
        <w:t>5</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rsidR="00B43A4F" w:rsidRPr="006A3023" w:rsidRDefault="00B43A4F" w:rsidP="00FD4839">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Cs/>
          <w:u w:val="single"/>
        </w:rPr>
      </w:pPr>
      <w:bookmarkStart w:id="73" w:name="_Ref373430743"/>
      <w:r w:rsidRPr="006A3023">
        <w:rPr>
          <w:rFonts w:hint="cs"/>
          <w:bCs/>
          <w:u w:val="single"/>
          <w:rtl/>
        </w:rPr>
        <w:t>שלב ב': בדיקת איכות ההצעות (</w:t>
      </w:r>
      <w:r w:rsidR="00FD4839">
        <w:rPr>
          <w:rFonts w:hint="cs"/>
          <w:bCs/>
          <w:u w:val="single"/>
          <w:rtl/>
        </w:rPr>
        <w:t>30</w:t>
      </w:r>
      <w:r w:rsidRPr="006A3023">
        <w:rPr>
          <w:rFonts w:hint="cs"/>
          <w:bCs/>
          <w:u w:val="single"/>
          <w:rtl/>
        </w:rPr>
        <w:t>%)</w:t>
      </w:r>
      <w:bookmarkEnd w:id="73"/>
    </w:p>
    <w:p w:rsidR="00B43A4F" w:rsidRPr="00B43A4F"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מציע שעמד בכל תנאי הסף, יעבור לשלב זה, בו תתבצע בדיקת האיכות.</w:t>
      </w:r>
    </w:p>
    <w:p w:rsidR="00B43A4F" w:rsidRPr="00B43A4F"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B43A4F">
        <w:rPr>
          <w:rFonts w:hint="cs"/>
          <w:b/>
          <w:rtl/>
        </w:rPr>
        <w:t>בדיקת האיכות תהיה מורכבת מהפרמטרים המפורטים להלן:</w:t>
      </w:r>
    </w:p>
    <w:tbl>
      <w:tblPr>
        <w:bidiVisual/>
        <w:tblW w:w="343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55"/>
        <w:gridCol w:w="1705"/>
      </w:tblGrid>
      <w:tr w:rsidR="00B43A4F" w:rsidRPr="00655781" w:rsidTr="000C2A53">
        <w:trPr>
          <w:trHeight w:val="441"/>
          <w:jc w:val="center"/>
        </w:trPr>
        <w:tc>
          <w:tcPr>
            <w:tcW w:w="3739" w:type="pct"/>
            <w:tcBorders>
              <w:top w:val="single" w:sz="18" w:space="0" w:color="auto"/>
              <w:left w:val="single" w:sz="18" w:space="0" w:color="auto"/>
              <w:bottom w:val="single" w:sz="18" w:space="0" w:color="auto"/>
            </w:tcBorders>
            <w:shd w:val="clear" w:color="auto" w:fill="92CDDC" w:themeFill="accent5" w:themeFillTint="99"/>
            <w:vAlign w:val="center"/>
          </w:tcPr>
          <w:p w:rsidR="00B43A4F" w:rsidRPr="00495631"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495631">
              <w:rPr>
                <w:rFonts w:hint="cs"/>
                <w:b/>
                <w:bCs/>
                <w:rtl/>
                <w:lang w:eastAsia="en-US"/>
              </w:rPr>
              <w:t>פרמטר איכות</w:t>
            </w:r>
          </w:p>
        </w:tc>
        <w:tc>
          <w:tcPr>
            <w:tcW w:w="1261" w:type="pct"/>
            <w:tcBorders>
              <w:top w:val="single" w:sz="18" w:space="0" w:color="auto"/>
              <w:bottom w:val="single" w:sz="18" w:space="0" w:color="auto"/>
              <w:right w:val="single" w:sz="12" w:space="0" w:color="auto"/>
            </w:tcBorders>
            <w:shd w:val="clear" w:color="auto" w:fill="92CDDC" w:themeFill="accent5" w:themeFillTint="99"/>
            <w:vAlign w:val="center"/>
          </w:tcPr>
          <w:p w:rsidR="00B43A4F" w:rsidRPr="00495631"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משקל</w:t>
            </w:r>
          </w:p>
        </w:tc>
      </w:tr>
      <w:tr w:rsidR="00B43A4F" w:rsidRPr="00655781" w:rsidTr="000C2A53">
        <w:trPr>
          <w:jc w:val="center"/>
        </w:trPr>
        <w:tc>
          <w:tcPr>
            <w:tcW w:w="3739" w:type="pct"/>
            <w:tcBorders>
              <w:top w:val="single" w:sz="18" w:space="0" w:color="auto"/>
              <w:left w:val="single" w:sz="18" w:space="0" w:color="auto"/>
              <w:bottom w:val="single" w:sz="4" w:space="0" w:color="auto"/>
            </w:tcBorders>
            <w:vAlign w:val="center"/>
          </w:tcPr>
          <w:p w:rsidR="00B43A4F" w:rsidRDefault="00B43A4F" w:rsidP="00EA3417">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Pr>
                <w:rtl/>
              </w:rPr>
              <w:t xml:space="preserve"> </w:t>
            </w:r>
            <w:r w:rsidR="000C2A53">
              <w:rPr>
                <w:rFonts w:hint="cs"/>
                <w:b/>
                <w:bCs/>
                <w:rtl/>
                <w:lang w:eastAsia="en-US"/>
              </w:rPr>
              <w:t xml:space="preserve">בהפקת אירועים </w:t>
            </w:r>
          </w:p>
          <w:p w:rsidR="00B43A4F" w:rsidRPr="00655781" w:rsidRDefault="00B43A4F" w:rsidP="000C2A53">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Ref445212783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0C2A53">
              <w:rPr>
                <w:rFonts w:asciiTheme="majorBidi" w:hAnsiTheme="majorBidi" w:cstheme="majorBidi"/>
                <w:cs/>
              </w:rPr>
              <w:t>‎</w:t>
            </w:r>
            <w:r w:rsidR="000C2A53">
              <w:rPr>
                <w:rFonts w:asciiTheme="majorBidi" w:hAnsiTheme="majorBidi" w:cstheme="majorBidi"/>
              </w:rPr>
              <w:t>9.6.1</w:t>
            </w:r>
            <w:r w:rsidR="008745C0">
              <w:rPr>
                <w:rFonts w:asciiTheme="majorBidi" w:hAnsiTheme="majorBidi" w:cstheme="majorBidi"/>
                <w:rtl/>
              </w:rPr>
              <w:fldChar w:fldCharType="end"/>
            </w:r>
            <w:r w:rsidR="008745C0">
              <w:rPr>
                <w:rFonts w:asciiTheme="majorBidi" w:hAnsiTheme="majorBidi" w:cstheme="majorBidi"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tcBorders>
              <w:top w:val="single" w:sz="18" w:space="0" w:color="auto"/>
              <w:bottom w:val="single" w:sz="4" w:space="0" w:color="auto"/>
              <w:right w:val="single" w:sz="12" w:space="0" w:color="auto"/>
            </w:tcBorders>
            <w:vAlign w:val="center"/>
          </w:tcPr>
          <w:p w:rsidR="00B43A4F" w:rsidRPr="00C02EB8" w:rsidDel="00227D3B" w:rsidRDefault="000C2A53" w:rsidP="008A116F">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w:t>
            </w:r>
            <w:r w:rsidR="008A116F">
              <w:rPr>
                <w:rFonts w:hint="cs"/>
                <w:rtl/>
                <w:lang w:eastAsia="en-US"/>
              </w:rPr>
              <w:t>4</w:t>
            </w:r>
            <w:r w:rsidR="00B43A4F">
              <w:rPr>
                <w:rFonts w:hint="cs"/>
                <w:rtl/>
                <w:lang w:eastAsia="en-US"/>
              </w:rPr>
              <w:t>%</w:t>
            </w:r>
          </w:p>
        </w:tc>
      </w:tr>
      <w:tr w:rsidR="00BD733D" w:rsidRPr="00655781" w:rsidTr="000C2A53">
        <w:trPr>
          <w:jc w:val="center"/>
        </w:trPr>
        <w:tc>
          <w:tcPr>
            <w:tcW w:w="3739" w:type="pct"/>
            <w:tcBorders>
              <w:top w:val="single" w:sz="8" w:space="0" w:color="auto"/>
              <w:left w:val="single" w:sz="18" w:space="0" w:color="auto"/>
              <w:bottom w:val="single" w:sz="8" w:space="0" w:color="auto"/>
            </w:tcBorders>
            <w:vAlign w:val="center"/>
          </w:tcPr>
          <w:p w:rsidR="00BD733D" w:rsidRDefault="00BD733D" w:rsidP="00AC463E">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מנהל </w:t>
            </w:r>
            <w:r w:rsidR="00AC463E">
              <w:rPr>
                <w:rFonts w:hint="cs"/>
                <w:b/>
                <w:bCs/>
                <w:rtl/>
                <w:lang w:eastAsia="en-US"/>
              </w:rPr>
              <w:t>ההפקה</w:t>
            </w:r>
            <w:r>
              <w:rPr>
                <w:rFonts w:hint="cs"/>
                <w:b/>
                <w:bCs/>
                <w:rtl/>
                <w:lang w:eastAsia="en-US"/>
              </w:rPr>
              <w:t xml:space="preserve"> </w:t>
            </w:r>
            <w:r w:rsidR="000C2A53">
              <w:rPr>
                <w:rFonts w:hint="cs"/>
                <w:b/>
                <w:bCs/>
                <w:rtl/>
                <w:lang w:eastAsia="en-US"/>
              </w:rPr>
              <w:t>בהפקות אירועים</w:t>
            </w:r>
          </w:p>
          <w:p w:rsidR="00BD733D" w:rsidRDefault="00BD733D" w:rsidP="002440E4">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Ref445212815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0C2A53">
              <w:rPr>
                <w:rFonts w:asciiTheme="majorBidi" w:hAnsiTheme="majorBidi" w:cstheme="majorBidi"/>
                <w:cs/>
              </w:rPr>
              <w:t>‎</w:t>
            </w:r>
            <w:r w:rsidR="002440E4">
              <w:rPr>
                <w:rFonts w:asciiTheme="majorBidi" w:hAnsiTheme="majorBidi" w:cstheme="majorBidi"/>
              </w:rPr>
              <w:fldChar w:fldCharType="begin"/>
            </w:r>
            <w:r w:rsidR="002440E4">
              <w:rPr>
                <w:rFonts w:asciiTheme="majorBidi" w:hAnsiTheme="majorBidi" w:cstheme="majorBidi"/>
                <w:rtl/>
              </w:rPr>
              <w:instrText xml:space="preserve"> </w:instrText>
            </w:r>
            <w:r w:rsidR="002440E4">
              <w:rPr>
                <w:rFonts w:asciiTheme="majorBidi" w:hAnsiTheme="majorBidi" w:cstheme="majorBidi"/>
              </w:rPr>
              <w:instrText>REF</w:instrText>
            </w:r>
            <w:r w:rsidR="002440E4">
              <w:rPr>
                <w:rFonts w:asciiTheme="majorBidi" w:hAnsiTheme="majorBidi" w:cstheme="majorBidi"/>
                <w:rtl/>
              </w:rPr>
              <w:instrText xml:space="preserve"> _</w:instrText>
            </w:r>
            <w:r w:rsidR="002440E4">
              <w:rPr>
                <w:rFonts w:asciiTheme="majorBidi" w:hAnsiTheme="majorBidi" w:cstheme="majorBidi"/>
              </w:rPr>
              <w:instrText>Ref445212815 \r \h</w:instrText>
            </w:r>
            <w:r w:rsidR="002440E4">
              <w:rPr>
                <w:rFonts w:asciiTheme="majorBidi" w:hAnsiTheme="majorBidi" w:cstheme="majorBidi"/>
                <w:rtl/>
              </w:rPr>
              <w:instrText xml:space="preserve"> </w:instrText>
            </w:r>
            <w:r w:rsidR="002440E4">
              <w:rPr>
                <w:rFonts w:asciiTheme="majorBidi" w:hAnsiTheme="majorBidi" w:cstheme="majorBidi"/>
              </w:rPr>
            </w:r>
            <w:r w:rsidR="002440E4">
              <w:rPr>
                <w:rFonts w:asciiTheme="majorBidi" w:hAnsiTheme="majorBidi" w:cstheme="majorBidi"/>
              </w:rPr>
              <w:fldChar w:fldCharType="separate"/>
            </w:r>
            <w:r w:rsidR="002440E4">
              <w:rPr>
                <w:rFonts w:asciiTheme="majorBidi" w:hAnsiTheme="majorBidi" w:cstheme="majorBidi"/>
                <w:cs/>
              </w:rPr>
              <w:t>‎</w:t>
            </w:r>
            <w:r w:rsidR="002440E4">
              <w:rPr>
                <w:rFonts w:asciiTheme="majorBidi" w:hAnsiTheme="majorBidi" w:cstheme="majorBidi"/>
              </w:rPr>
              <w:t>9.6.2</w:t>
            </w:r>
            <w:r w:rsidR="002440E4">
              <w:rPr>
                <w:rFonts w:asciiTheme="majorBidi" w:hAnsiTheme="majorBidi" w:cstheme="majorBidi"/>
              </w:rPr>
              <w:fldChar w:fldCharType="end"/>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rsidR="00BD733D" w:rsidRDefault="000C2A53" w:rsidP="008A116F">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w:t>
            </w:r>
            <w:r w:rsidR="008A116F">
              <w:rPr>
                <w:rFonts w:hint="cs"/>
                <w:rtl/>
                <w:lang w:eastAsia="en-US"/>
              </w:rPr>
              <w:t>1</w:t>
            </w:r>
            <w:r w:rsidR="00BD733D">
              <w:rPr>
                <w:rFonts w:hint="cs"/>
                <w:rtl/>
                <w:lang w:eastAsia="en-US"/>
              </w:rPr>
              <w:t>%</w:t>
            </w:r>
          </w:p>
        </w:tc>
      </w:tr>
      <w:tr w:rsidR="00235861" w:rsidRPr="00655781" w:rsidTr="000C2A53">
        <w:trPr>
          <w:jc w:val="center"/>
        </w:trPr>
        <w:tc>
          <w:tcPr>
            <w:tcW w:w="3739" w:type="pct"/>
            <w:tcBorders>
              <w:top w:val="single" w:sz="8" w:space="0" w:color="auto"/>
              <w:left w:val="single" w:sz="18" w:space="0" w:color="auto"/>
              <w:bottom w:val="single" w:sz="8" w:space="0" w:color="auto"/>
            </w:tcBorders>
            <w:vAlign w:val="center"/>
          </w:tcPr>
          <w:p w:rsidR="00235861" w:rsidRDefault="000C2A53" w:rsidP="002300F5">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חוו"ד לקוחות קודמים</w:t>
            </w:r>
          </w:p>
          <w:p w:rsidR="00235861" w:rsidRDefault="00235861" w:rsidP="00FD7B13">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Pr>
                <w:rFonts w:asciiTheme="majorBidi" w:hAnsiTheme="majorBidi" w:cstheme="majorBidi"/>
                <w:rtl/>
              </w:rPr>
              <w:fldChar w:fldCharType="begin"/>
            </w:r>
            <w:r>
              <w:rPr>
                <w:rFonts w:asciiTheme="majorBidi" w:hAnsiTheme="majorBidi" w:cstheme="majorBidi"/>
                <w:rtl/>
              </w:rPr>
              <w:instrText xml:space="preserve"> </w:instrText>
            </w:r>
            <w:r>
              <w:rPr>
                <w:rFonts w:asciiTheme="majorBidi" w:hAnsiTheme="majorBidi" w:cstheme="majorBidi" w:hint="cs"/>
              </w:rPr>
              <w:instrText>REF</w:instrText>
            </w:r>
            <w:r>
              <w:rPr>
                <w:rFonts w:asciiTheme="majorBidi" w:hAnsiTheme="majorBidi" w:cstheme="majorBidi" w:hint="cs"/>
                <w:rtl/>
              </w:rPr>
              <w:instrText xml:space="preserve"> _</w:instrText>
            </w:r>
            <w:r>
              <w:rPr>
                <w:rFonts w:asciiTheme="majorBidi" w:hAnsiTheme="majorBidi" w:cstheme="majorBidi" w:hint="cs"/>
              </w:rPr>
              <w:instrText>Ref445212815 \r \h</w:instrText>
            </w:r>
            <w:r>
              <w:rPr>
                <w:rFonts w:asciiTheme="majorBidi" w:hAnsiTheme="majorBidi" w:cstheme="majorBidi"/>
                <w:rtl/>
              </w:rPr>
              <w:instrText xml:space="preserve"> </w:instrText>
            </w:r>
            <w:r>
              <w:rPr>
                <w:rFonts w:asciiTheme="majorBidi" w:hAnsiTheme="majorBidi" w:cstheme="majorBidi"/>
                <w:rtl/>
              </w:rPr>
            </w:r>
            <w:r>
              <w:rPr>
                <w:rFonts w:asciiTheme="majorBidi" w:hAnsiTheme="majorBidi" w:cstheme="majorBidi"/>
                <w:rtl/>
              </w:rPr>
              <w:fldChar w:fldCharType="separate"/>
            </w:r>
            <w:r w:rsidR="000C2A53">
              <w:rPr>
                <w:rFonts w:asciiTheme="majorBidi" w:hAnsiTheme="majorBidi" w:cstheme="majorBidi"/>
                <w:cs/>
              </w:rPr>
              <w:t>‎</w:t>
            </w:r>
            <w:r w:rsidR="00FD7B13">
              <w:rPr>
                <w:rFonts w:asciiTheme="majorBidi" w:hAnsiTheme="majorBidi" w:cstheme="majorBidi"/>
              </w:rPr>
              <w:fldChar w:fldCharType="begin"/>
            </w:r>
            <w:r w:rsidR="00FD7B13">
              <w:rPr>
                <w:rFonts w:asciiTheme="majorBidi" w:hAnsiTheme="majorBidi" w:cstheme="majorBidi"/>
              </w:rPr>
              <w:instrText xml:space="preserve"> REF _Ref485809209 \n \h </w:instrText>
            </w:r>
            <w:r w:rsidR="00FD7B13">
              <w:rPr>
                <w:rFonts w:asciiTheme="majorBidi" w:hAnsiTheme="majorBidi" w:cstheme="majorBidi"/>
              </w:rPr>
            </w:r>
            <w:r w:rsidR="00FD7B13">
              <w:rPr>
                <w:rFonts w:asciiTheme="majorBidi" w:hAnsiTheme="majorBidi" w:cstheme="majorBidi"/>
              </w:rPr>
              <w:fldChar w:fldCharType="separate"/>
            </w:r>
            <w:r w:rsidR="00FD7B13">
              <w:rPr>
                <w:rFonts w:asciiTheme="majorBidi" w:hAnsiTheme="majorBidi" w:cstheme="majorBidi"/>
                <w:cs/>
              </w:rPr>
              <w:t>‎</w:t>
            </w:r>
            <w:r w:rsidR="00FD7B13">
              <w:rPr>
                <w:rFonts w:asciiTheme="majorBidi" w:hAnsiTheme="majorBidi" w:cstheme="majorBidi"/>
              </w:rPr>
              <w:t>9.6.3</w:t>
            </w:r>
            <w:r w:rsidR="00FD7B13">
              <w:rPr>
                <w:rFonts w:asciiTheme="majorBidi" w:hAnsiTheme="majorBidi" w:cstheme="majorBidi"/>
              </w:rPr>
              <w:fldChar w:fldCharType="end"/>
            </w:r>
            <w:r>
              <w:rPr>
                <w:rFonts w:asciiTheme="majorBidi" w:hAnsiTheme="majorBidi" w:cstheme="majorBidi"/>
                <w:rtl/>
              </w:rPr>
              <w:fldChar w:fldCharType="end"/>
            </w:r>
            <w:r>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rsidR="00235861" w:rsidRDefault="008A116F" w:rsidP="008A116F">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B43A4F" w:rsidRPr="00655781" w:rsidTr="000C2A53">
        <w:trPr>
          <w:jc w:val="center"/>
        </w:trPr>
        <w:tc>
          <w:tcPr>
            <w:tcW w:w="3739" w:type="pct"/>
            <w:tcBorders>
              <w:top w:val="single" w:sz="8" w:space="0" w:color="auto"/>
              <w:left w:val="single" w:sz="18" w:space="0" w:color="auto"/>
              <w:bottom w:val="single" w:sz="8" w:space="0" w:color="auto"/>
            </w:tcBorders>
            <w:vAlign w:val="center"/>
          </w:tcPr>
          <w:p w:rsidR="002440E4" w:rsidRDefault="002300F5" w:rsidP="000C2A53">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w:t>
            </w:r>
            <w:r w:rsidR="0061182A">
              <w:rPr>
                <w:rFonts w:hint="cs"/>
                <w:b/>
                <w:bCs/>
                <w:rtl/>
                <w:lang w:eastAsia="en-US"/>
              </w:rPr>
              <w:t xml:space="preserve"> </w:t>
            </w:r>
          </w:p>
          <w:p w:rsidR="00B43A4F" w:rsidRPr="0089714B" w:rsidRDefault="00B43A4F" w:rsidP="00145D7D">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Ref445212826 \r \h</w:instrText>
            </w:r>
            <w:r w:rsidR="008745C0">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145D7D">
              <w:rPr>
                <w:rFonts w:asciiTheme="majorBidi" w:hAnsiTheme="majorBidi" w:cstheme="majorBidi"/>
                <w:cs/>
              </w:rPr>
              <w:t>‎</w:t>
            </w:r>
            <w:r w:rsidR="00145D7D">
              <w:rPr>
                <w:rFonts w:asciiTheme="majorBidi" w:hAnsiTheme="majorBidi" w:cstheme="majorBidi"/>
              </w:rPr>
              <w:fldChar w:fldCharType="begin"/>
            </w:r>
            <w:r w:rsidR="00145D7D">
              <w:rPr>
                <w:rFonts w:asciiTheme="majorBidi" w:hAnsiTheme="majorBidi" w:cstheme="majorBidi"/>
                <w:rtl/>
              </w:rPr>
              <w:instrText xml:space="preserve"> </w:instrText>
            </w:r>
            <w:r w:rsidR="00145D7D">
              <w:rPr>
                <w:rFonts w:asciiTheme="majorBidi" w:hAnsiTheme="majorBidi" w:cstheme="majorBidi"/>
              </w:rPr>
              <w:instrText>REF</w:instrText>
            </w:r>
            <w:r w:rsidR="00145D7D">
              <w:rPr>
                <w:rFonts w:asciiTheme="majorBidi" w:hAnsiTheme="majorBidi" w:cstheme="majorBidi"/>
                <w:rtl/>
              </w:rPr>
              <w:instrText xml:space="preserve"> _</w:instrText>
            </w:r>
            <w:r w:rsidR="00145D7D">
              <w:rPr>
                <w:rFonts w:asciiTheme="majorBidi" w:hAnsiTheme="majorBidi" w:cstheme="majorBidi"/>
              </w:rPr>
              <w:instrText>Ref485809221 \r \h</w:instrText>
            </w:r>
            <w:r w:rsidR="00145D7D">
              <w:rPr>
                <w:rFonts w:asciiTheme="majorBidi" w:hAnsiTheme="majorBidi" w:cstheme="majorBidi"/>
                <w:rtl/>
              </w:rPr>
              <w:instrText xml:space="preserve"> </w:instrText>
            </w:r>
            <w:r w:rsidR="00145D7D">
              <w:rPr>
                <w:rFonts w:asciiTheme="majorBidi" w:hAnsiTheme="majorBidi" w:cstheme="majorBidi"/>
              </w:rPr>
            </w:r>
            <w:r w:rsidR="00145D7D">
              <w:rPr>
                <w:rFonts w:asciiTheme="majorBidi" w:hAnsiTheme="majorBidi" w:cstheme="majorBidi"/>
              </w:rPr>
              <w:fldChar w:fldCharType="separate"/>
            </w:r>
            <w:r w:rsidR="00145D7D">
              <w:rPr>
                <w:rFonts w:asciiTheme="majorBidi" w:hAnsiTheme="majorBidi" w:cstheme="majorBidi"/>
                <w:cs/>
              </w:rPr>
              <w:t>‎</w:t>
            </w:r>
            <w:r w:rsidR="00145D7D">
              <w:rPr>
                <w:rFonts w:asciiTheme="majorBidi" w:hAnsiTheme="majorBidi" w:cstheme="majorBidi"/>
              </w:rPr>
              <w:t>9.6.4</w:t>
            </w:r>
            <w:r w:rsidR="00145D7D">
              <w:rPr>
                <w:rFonts w:asciiTheme="majorBidi" w:hAnsiTheme="majorBidi" w:cstheme="majorBidi"/>
              </w:rPr>
              <w:fldChar w:fldCharType="end"/>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tcBorders>
              <w:top w:val="single" w:sz="8" w:space="0" w:color="auto"/>
              <w:bottom w:val="single" w:sz="8" w:space="0" w:color="auto"/>
              <w:right w:val="single" w:sz="12" w:space="0" w:color="auto"/>
            </w:tcBorders>
            <w:vAlign w:val="center"/>
          </w:tcPr>
          <w:p w:rsidR="00B43A4F" w:rsidRDefault="001A5522" w:rsidP="001A5522">
            <w:pPr>
              <w:pStyle w:val="ab"/>
              <w:keepNext/>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tl/>
                <w:lang w:eastAsia="en-US"/>
              </w:rPr>
            </w:pPr>
            <w:r>
              <w:rPr>
                <w:rFonts w:hint="cs"/>
                <w:rtl/>
                <w:lang w:eastAsia="en-US"/>
              </w:rPr>
              <w:t>35%</w:t>
            </w:r>
          </w:p>
        </w:tc>
      </w:tr>
      <w:tr w:rsidR="00B43A4F" w:rsidRPr="00655781" w:rsidTr="000C2A53">
        <w:trPr>
          <w:trHeight w:val="450"/>
          <w:jc w:val="center"/>
        </w:trPr>
        <w:tc>
          <w:tcPr>
            <w:tcW w:w="3739" w:type="pct"/>
            <w:tcBorders>
              <w:top w:val="single" w:sz="18" w:space="0" w:color="auto"/>
              <w:left w:val="single" w:sz="18" w:space="0" w:color="auto"/>
              <w:bottom w:val="single" w:sz="18" w:space="0" w:color="auto"/>
            </w:tcBorders>
            <w:vAlign w:val="center"/>
          </w:tcPr>
          <w:p w:rsidR="00B43A4F" w:rsidRPr="005711DE" w:rsidRDefault="00B43A4F" w:rsidP="006106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sz w:val="28"/>
                <w:szCs w:val="28"/>
                <w:rtl/>
                <w:lang w:eastAsia="en-US"/>
              </w:rPr>
            </w:pPr>
            <w:r w:rsidRPr="005711DE">
              <w:rPr>
                <w:rFonts w:hint="eastAsia"/>
                <w:b/>
                <w:bCs/>
                <w:sz w:val="28"/>
                <w:szCs w:val="28"/>
                <w:rtl/>
                <w:lang w:eastAsia="en-US"/>
              </w:rPr>
              <w:t>סה</w:t>
            </w:r>
            <w:r w:rsidRPr="005711DE">
              <w:rPr>
                <w:b/>
                <w:bCs/>
                <w:sz w:val="28"/>
                <w:szCs w:val="28"/>
                <w:rtl/>
                <w:lang w:eastAsia="en-US"/>
              </w:rPr>
              <w:t>"כ</w:t>
            </w:r>
            <w:r w:rsidRPr="005711DE">
              <w:rPr>
                <w:rFonts w:hint="cs"/>
                <w:b/>
                <w:bCs/>
                <w:sz w:val="28"/>
                <w:szCs w:val="28"/>
                <w:rtl/>
                <w:lang w:eastAsia="en-US"/>
              </w:rPr>
              <w:t xml:space="preserve"> ניקוד איכות</w:t>
            </w:r>
          </w:p>
        </w:tc>
        <w:tc>
          <w:tcPr>
            <w:tcW w:w="1261" w:type="pct"/>
            <w:tcBorders>
              <w:top w:val="single" w:sz="18" w:space="0" w:color="auto"/>
              <w:bottom w:val="single" w:sz="18" w:space="0" w:color="auto"/>
              <w:right w:val="single" w:sz="12" w:space="0" w:color="auto"/>
            </w:tcBorders>
            <w:vAlign w:val="center"/>
          </w:tcPr>
          <w:p w:rsidR="00B43A4F" w:rsidRPr="005711DE" w:rsidRDefault="002300F5"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8"/>
                <w:szCs w:val="28"/>
                <w:rtl/>
                <w:lang w:eastAsia="en-US"/>
              </w:rPr>
            </w:pPr>
            <w:r w:rsidRPr="005711DE">
              <w:rPr>
                <w:rFonts w:hint="cs"/>
                <w:b/>
                <w:bCs/>
                <w:sz w:val="28"/>
                <w:szCs w:val="28"/>
                <w:rtl/>
                <w:lang w:eastAsia="en-US"/>
              </w:rPr>
              <w:t>10</w:t>
            </w:r>
            <w:r w:rsidR="00B43A4F" w:rsidRPr="005711DE">
              <w:rPr>
                <w:rFonts w:hint="cs"/>
                <w:b/>
                <w:bCs/>
                <w:sz w:val="28"/>
                <w:szCs w:val="28"/>
                <w:rtl/>
                <w:lang w:eastAsia="en-US"/>
              </w:rPr>
              <w:t>0%</w:t>
            </w:r>
          </w:p>
        </w:tc>
      </w:tr>
    </w:tbl>
    <w:p w:rsidR="00E7072D" w:rsidRPr="005157C8" w:rsidRDefault="00E7072D" w:rsidP="00F21C7E">
      <w:pPr>
        <w:pStyle w:val="ab"/>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rsidR="009A7246" w:rsidRDefault="009A7246" w:rsidP="008A116F">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b/>
          <w:bCs/>
        </w:rPr>
      </w:pPr>
      <w:bookmarkStart w:id="74" w:name="_Ref445212783"/>
      <w:r w:rsidRPr="009A7246">
        <w:rPr>
          <w:rFonts w:hint="cs"/>
          <w:b/>
          <w:bCs/>
          <w:rtl/>
        </w:rPr>
        <w:t>ניסיון המציע</w:t>
      </w:r>
      <w:r w:rsidRPr="009A7246">
        <w:rPr>
          <w:b/>
          <w:bCs/>
          <w:rtl/>
        </w:rPr>
        <w:t xml:space="preserve"> </w:t>
      </w:r>
      <w:r w:rsidR="000C2A53">
        <w:rPr>
          <w:rFonts w:hint="cs"/>
          <w:b/>
          <w:bCs/>
          <w:rtl/>
        </w:rPr>
        <w:t xml:space="preserve">בהפקת אירועים </w:t>
      </w:r>
      <w:r w:rsidR="00A17675">
        <w:rPr>
          <w:rFonts w:hint="cs"/>
          <w:b/>
          <w:bCs/>
          <w:rtl/>
        </w:rPr>
        <w:t>(</w:t>
      </w:r>
      <w:r w:rsidR="002440E4">
        <w:rPr>
          <w:rFonts w:hint="cs"/>
          <w:b/>
          <w:bCs/>
          <w:rtl/>
        </w:rPr>
        <w:t>3</w:t>
      </w:r>
      <w:r w:rsidR="008A116F">
        <w:rPr>
          <w:rFonts w:hint="cs"/>
          <w:b/>
          <w:bCs/>
          <w:rtl/>
        </w:rPr>
        <w:t>4</w:t>
      </w:r>
      <w:r w:rsidR="00A17675">
        <w:rPr>
          <w:rFonts w:hint="cs"/>
          <w:b/>
          <w:bCs/>
          <w:rtl/>
        </w:rPr>
        <w:t>%)</w:t>
      </w:r>
      <w:bookmarkEnd w:id="74"/>
    </w:p>
    <w:p w:rsidR="00A17675" w:rsidRDefault="00A17675" w:rsidP="002440E4">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r>
        <w:rPr>
          <w:rFonts w:hint="cs"/>
          <w:rtl/>
        </w:rPr>
        <w:t xml:space="preserve">ייבחן ניסיונו של המציע </w:t>
      </w:r>
      <w:r w:rsidR="002440E4">
        <w:rPr>
          <w:rFonts w:hint="cs"/>
          <w:rtl/>
        </w:rPr>
        <w:t>בהפקת אירועים דומים</w:t>
      </w:r>
      <w:r>
        <w:rPr>
          <w:rFonts w:hint="cs"/>
          <w:rtl/>
        </w:rPr>
        <w:t xml:space="preserve"> ב</w:t>
      </w:r>
      <w:r w:rsidR="002440E4">
        <w:rPr>
          <w:rFonts w:hint="cs"/>
          <w:rtl/>
        </w:rPr>
        <w:t>שלוש</w:t>
      </w:r>
      <w:r>
        <w:rPr>
          <w:rFonts w:hint="cs"/>
          <w:rtl/>
        </w:rPr>
        <w:t xml:space="preserve"> השנים האחרונות</w:t>
      </w:r>
      <w:r w:rsidR="002440E4">
        <w:rPr>
          <w:rFonts w:hint="cs"/>
          <w:rtl/>
        </w:rPr>
        <w:t xml:space="preserve">, </w:t>
      </w:r>
      <w:r>
        <w:rPr>
          <w:rFonts w:hint="cs"/>
          <w:rtl/>
        </w:rPr>
        <w:t>הניקוד יינתן באופן הבא:</w:t>
      </w:r>
    </w:p>
    <w:p w:rsidR="00287019" w:rsidRPr="00287019" w:rsidRDefault="00287019" w:rsidP="00735931">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rPr>
          <w:u w:val="single"/>
        </w:rPr>
      </w:pPr>
      <w:bookmarkStart w:id="75" w:name="_Ref485728522"/>
      <w:r w:rsidRPr="00287019">
        <w:rPr>
          <w:rFonts w:hint="cs"/>
          <w:u w:val="single"/>
          <w:rtl/>
        </w:rPr>
        <w:t>הפקת אירועים דומים:</w:t>
      </w:r>
    </w:p>
    <w:p w:rsidR="00AC463E" w:rsidRDefault="00FF3B6F" w:rsidP="00735931">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pPr>
      <w:r>
        <w:rPr>
          <w:rFonts w:hint="cs"/>
          <w:rtl/>
        </w:rPr>
        <w:t>עבור כל אירוע שהפיק המציע</w:t>
      </w:r>
      <w:r w:rsidR="002440E4">
        <w:rPr>
          <w:rFonts w:hint="cs"/>
          <w:rtl/>
        </w:rPr>
        <w:t xml:space="preserve"> בשלוש השנים האחרונות, מעבר לנדרש בתנאי הסף </w:t>
      </w:r>
      <w:r w:rsidR="002440E4">
        <w:rPr>
          <w:rtl/>
        </w:rPr>
        <w:fldChar w:fldCharType="begin"/>
      </w:r>
      <w:r w:rsidR="002440E4">
        <w:rPr>
          <w:rtl/>
        </w:rPr>
        <w:instrText xml:space="preserve"> </w:instrText>
      </w:r>
      <w:r w:rsidR="002440E4">
        <w:rPr>
          <w:rFonts w:hint="cs"/>
        </w:rPr>
        <w:instrText>REF</w:instrText>
      </w:r>
      <w:r w:rsidR="002440E4">
        <w:rPr>
          <w:rFonts w:hint="cs"/>
          <w:rtl/>
        </w:rPr>
        <w:instrText xml:space="preserve"> _</w:instrText>
      </w:r>
      <w:r w:rsidR="002440E4">
        <w:rPr>
          <w:rFonts w:hint="cs"/>
        </w:rPr>
        <w:instrText>Ref476042090 \r \h</w:instrText>
      </w:r>
      <w:r w:rsidR="002440E4">
        <w:rPr>
          <w:rtl/>
        </w:rPr>
        <w:instrText xml:space="preserve"> </w:instrText>
      </w:r>
      <w:r w:rsidR="002440E4">
        <w:rPr>
          <w:rtl/>
        </w:rPr>
      </w:r>
      <w:r w:rsidR="002440E4">
        <w:rPr>
          <w:rtl/>
        </w:rPr>
        <w:fldChar w:fldCharType="separate"/>
      </w:r>
      <w:r w:rsidR="009E57C5">
        <w:rPr>
          <w:cs/>
        </w:rPr>
        <w:t>‎</w:t>
      </w:r>
      <w:r w:rsidR="009E57C5">
        <w:t>6.2.1</w:t>
      </w:r>
      <w:r w:rsidR="002440E4">
        <w:rPr>
          <w:rtl/>
        </w:rPr>
        <w:fldChar w:fldCharType="end"/>
      </w:r>
      <w:r w:rsidR="002440E4">
        <w:rPr>
          <w:rFonts w:hint="cs"/>
          <w:rtl/>
        </w:rPr>
        <w:t xml:space="preserve"> (</w:t>
      </w:r>
      <w:r w:rsidR="009E57C5">
        <w:rPr>
          <w:rFonts w:hint="cs"/>
          <w:rtl/>
        </w:rPr>
        <w:t>תשעה</w:t>
      </w:r>
      <w:r>
        <w:rPr>
          <w:rFonts w:hint="cs"/>
          <w:rtl/>
        </w:rPr>
        <w:t xml:space="preserve"> אירועים), ה</w:t>
      </w:r>
      <w:r w:rsidR="002440E4">
        <w:rPr>
          <w:rFonts w:hint="cs"/>
          <w:rtl/>
        </w:rPr>
        <w:t>עומד בכל הפרמטרים המינימליים בתנאי הסף האמור (</w:t>
      </w:r>
      <w:r w:rsidR="002440E4">
        <w:rPr>
          <w:rtl/>
        </w:rPr>
        <w:fldChar w:fldCharType="begin"/>
      </w:r>
      <w:r w:rsidR="002440E4">
        <w:rPr>
          <w:rtl/>
        </w:rPr>
        <w:instrText xml:space="preserve"> </w:instrText>
      </w:r>
      <w:r w:rsidR="002440E4">
        <w:rPr>
          <w:rFonts w:hint="cs"/>
        </w:rPr>
        <w:instrText>REF</w:instrText>
      </w:r>
      <w:r w:rsidR="002440E4">
        <w:rPr>
          <w:rFonts w:hint="cs"/>
          <w:rtl/>
        </w:rPr>
        <w:instrText xml:space="preserve"> _</w:instrText>
      </w:r>
      <w:r w:rsidR="002440E4">
        <w:rPr>
          <w:rFonts w:hint="cs"/>
        </w:rPr>
        <w:instrText>Ref485728357 \r \h</w:instrText>
      </w:r>
      <w:r w:rsidR="002440E4">
        <w:rPr>
          <w:rtl/>
        </w:rPr>
        <w:instrText xml:space="preserve"> </w:instrText>
      </w:r>
      <w:r w:rsidR="002440E4">
        <w:rPr>
          <w:rtl/>
        </w:rPr>
      </w:r>
      <w:r w:rsidR="002440E4">
        <w:rPr>
          <w:rtl/>
        </w:rPr>
        <w:fldChar w:fldCharType="separate"/>
      </w:r>
      <w:r w:rsidR="002440E4">
        <w:rPr>
          <w:cs/>
        </w:rPr>
        <w:t>‎</w:t>
      </w:r>
      <w:r>
        <w:rPr>
          <w:rFonts w:hint="cs"/>
          <w:rtl/>
        </w:rPr>
        <w:t xml:space="preserve">ס"ק </w:t>
      </w:r>
      <w:r w:rsidR="002440E4">
        <w:rPr>
          <w:rtl/>
        </w:rPr>
        <w:t>א</w:t>
      </w:r>
      <w:r w:rsidR="002440E4">
        <w:rPr>
          <w:rtl/>
        </w:rPr>
        <w:fldChar w:fldCharType="end"/>
      </w:r>
      <w:r w:rsidR="002440E4">
        <w:rPr>
          <w:rFonts w:hint="cs"/>
          <w:rtl/>
        </w:rPr>
        <w:t>'-</w:t>
      </w:r>
      <w:r w:rsidR="002440E4">
        <w:rPr>
          <w:rtl/>
        </w:rPr>
        <w:fldChar w:fldCharType="begin"/>
      </w:r>
      <w:r w:rsidR="002440E4">
        <w:rPr>
          <w:rtl/>
        </w:rPr>
        <w:instrText xml:space="preserve"> </w:instrText>
      </w:r>
      <w:r w:rsidR="002440E4">
        <w:rPr>
          <w:rFonts w:hint="cs"/>
        </w:rPr>
        <w:instrText>REF</w:instrText>
      </w:r>
      <w:r w:rsidR="002440E4">
        <w:rPr>
          <w:rFonts w:hint="cs"/>
          <w:rtl/>
        </w:rPr>
        <w:instrText xml:space="preserve"> _</w:instrText>
      </w:r>
      <w:r w:rsidR="002440E4">
        <w:rPr>
          <w:rFonts w:hint="cs"/>
        </w:rPr>
        <w:instrText>Ref485728367 \r \h</w:instrText>
      </w:r>
      <w:r w:rsidR="002440E4">
        <w:rPr>
          <w:rtl/>
        </w:rPr>
        <w:instrText xml:space="preserve"> </w:instrText>
      </w:r>
      <w:r w:rsidR="002440E4">
        <w:rPr>
          <w:rtl/>
        </w:rPr>
      </w:r>
      <w:r w:rsidR="002440E4">
        <w:rPr>
          <w:rtl/>
        </w:rPr>
        <w:fldChar w:fldCharType="separate"/>
      </w:r>
      <w:r w:rsidR="002440E4">
        <w:rPr>
          <w:cs/>
        </w:rPr>
        <w:t>‎</w:t>
      </w:r>
      <w:r w:rsidR="002440E4">
        <w:rPr>
          <w:rtl/>
        </w:rPr>
        <w:t>ב</w:t>
      </w:r>
      <w:r w:rsidR="002440E4">
        <w:rPr>
          <w:rtl/>
        </w:rPr>
        <w:fldChar w:fldCharType="end"/>
      </w:r>
      <w:r w:rsidR="002440E4">
        <w:rPr>
          <w:rFonts w:hint="cs"/>
          <w:rtl/>
        </w:rPr>
        <w:t>'), יקבל המציע</w:t>
      </w:r>
      <w:r w:rsidR="00AC463E">
        <w:rPr>
          <w:rFonts w:hint="cs"/>
          <w:rtl/>
        </w:rPr>
        <w:t xml:space="preserve"> ניקוד בהתאם למפתח הבא:</w:t>
      </w:r>
    </w:p>
    <w:p w:rsidR="00287019" w:rsidRDefault="00287019" w:rsidP="00735931">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Pr>
          <w:rFonts w:hint="cs"/>
          <w:rtl/>
        </w:rPr>
        <w:t>אירוע בו נכח קהל של 400</w:t>
      </w:r>
      <w:r w:rsidR="002848A1">
        <w:rPr>
          <w:rFonts w:hint="cs"/>
          <w:rtl/>
        </w:rPr>
        <w:t xml:space="preserve"> </w:t>
      </w:r>
      <w:r w:rsidR="00735931">
        <w:rPr>
          <w:rFonts w:hint="cs"/>
          <w:rtl/>
        </w:rPr>
        <w:t xml:space="preserve">איש </w:t>
      </w:r>
      <w:r w:rsidR="002848A1">
        <w:rPr>
          <w:rFonts w:hint="cs"/>
          <w:rtl/>
        </w:rPr>
        <w:t>ומעלה</w:t>
      </w:r>
      <w:r>
        <w:rPr>
          <w:rFonts w:hint="cs"/>
          <w:rtl/>
        </w:rPr>
        <w:t xml:space="preserve"> </w:t>
      </w:r>
      <w:r>
        <w:rPr>
          <w:rtl/>
        </w:rPr>
        <w:t>–</w:t>
      </w:r>
      <w:r>
        <w:rPr>
          <w:rFonts w:hint="cs"/>
          <w:rtl/>
        </w:rPr>
        <w:t xml:space="preserve"> יקבל </w:t>
      </w:r>
      <w:r w:rsidR="00FF3B6F">
        <w:rPr>
          <w:rFonts w:hint="cs"/>
          <w:rtl/>
        </w:rPr>
        <w:t>2</w:t>
      </w:r>
      <w:r>
        <w:rPr>
          <w:rFonts w:hint="cs"/>
          <w:rtl/>
        </w:rPr>
        <w:t xml:space="preserve"> נק'.</w:t>
      </w:r>
    </w:p>
    <w:p w:rsidR="00287019" w:rsidRDefault="00287019" w:rsidP="00735931">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Pr>
          <w:rFonts w:hint="cs"/>
          <w:rtl/>
        </w:rPr>
        <w:t xml:space="preserve">אירוע בו נכח קהל של </w:t>
      </w:r>
      <w:r w:rsidR="002848A1">
        <w:rPr>
          <w:rFonts w:hint="cs"/>
          <w:rtl/>
        </w:rPr>
        <w:t>800 איש ומעלה</w:t>
      </w:r>
      <w:r w:rsidR="00FD4839">
        <w:rPr>
          <w:rFonts w:hint="cs"/>
          <w:rtl/>
        </w:rPr>
        <w:t xml:space="preserve"> </w:t>
      </w:r>
      <w:r>
        <w:rPr>
          <w:rtl/>
        </w:rPr>
        <w:t>–</w:t>
      </w:r>
      <w:r>
        <w:rPr>
          <w:rFonts w:hint="cs"/>
          <w:rtl/>
        </w:rPr>
        <w:t xml:space="preserve"> יקבל </w:t>
      </w:r>
      <w:r w:rsidR="000D4764">
        <w:rPr>
          <w:rFonts w:hint="cs"/>
          <w:rtl/>
        </w:rPr>
        <w:t xml:space="preserve">3 </w:t>
      </w:r>
      <w:r>
        <w:rPr>
          <w:rFonts w:hint="cs"/>
          <w:rtl/>
        </w:rPr>
        <w:t>נק'.</w:t>
      </w:r>
    </w:p>
    <w:p w:rsidR="00287019" w:rsidRDefault="00287019" w:rsidP="00704472">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rPr>
          <w:rtl/>
        </w:rPr>
      </w:pPr>
      <w:r>
        <w:rPr>
          <w:rFonts w:hint="cs"/>
          <w:rtl/>
        </w:rPr>
        <w:t xml:space="preserve">אירוע בו נכח קהל </w:t>
      </w:r>
      <w:r w:rsidR="002848A1">
        <w:rPr>
          <w:rFonts w:hint="cs"/>
          <w:rtl/>
        </w:rPr>
        <w:t xml:space="preserve">של </w:t>
      </w:r>
      <w:r w:rsidR="00FD4839">
        <w:rPr>
          <w:rFonts w:hint="cs"/>
          <w:rtl/>
        </w:rPr>
        <w:t>1,</w:t>
      </w:r>
      <w:r w:rsidR="00704472">
        <w:rPr>
          <w:rFonts w:hint="cs"/>
          <w:rtl/>
        </w:rPr>
        <w:t>6</w:t>
      </w:r>
      <w:r w:rsidR="00FD4839">
        <w:rPr>
          <w:rFonts w:hint="cs"/>
          <w:rtl/>
        </w:rPr>
        <w:t xml:space="preserve">00 </w:t>
      </w:r>
      <w:r>
        <w:rPr>
          <w:rFonts w:hint="cs"/>
          <w:rtl/>
        </w:rPr>
        <w:t>איש</w:t>
      </w:r>
      <w:r w:rsidR="002848A1">
        <w:rPr>
          <w:rFonts w:hint="cs"/>
          <w:rtl/>
        </w:rPr>
        <w:t xml:space="preserve"> ומעלה</w:t>
      </w:r>
      <w:r>
        <w:rPr>
          <w:rFonts w:hint="cs"/>
          <w:rtl/>
        </w:rPr>
        <w:t xml:space="preserve"> </w:t>
      </w:r>
      <w:r>
        <w:rPr>
          <w:rtl/>
        </w:rPr>
        <w:t>–</w:t>
      </w:r>
      <w:r>
        <w:rPr>
          <w:rFonts w:hint="cs"/>
          <w:rtl/>
        </w:rPr>
        <w:t xml:space="preserve"> יקבל </w:t>
      </w:r>
      <w:r w:rsidR="00FF3B6F">
        <w:rPr>
          <w:rFonts w:hint="cs"/>
          <w:rtl/>
        </w:rPr>
        <w:t>4</w:t>
      </w:r>
      <w:r w:rsidR="000D4764">
        <w:rPr>
          <w:rFonts w:hint="cs"/>
          <w:rtl/>
        </w:rPr>
        <w:t xml:space="preserve"> </w:t>
      </w:r>
      <w:r>
        <w:rPr>
          <w:rFonts w:hint="cs"/>
          <w:rtl/>
        </w:rPr>
        <w:t>נק'.</w:t>
      </w:r>
    </w:p>
    <w:p w:rsidR="00287019" w:rsidRDefault="00287019" w:rsidP="00AC463E">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p>
    <w:bookmarkEnd w:id="75"/>
    <w:p w:rsidR="002440E4" w:rsidRDefault="007008F3" w:rsidP="008A116F">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זאת עד ל</w:t>
      </w:r>
      <w:r w:rsidR="000A74DB">
        <w:rPr>
          <w:rFonts w:hint="cs"/>
          <w:rtl/>
        </w:rPr>
        <w:t xml:space="preserve">ניקוד </w:t>
      </w:r>
      <w:r>
        <w:rPr>
          <w:rFonts w:hint="cs"/>
          <w:rtl/>
        </w:rPr>
        <w:t>מקסימלי של</w:t>
      </w:r>
      <w:r w:rsidR="000A74DB">
        <w:rPr>
          <w:rFonts w:hint="cs"/>
          <w:rtl/>
        </w:rPr>
        <w:t xml:space="preserve"> </w:t>
      </w:r>
      <w:r w:rsidR="000A74DB">
        <w:rPr>
          <w:rFonts w:hint="cs"/>
          <w:b/>
          <w:bCs/>
          <w:rtl/>
        </w:rPr>
        <w:t>2</w:t>
      </w:r>
      <w:r w:rsidR="008A116F">
        <w:rPr>
          <w:rFonts w:hint="cs"/>
          <w:b/>
          <w:bCs/>
          <w:rtl/>
        </w:rPr>
        <w:t>4</w:t>
      </w:r>
      <w:r w:rsidR="000A74DB">
        <w:rPr>
          <w:rFonts w:hint="cs"/>
          <w:b/>
          <w:bCs/>
          <w:rtl/>
        </w:rPr>
        <w:t xml:space="preserve"> נק'</w:t>
      </w:r>
      <w:r w:rsidR="000A74DB">
        <w:rPr>
          <w:rFonts w:hint="cs"/>
          <w:rtl/>
        </w:rPr>
        <w:t>.</w:t>
      </w:r>
    </w:p>
    <w:p w:rsidR="000A74DB" w:rsidRDefault="000A74DB" w:rsidP="000A74DB">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pPr>
    </w:p>
    <w:p w:rsidR="00287019" w:rsidRDefault="000D4FF8" w:rsidP="00C431B7">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Pr>
          <w:rFonts w:hint="cs"/>
          <w:u w:val="single"/>
          <w:rtl/>
        </w:rPr>
        <w:t xml:space="preserve">הפקת אירועים </w:t>
      </w:r>
      <w:r w:rsidR="00C431B7">
        <w:rPr>
          <w:rFonts w:hint="cs"/>
          <w:u w:val="single"/>
          <w:rtl/>
        </w:rPr>
        <w:t>רשמיים</w:t>
      </w:r>
      <w:r w:rsidR="00287019">
        <w:t>:</w:t>
      </w:r>
    </w:p>
    <w:p w:rsidR="006F3BB6" w:rsidRDefault="002440E4" w:rsidP="00735931">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עבור כל אירוע </w:t>
      </w:r>
      <w:r w:rsidR="00C431B7">
        <w:rPr>
          <w:rFonts w:hint="cs"/>
          <w:rtl/>
        </w:rPr>
        <w:t xml:space="preserve">רשמי </w:t>
      </w:r>
      <w:r w:rsidR="00FA6A5F">
        <w:rPr>
          <w:rFonts w:hint="cs"/>
          <w:rtl/>
        </w:rPr>
        <w:t xml:space="preserve">כהגדרתו בסעיף </w:t>
      </w:r>
      <w:r w:rsidR="00735931">
        <w:rPr>
          <w:rtl/>
        </w:rPr>
        <w:fldChar w:fldCharType="begin"/>
      </w:r>
      <w:r w:rsidR="00735931">
        <w:rPr>
          <w:rtl/>
        </w:rPr>
        <w:instrText xml:space="preserve"> </w:instrText>
      </w:r>
      <w:r w:rsidR="00735931">
        <w:rPr>
          <w:rFonts w:hint="cs"/>
        </w:rPr>
        <w:instrText>REF</w:instrText>
      </w:r>
      <w:r w:rsidR="00735931">
        <w:rPr>
          <w:rFonts w:hint="cs"/>
          <w:rtl/>
        </w:rPr>
        <w:instrText xml:space="preserve"> _</w:instrText>
      </w:r>
      <w:r w:rsidR="00735931">
        <w:rPr>
          <w:rFonts w:hint="cs"/>
        </w:rPr>
        <w:instrText>Ref490129906 \r \h</w:instrText>
      </w:r>
      <w:r w:rsidR="00735931">
        <w:rPr>
          <w:rtl/>
        </w:rPr>
        <w:instrText xml:space="preserve"> </w:instrText>
      </w:r>
      <w:r w:rsidR="00735931">
        <w:rPr>
          <w:rtl/>
        </w:rPr>
      </w:r>
      <w:r w:rsidR="00735931">
        <w:rPr>
          <w:rtl/>
        </w:rPr>
        <w:fldChar w:fldCharType="separate"/>
      </w:r>
      <w:r w:rsidR="00735931">
        <w:rPr>
          <w:cs/>
        </w:rPr>
        <w:t>‎</w:t>
      </w:r>
      <w:r w:rsidR="00735931">
        <w:t>2.14</w:t>
      </w:r>
      <w:r w:rsidR="00735931">
        <w:rPr>
          <w:rtl/>
        </w:rPr>
        <w:fldChar w:fldCharType="end"/>
      </w:r>
      <w:r w:rsidR="004021CA">
        <w:rPr>
          <w:rFonts w:hint="cs"/>
          <w:rtl/>
        </w:rPr>
        <w:t xml:space="preserve"> לעיל</w:t>
      </w:r>
      <w:r w:rsidR="00FA6A5F">
        <w:rPr>
          <w:rFonts w:hint="cs"/>
          <w:rtl/>
        </w:rPr>
        <w:t xml:space="preserve"> </w:t>
      </w:r>
      <w:r w:rsidR="00E90222">
        <w:rPr>
          <w:rFonts w:hint="cs"/>
          <w:rtl/>
        </w:rPr>
        <w:t xml:space="preserve">שהפיק המציע בשלוש השנים האחרונות, </w:t>
      </w:r>
      <w:r w:rsidR="006F3BB6">
        <w:rPr>
          <w:rFonts w:hint="cs"/>
          <w:rtl/>
        </w:rPr>
        <w:t xml:space="preserve">המציע </w:t>
      </w:r>
      <w:r w:rsidR="002848A1">
        <w:rPr>
          <w:rFonts w:hint="cs"/>
          <w:rtl/>
        </w:rPr>
        <w:t xml:space="preserve">יקבל </w:t>
      </w:r>
      <w:r w:rsidR="006F3BB6">
        <w:rPr>
          <w:rFonts w:hint="cs"/>
          <w:rtl/>
        </w:rPr>
        <w:t>ניקוד בהתאם למפתח הבא:</w:t>
      </w:r>
    </w:p>
    <w:p w:rsidR="006F3BB6" w:rsidRDefault="006F3BB6" w:rsidP="00735931">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Pr>
          <w:rFonts w:hint="cs"/>
          <w:rtl/>
        </w:rPr>
        <w:t xml:space="preserve">אירוע בו נכח קהל של </w:t>
      </w:r>
      <w:r w:rsidR="00735931">
        <w:rPr>
          <w:rFonts w:hint="cs"/>
          <w:rtl/>
        </w:rPr>
        <w:t xml:space="preserve">400 איש ומעלה </w:t>
      </w:r>
      <w:r>
        <w:rPr>
          <w:rtl/>
        </w:rPr>
        <w:t>–</w:t>
      </w:r>
      <w:r>
        <w:rPr>
          <w:rFonts w:hint="cs"/>
          <w:rtl/>
        </w:rPr>
        <w:t xml:space="preserve"> יקבל </w:t>
      </w:r>
      <w:r w:rsidR="000D4764">
        <w:rPr>
          <w:rFonts w:hint="cs"/>
          <w:rtl/>
        </w:rPr>
        <w:t xml:space="preserve">1.5 </w:t>
      </w:r>
      <w:r>
        <w:rPr>
          <w:rFonts w:hint="cs"/>
          <w:rtl/>
        </w:rPr>
        <w:t>נק'.</w:t>
      </w:r>
    </w:p>
    <w:p w:rsidR="006F3BB6" w:rsidRDefault="006F3BB6" w:rsidP="00735931">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Pr>
          <w:rFonts w:hint="cs"/>
          <w:rtl/>
        </w:rPr>
        <w:t xml:space="preserve">אירוע בו נכח קהל </w:t>
      </w:r>
      <w:r w:rsidR="00A51043">
        <w:rPr>
          <w:rFonts w:hint="cs"/>
          <w:rtl/>
        </w:rPr>
        <w:t xml:space="preserve">של </w:t>
      </w:r>
      <w:r w:rsidR="00735931">
        <w:rPr>
          <w:rFonts w:hint="cs"/>
          <w:rtl/>
        </w:rPr>
        <w:t>800 איש ומעלה</w:t>
      </w:r>
      <w:r>
        <w:rPr>
          <w:rFonts w:hint="cs"/>
          <w:rtl/>
        </w:rPr>
        <w:t xml:space="preserve"> </w:t>
      </w:r>
      <w:r>
        <w:rPr>
          <w:rtl/>
        </w:rPr>
        <w:t>–</w:t>
      </w:r>
      <w:r>
        <w:rPr>
          <w:rFonts w:hint="cs"/>
          <w:rtl/>
        </w:rPr>
        <w:t xml:space="preserve"> יקבל </w:t>
      </w:r>
      <w:r w:rsidR="000D4764">
        <w:rPr>
          <w:rFonts w:hint="cs"/>
          <w:rtl/>
        </w:rPr>
        <w:t xml:space="preserve">2.5 </w:t>
      </w:r>
      <w:r>
        <w:rPr>
          <w:rFonts w:hint="cs"/>
          <w:rtl/>
        </w:rPr>
        <w:t>נק'.</w:t>
      </w:r>
    </w:p>
    <w:p w:rsidR="006F3BB6" w:rsidRPr="00735931" w:rsidRDefault="006F3BB6" w:rsidP="00287019">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p>
    <w:p w:rsidR="008A116F" w:rsidRDefault="008A116F" w:rsidP="008A116F">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זאת עד לניקוד מקסימלי של </w:t>
      </w:r>
      <w:r>
        <w:rPr>
          <w:rFonts w:hint="cs"/>
          <w:b/>
          <w:bCs/>
          <w:rtl/>
        </w:rPr>
        <w:t>10 נק'</w:t>
      </w:r>
      <w:r>
        <w:rPr>
          <w:rFonts w:hint="cs"/>
          <w:rtl/>
        </w:rPr>
        <w:t>.</w:t>
      </w:r>
    </w:p>
    <w:p w:rsidR="000F4072" w:rsidRDefault="000F4072" w:rsidP="00FD4839">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p>
    <w:p w:rsidR="00417839" w:rsidRDefault="00417839" w:rsidP="000F6722">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b/>
          <w:bCs/>
        </w:rPr>
      </w:pPr>
      <w:bookmarkStart w:id="76" w:name="_Ref445212815"/>
      <w:r w:rsidRPr="009A7246">
        <w:rPr>
          <w:rFonts w:hint="cs"/>
          <w:b/>
          <w:bCs/>
          <w:rtl/>
        </w:rPr>
        <w:t xml:space="preserve">ניסיון </w:t>
      </w:r>
      <w:r>
        <w:rPr>
          <w:rFonts w:hint="cs"/>
          <w:b/>
          <w:bCs/>
          <w:rtl/>
        </w:rPr>
        <w:t>מנהל ה</w:t>
      </w:r>
      <w:r w:rsidR="005F0F96">
        <w:rPr>
          <w:rFonts w:hint="cs"/>
          <w:b/>
          <w:bCs/>
          <w:rtl/>
        </w:rPr>
        <w:t>הפקה</w:t>
      </w:r>
      <w:r w:rsidRPr="009A7246">
        <w:rPr>
          <w:b/>
          <w:bCs/>
          <w:rtl/>
        </w:rPr>
        <w:t xml:space="preserve"> </w:t>
      </w:r>
      <w:r w:rsidR="00145D7D">
        <w:rPr>
          <w:rFonts w:hint="cs"/>
          <w:b/>
          <w:bCs/>
          <w:rtl/>
        </w:rPr>
        <w:t>בהפק</w:t>
      </w:r>
      <w:r w:rsidR="002440E4">
        <w:rPr>
          <w:rFonts w:hint="cs"/>
          <w:b/>
          <w:bCs/>
          <w:rtl/>
        </w:rPr>
        <w:t>ת אירועים דומים</w:t>
      </w:r>
      <w:r>
        <w:rPr>
          <w:rFonts w:hint="cs"/>
          <w:b/>
          <w:bCs/>
          <w:rtl/>
        </w:rPr>
        <w:t xml:space="preserve"> (</w:t>
      </w:r>
      <w:r w:rsidR="000F6722">
        <w:rPr>
          <w:rFonts w:hint="cs"/>
          <w:b/>
          <w:bCs/>
          <w:rtl/>
        </w:rPr>
        <w:t>21</w:t>
      </w:r>
      <w:r>
        <w:rPr>
          <w:rFonts w:hint="cs"/>
          <w:b/>
          <w:bCs/>
          <w:rtl/>
        </w:rPr>
        <w:t>%)</w:t>
      </w:r>
      <w:bookmarkEnd w:id="76"/>
      <w:r w:rsidR="000F4072">
        <w:rPr>
          <w:rFonts w:hint="cs"/>
          <w:b/>
          <w:bCs/>
          <w:rtl/>
        </w:rPr>
        <w:t>:</w:t>
      </w:r>
    </w:p>
    <w:p w:rsidR="00775AB3" w:rsidRDefault="00417839" w:rsidP="005F0F96">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pPr>
      <w:r>
        <w:rPr>
          <w:rFonts w:hint="cs"/>
          <w:rtl/>
        </w:rPr>
        <w:t xml:space="preserve">ייבחן ניסיונו של </w:t>
      </w:r>
      <w:r w:rsidR="002440E4">
        <w:rPr>
          <w:rFonts w:hint="cs"/>
          <w:rtl/>
        </w:rPr>
        <w:t>מנהל ה</w:t>
      </w:r>
      <w:r w:rsidR="005F0F96">
        <w:rPr>
          <w:rFonts w:hint="cs"/>
          <w:rtl/>
        </w:rPr>
        <w:t>הפקה</w:t>
      </w:r>
      <w:r w:rsidR="002440E4">
        <w:rPr>
          <w:rFonts w:hint="cs"/>
          <w:rtl/>
        </w:rPr>
        <w:t xml:space="preserve"> המוצע </w:t>
      </w:r>
      <w:r>
        <w:rPr>
          <w:rFonts w:hint="cs"/>
          <w:rtl/>
        </w:rPr>
        <w:t>בניהול</w:t>
      </w:r>
      <w:r w:rsidR="002440E4">
        <w:rPr>
          <w:rFonts w:hint="cs"/>
          <w:rtl/>
        </w:rPr>
        <w:t xml:space="preserve"> </w:t>
      </w:r>
      <w:r w:rsidR="005F0F96">
        <w:rPr>
          <w:rFonts w:hint="cs"/>
          <w:rtl/>
        </w:rPr>
        <w:t xml:space="preserve">והפקה של אירועים דומים </w:t>
      </w:r>
      <w:r w:rsidR="002440E4">
        <w:rPr>
          <w:rFonts w:hint="cs"/>
          <w:rtl/>
        </w:rPr>
        <w:t>בשלוש השנים האחרונות.</w:t>
      </w:r>
      <w:r w:rsidR="00775AB3">
        <w:rPr>
          <w:rFonts w:hint="cs"/>
          <w:rtl/>
        </w:rPr>
        <w:t xml:space="preserve"> </w:t>
      </w:r>
    </w:p>
    <w:p w:rsidR="00775AB3" w:rsidRDefault="00775AB3" w:rsidP="000E565E">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r>
        <w:rPr>
          <w:rFonts w:hint="cs"/>
          <w:rtl/>
        </w:rPr>
        <w:t xml:space="preserve">הניקוד יינתן באופן הבא: </w:t>
      </w:r>
    </w:p>
    <w:p w:rsidR="005F0F96" w:rsidRPr="00F322C5" w:rsidRDefault="002440E4" w:rsidP="00AE1F40">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bookmarkStart w:id="77" w:name="_Ref485729073"/>
      <w:r>
        <w:rPr>
          <w:rFonts w:hint="cs"/>
          <w:rtl/>
        </w:rPr>
        <w:t xml:space="preserve">עבור כל אירוע שהתקיים בשלוש השנים האחרונות, שאת הפקתו ניהל המנהל המוצע, </w:t>
      </w:r>
      <w:r w:rsidRPr="00F322C5">
        <w:rPr>
          <w:rFonts w:hint="cs"/>
          <w:rtl/>
        </w:rPr>
        <w:t>מעבר לנדרש בתנאי הסף</w:t>
      </w:r>
      <w:r w:rsidR="00AE1F40">
        <w:rPr>
          <w:rFonts w:hint="cs"/>
          <w:rtl/>
        </w:rPr>
        <w:t xml:space="preserve"> </w:t>
      </w:r>
      <w:r w:rsidRPr="00F322C5">
        <w:rPr>
          <w:rtl/>
        </w:rPr>
        <w:fldChar w:fldCharType="begin"/>
      </w:r>
      <w:r w:rsidRPr="00F322C5">
        <w:rPr>
          <w:rtl/>
        </w:rPr>
        <w:instrText xml:space="preserve"> </w:instrText>
      </w:r>
      <w:r w:rsidRPr="00F322C5">
        <w:rPr>
          <w:rFonts w:hint="cs"/>
        </w:rPr>
        <w:instrText>REF</w:instrText>
      </w:r>
      <w:r w:rsidRPr="00F322C5">
        <w:rPr>
          <w:rFonts w:hint="cs"/>
          <w:rtl/>
        </w:rPr>
        <w:instrText xml:space="preserve"> _</w:instrText>
      </w:r>
      <w:r w:rsidRPr="00F322C5">
        <w:rPr>
          <w:rFonts w:hint="cs"/>
        </w:rPr>
        <w:instrText>Ref485725566 \r \h</w:instrText>
      </w:r>
      <w:r w:rsidRPr="00F322C5">
        <w:rPr>
          <w:rtl/>
        </w:rPr>
        <w:instrText xml:space="preserve"> </w:instrText>
      </w:r>
      <w:r w:rsidR="003B7E90" w:rsidRPr="00F322C5">
        <w:rPr>
          <w:rtl/>
        </w:rPr>
        <w:instrText xml:space="preserve"> \* </w:instrText>
      </w:r>
      <w:r w:rsidR="003B7E90" w:rsidRPr="00F322C5">
        <w:instrText>MERGEFORMAT</w:instrText>
      </w:r>
      <w:r w:rsidR="003B7E90" w:rsidRPr="00F322C5">
        <w:rPr>
          <w:rtl/>
        </w:rPr>
        <w:instrText xml:space="preserve"> </w:instrText>
      </w:r>
      <w:r w:rsidRPr="00F322C5">
        <w:rPr>
          <w:rtl/>
        </w:rPr>
      </w:r>
      <w:r w:rsidRPr="00F322C5">
        <w:rPr>
          <w:rtl/>
        </w:rPr>
        <w:fldChar w:fldCharType="separate"/>
      </w:r>
      <w:r w:rsidR="009E57C5">
        <w:rPr>
          <w:cs/>
        </w:rPr>
        <w:t>‎</w:t>
      </w:r>
      <w:r w:rsidR="009E57C5">
        <w:t>6.2.2</w:t>
      </w:r>
      <w:r w:rsidRPr="00F322C5">
        <w:rPr>
          <w:rtl/>
        </w:rPr>
        <w:fldChar w:fldCharType="end"/>
      </w:r>
      <w:r w:rsidRPr="00F322C5">
        <w:rPr>
          <w:rFonts w:hint="cs"/>
          <w:rtl/>
        </w:rPr>
        <w:t xml:space="preserve"> (שי</w:t>
      </w:r>
      <w:r w:rsidR="00AE1F40">
        <w:rPr>
          <w:rFonts w:hint="cs"/>
          <w:rtl/>
        </w:rPr>
        <w:t>שה</w:t>
      </w:r>
      <w:r w:rsidRPr="00F322C5">
        <w:rPr>
          <w:rFonts w:hint="cs"/>
          <w:rtl/>
        </w:rPr>
        <w:t xml:space="preserve"> אירועים), </w:t>
      </w:r>
      <w:r w:rsidR="00775AB3" w:rsidRPr="00F322C5">
        <w:rPr>
          <w:rFonts w:hint="cs"/>
          <w:rtl/>
        </w:rPr>
        <w:t xml:space="preserve">העומד בכל הפרמטרים שבתנאי הסף </w:t>
      </w:r>
      <w:r w:rsidRPr="00F322C5">
        <w:rPr>
          <w:rFonts w:hint="cs"/>
          <w:rtl/>
        </w:rPr>
        <w:t>האמור (</w:t>
      </w:r>
      <w:r w:rsidRPr="00F322C5">
        <w:rPr>
          <w:rtl/>
        </w:rPr>
        <w:fldChar w:fldCharType="begin"/>
      </w:r>
      <w:r w:rsidRPr="00F322C5">
        <w:rPr>
          <w:rtl/>
        </w:rPr>
        <w:instrText xml:space="preserve"> </w:instrText>
      </w:r>
      <w:r w:rsidRPr="00F322C5">
        <w:rPr>
          <w:rFonts w:hint="cs"/>
        </w:rPr>
        <w:instrText>REF</w:instrText>
      </w:r>
      <w:r w:rsidRPr="00F322C5">
        <w:rPr>
          <w:rFonts w:hint="cs"/>
          <w:rtl/>
        </w:rPr>
        <w:instrText xml:space="preserve"> _</w:instrText>
      </w:r>
      <w:r w:rsidRPr="00F322C5">
        <w:rPr>
          <w:rFonts w:hint="cs"/>
        </w:rPr>
        <w:instrText>Ref485728927 \r \h</w:instrText>
      </w:r>
      <w:r w:rsidRPr="00F322C5">
        <w:rPr>
          <w:rtl/>
        </w:rPr>
        <w:instrText xml:space="preserve"> </w:instrText>
      </w:r>
      <w:r w:rsidR="00F322C5">
        <w:rPr>
          <w:rtl/>
        </w:rPr>
        <w:instrText xml:space="preserve"> \* </w:instrText>
      </w:r>
      <w:r w:rsidR="00F322C5">
        <w:instrText>MERGEFORMAT</w:instrText>
      </w:r>
      <w:r w:rsidR="00F322C5">
        <w:rPr>
          <w:rtl/>
        </w:rPr>
        <w:instrText xml:space="preserve"> </w:instrText>
      </w:r>
      <w:r w:rsidRPr="00F322C5">
        <w:rPr>
          <w:rtl/>
        </w:rPr>
      </w:r>
      <w:r w:rsidRPr="00F322C5">
        <w:rPr>
          <w:rtl/>
        </w:rPr>
        <w:fldChar w:fldCharType="separate"/>
      </w:r>
      <w:r w:rsidRPr="00F322C5">
        <w:rPr>
          <w:cs/>
        </w:rPr>
        <w:t>‎</w:t>
      </w:r>
      <w:r w:rsidRPr="00F322C5">
        <w:rPr>
          <w:rtl/>
        </w:rPr>
        <w:t>א</w:t>
      </w:r>
      <w:r w:rsidRPr="00F322C5">
        <w:rPr>
          <w:rtl/>
        </w:rPr>
        <w:fldChar w:fldCharType="end"/>
      </w:r>
      <w:r w:rsidRPr="00F322C5">
        <w:rPr>
          <w:rFonts w:hint="cs"/>
          <w:rtl/>
        </w:rPr>
        <w:t>'-</w:t>
      </w:r>
      <w:r w:rsidRPr="00F322C5">
        <w:rPr>
          <w:rtl/>
        </w:rPr>
        <w:fldChar w:fldCharType="begin"/>
      </w:r>
      <w:r w:rsidRPr="00F322C5">
        <w:rPr>
          <w:rtl/>
        </w:rPr>
        <w:instrText xml:space="preserve"> </w:instrText>
      </w:r>
      <w:r w:rsidRPr="00F322C5">
        <w:rPr>
          <w:rFonts w:hint="cs"/>
        </w:rPr>
        <w:instrText>REF</w:instrText>
      </w:r>
      <w:r w:rsidRPr="00F322C5">
        <w:rPr>
          <w:rFonts w:hint="cs"/>
          <w:rtl/>
        </w:rPr>
        <w:instrText xml:space="preserve"> _</w:instrText>
      </w:r>
      <w:r w:rsidRPr="00F322C5">
        <w:rPr>
          <w:rFonts w:hint="cs"/>
        </w:rPr>
        <w:instrText>Ref485728937 \r \h</w:instrText>
      </w:r>
      <w:r w:rsidRPr="00F322C5">
        <w:rPr>
          <w:rtl/>
        </w:rPr>
        <w:instrText xml:space="preserve"> </w:instrText>
      </w:r>
      <w:r w:rsidR="00F322C5">
        <w:rPr>
          <w:rtl/>
        </w:rPr>
        <w:instrText xml:space="preserve"> \* </w:instrText>
      </w:r>
      <w:r w:rsidR="00F322C5">
        <w:instrText>MERGEFORMAT</w:instrText>
      </w:r>
      <w:r w:rsidR="00F322C5">
        <w:rPr>
          <w:rtl/>
        </w:rPr>
        <w:instrText xml:space="preserve"> </w:instrText>
      </w:r>
      <w:r w:rsidRPr="00F322C5">
        <w:rPr>
          <w:rtl/>
        </w:rPr>
      </w:r>
      <w:r w:rsidRPr="00F322C5">
        <w:rPr>
          <w:rtl/>
        </w:rPr>
        <w:fldChar w:fldCharType="separate"/>
      </w:r>
      <w:r w:rsidRPr="00F322C5">
        <w:rPr>
          <w:cs/>
        </w:rPr>
        <w:t>‎</w:t>
      </w:r>
      <w:r w:rsidRPr="00F322C5">
        <w:rPr>
          <w:rtl/>
        </w:rPr>
        <w:t>ב</w:t>
      </w:r>
      <w:r w:rsidRPr="00F322C5">
        <w:rPr>
          <w:rtl/>
        </w:rPr>
        <w:fldChar w:fldCharType="end"/>
      </w:r>
      <w:r w:rsidR="00C11AFE" w:rsidRPr="00F322C5">
        <w:rPr>
          <w:rFonts w:hint="cs"/>
          <w:rtl/>
        </w:rPr>
        <w:t>'</w:t>
      </w:r>
      <w:r w:rsidRPr="00F322C5">
        <w:rPr>
          <w:rFonts w:hint="cs"/>
          <w:rtl/>
        </w:rPr>
        <w:t>)</w:t>
      </w:r>
      <w:r w:rsidR="00775AB3" w:rsidRPr="00F322C5">
        <w:rPr>
          <w:rFonts w:hint="cs"/>
          <w:rtl/>
        </w:rPr>
        <w:t>, יקבל המציע</w:t>
      </w:r>
      <w:r w:rsidR="005F0F96" w:rsidRPr="00F322C5">
        <w:rPr>
          <w:rFonts w:hint="cs"/>
          <w:rtl/>
        </w:rPr>
        <w:t xml:space="preserve"> ניקוד בהתאם למפתח הבא:</w:t>
      </w:r>
    </w:p>
    <w:p w:rsidR="005F0F96" w:rsidRPr="00F322C5" w:rsidRDefault="005F0F96" w:rsidP="008A116F">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sidRPr="00F322C5">
        <w:rPr>
          <w:rFonts w:hint="cs"/>
          <w:rtl/>
        </w:rPr>
        <w:t xml:space="preserve">אירוע בו נכח קהל של </w:t>
      </w:r>
      <w:r w:rsidR="000F4072">
        <w:rPr>
          <w:rFonts w:hint="cs"/>
          <w:rtl/>
        </w:rPr>
        <w:t>400 איש ומעלה</w:t>
      </w:r>
      <w:r w:rsidRPr="00F322C5">
        <w:rPr>
          <w:rFonts w:hint="cs"/>
          <w:rtl/>
        </w:rPr>
        <w:t xml:space="preserve"> </w:t>
      </w:r>
      <w:r w:rsidRPr="00F322C5">
        <w:rPr>
          <w:rtl/>
        </w:rPr>
        <w:t>–</w:t>
      </w:r>
      <w:r w:rsidRPr="00F322C5">
        <w:rPr>
          <w:rFonts w:hint="cs"/>
          <w:rtl/>
        </w:rPr>
        <w:t xml:space="preserve"> יקבל </w:t>
      </w:r>
      <w:r w:rsidR="008A116F">
        <w:rPr>
          <w:rFonts w:hint="cs"/>
          <w:rtl/>
        </w:rPr>
        <w:t>2</w:t>
      </w:r>
      <w:r w:rsidRPr="00F322C5">
        <w:rPr>
          <w:rFonts w:hint="cs"/>
          <w:rtl/>
        </w:rPr>
        <w:t xml:space="preserve"> נק'.</w:t>
      </w:r>
    </w:p>
    <w:p w:rsidR="005F0F96" w:rsidRPr="00F322C5" w:rsidRDefault="005F0F96" w:rsidP="008A116F">
      <w:pPr>
        <w:pStyle w:val="ab"/>
        <w:widowControl w:val="0"/>
        <w:numPr>
          <w:ilvl w:val="0"/>
          <w:numId w:val="29"/>
        </w:numPr>
        <w:tabs>
          <w:tab w:val="clear" w:pos="1134"/>
          <w:tab w:val="clear" w:pos="1701"/>
          <w:tab w:val="clear" w:pos="2268"/>
          <w:tab w:val="clear" w:pos="2835"/>
          <w:tab w:val="clear" w:pos="6804"/>
          <w:tab w:val="clear" w:pos="7371"/>
          <w:tab w:val="clear" w:pos="7938"/>
        </w:tabs>
        <w:spacing w:line="360" w:lineRule="auto"/>
      </w:pPr>
      <w:r w:rsidRPr="00F322C5">
        <w:rPr>
          <w:rFonts w:hint="cs"/>
          <w:rtl/>
        </w:rPr>
        <w:t xml:space="preserve">אירוע בו נכח קהל </w:t>
      </w:r>
      <w:r w:rsidR="000F4072">
        <w:rPr>
          <w:rFonts w:hint="cs"/>
          <w:rtl/>
        </w:rPr>
        <w:t xml:space="preserve"> של </w:t>
      </w:r>
      <w:r w:rsidR="004021CA">
        <w:rPr>
          <w:rFonts w:hint="cs"/>
          <w:rtl/>
        </w:rPr>
        <w:t>8</w:t>
      </w:r>
      <w:r w:rsidR="000F4072">
        <w:rPr>
          <w:rFonts w:hint="cs"/>
          <w:rtl/>
        </w:rPr>
        <w:t>00 איש ומעלה</w:t>
      </w:r>
      <w:r w:rsidRPr="00F322C5">
        <w:rPr>
          <w:rFonts w:hint="cs"/>
          <w:rtl/>
        </w:rPr>
        <w:t xml:space="preserve"> </w:t>
      </w:r>
      <w:r w:rsidRPr="00F322C5">
        <w:rPr>
          <w:rtl/>
        </w:rPr>
        <w:t>–</w:t>
      </w:r>
      <w:r w:rsidRPr="00F322C5">
        <w:rPr>
          <w:rFonts w:hint="cs"/>
          <w:rtl/>
        </w:rPr>
        <w:t xml:space="preserve"> יקבל </w:t>
      </w:r>
      <w:r w:rsidR="008A116F">
        <w:rPr>
          <w:rFonts w:hint="cs"/>
          <w:rtl/>
        </w:rPr>
        <w:t>3</w:t>
      </w:r>
      <w:r w:rsidRPr="00F322C5">
        <w:rPr>
          <w:rFonts w:hint="cs"/>
          <w:rtl/>
        </w:rPr>
        <w:t xml:space="preserve"> נק'.</w:t>
      </w:r>
    </w:p>
    <w:p w:rsidR="005F0F96" w:rsidRPr="008A116F" w:rsidRDefault="005F0F96" w:rsidP="005F0F96">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p>
    <w:bookmarkEnd w:id="77"/>
    <w:p w:rsidR="007008F3" w:rsidRDefault="007008F3" w:rsidP="008A116F">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Pr>
          <w:rFonts w:hint="cs"/>
          <w:rtl/>
        </w:rPr>
        <w:t xml:space="preserve">זאת עד לניקוד מקסימלי של </w:t>
      </w:r>
      <w:r>
        <w:rPr>
          <w:rFonts w:hint="cs"/>
          <w:b/>
          <w:bCs/>
          <w:rtl/>
        </w:rPr>
        <w:t>1</w:t>
      </w:r>
      <w:r w:rsidR="008A116F">
        <w:rPr>
          <w:rFonts w:hint="cs"/>
          <w:b/>
          <w:bCs/>
          <w:rtl/>
        </w:rPr>
        <w:t>6</w:t>
      </w:r>
      <w:r>
        <w:rPr>
          <w:rFonts w:hint="cs"/>
          <w:b/>
          <w:bCs/>
          <w:rtl/>
        </w:rPr>
        <w:t xml:space="preserve"> נק'</w:t>
      </w:r>
      <w:r>
        <w:rPr>
          <w:rFonts w:hint="cs"/>
          <w:rtl/>
        </w:rPr>
        <w:t>.</w:t>
      </w:r>
    </w:p>
    <w:p w:rsidR="00AE1F40" w:rsidRPr="00F322C5" w:rsidRDefault="00AE1F40" w:rsidP="00AA2FEA">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pPr>
    </w:p>
    <w:p w:rsidR="002440E4" w:rsidRPr="00F322C5" w:rsidRDefault="00775AB3" w:rsidP="008A116F">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sidRPr="00F322C5">
        <w:rPr>
          <w:rFonts w:hint="cs"/>
          <w:rtl/>
        </w:rPr>
        <w:t xml:space="preserve"> </w:t>
      </w:r>
      <w:r w:rsidR="002440E4" w:rsidRPr="00F322C5">
        <w:rPr>
          <w:rFonts w:hint="cs"/>
          <w:rtl/>
        </w:rPr>
        <w:t xml:space="preserve">עבור </w:t>
      </w:r>
      <w:r w:rsidR="00FA6A5F" w:rsidRPr="00F322C5">
        <w:rPr>
          <w:rFonts w:hint="cs"/>
          <w:rtl/>
        </w:rPr>
        <w:t xml:space="preserve">כל אירוע רשמי כהגדרתו בסעיף </w:t>
      </w:r>
      <w:r w:rsidR="00FF3B6F">
        <w:rPr>
          <w:rtl/>
        </w:rPr>
        <w:fldChar w:fldCharType="begin"/>
      </w:r>
      <w:r w:rsidR="00FF3B6F">
        <w:rPr>
          <w:rtl/>
        </w:rPr>
        <w:instrText xml:space="preserve"> </w:instrText>
      </w:r>
      <w:r w:rsidR="00FF3B6F">
        <w:rPr>
          <w:rFonts w:hint="cs"/>
        </w:rPr>
        <w:instrText>REF</w:instrText>
      </w:r>
      <w:r w:rsidR="00FF3B6F">
        <w:rPr>
          <w:rFonts w:hint="cs"/>
          <w:rtl/>
        </w:rPr>
        <w:instrText xml:space="preserve"> _</w:instrText>
      </w:r>
      <w:r w:rsidR="00FF3B6F">
        <w:rPr>
          <w:rFonts w:hint="cs"/>
        </w:rPr>
        <w:instrText>Ref490129906 \r \h</w:instrText>
      </w:r>
      <w:r w:rsidR="00FF3B6F">
        <w:rPr>
          <w:rtl/>
        </w:rPr>
        <w:instrText xml:space="preserve"> </w:instrText>
      </w:r>
      <w:r w:rsidR="00FF3B6F">
        <w:rPr>
          <w:rtl/>
        </w:rPr>
      </w:r>
      <w:r w:rsidR="00FF3B6F">
        <w:rPr>
          <w:rtl/>
        </w:rPr>
        <w:fldChar w:fldCharType="separate"/>
      </w:r>
      <w:r w:rsidR="00FF3B6F">
        <w:rPr>
          <w:cs/>
        </w:rPr>
        <w:t>‎</w:t>
      </w:r>
      <w:r w:rsidR="00FF3B6F">
        <w:t>2.14</w:t>
      </w:r>
      <w:r w:rsidR="00FF3B6F">
        <w:rPr>
          <w:rtl/>
        </w:rPr>
        <w:fldChar w:fldCharType="end"/>
      </w:r>
      <w:r w:rsidR="00FA6A5F" w:rsidRPr="00F322C5">
        <w:rPr>
          <w:rFonts w:hint="cs"/>
          <w:rtl/>
        </w:rPr>
        <w:t xml:space="preserve"> לעיל </w:t>
      </w:r>
      <w:r w:rsidR="002440E4" w:rsidRPr="00F322C5">
        <w:rPr>
          <w:rFonts w:hint="cs"/>
          <w:rtl/>
        </w:rPr>
        <w:t xml:space="preserve">יקבל המציע </w:t>
      </w:r>
      <w:r w:rsidR="00F322C5" w:rsidRPr="00F322C5">
        <w:rPr>
          <w:rFonts w:hint="cs"/>
          <w:rtl/>
        </w:rPr>
        <w:t xml:space="preserve">2.5 </w:t>
      </w:r>
      <w:r w:rsidR="002440E4" w:rsidRPr="00F322C5">
        <w:rPr>
          <w:rFonts w:hint="cs"/>
          <w:rtl/>
        </w:rPr>
        <w:t xml:space="preserve">נק', ועד מקסימום של </w:t>
      </w:r>
      <w:r w:rsidR="00F322C5" w:rsidRPr="00F322C5">
        <w:rPr>
          <w:rFonts w:hint="cs"/>
          <w:rtl/>
        </w:rPr>
        <w:t xml:space="preserve">5 </w:t>
      </w:r>
      <w:r w:rsidR="002440E4" w:rsidRPr="00F322C5">
        <w:rPr>
          <w:rFonts w:hint="cs"/>
          <w:rtl/>
        </w:rPr>
        <w:t xml:space="preserve">נק' עבור </w:t>
      </w:r>
      <w:r w:rsidR="00F322C5" w:rsidRPr="00F322C5">
        <w:rPr>
          <w:rFonts w:hint="cs"/>
          <w:rtl/>
        </w:rPr>
        <w:t xml:space="preserve">שני </w:t>
      </w:r>
      <w:r w:rsidR="002440E4" w:rsidRPr="00F322C5">
        <w:rPr>
          <w:rFonts w:hint="cs"/>
          <w:rtl/>
        </w:rPr>
        <w:t xml:space="preserve">אירועים שהפיק מנהל הפרויקט המוצע. </w:t>
      </w:r>
    </w:p>
    <w:p w:rsidR="00AA2FEA" w:rsidRPr="003B7E90" w:rsidRDefault="00AA2FEA" w:rsidP="00FE7417">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p>
    <w:p w:rsidR="0073468A" w:rsidRDefault="0073468A" w:rsidP="008A116F">
      <w:pPr>
        <w:pStyle w:val="a7"/>
        <w:widowControl w:val="0"/>
        <w:numPr>
          <w:ilvl w:val="2"/>
          <w:numId w:val="2"/>
        </w:numPr>
        <w:overflowPunct w:val="0"/>
        <w:autoSpaceDE w:val="0"/>
        <w:autoSpaceDN w:val="0"/>
        <w:adjustRightInd w:val="0"/>
        <w:ind w:right="-851"/>
        <w:rPr>
          <w:b/>
          <w:bCs/>
          <w:sz w:val="24"/>
        </w:rPr>
      </w:pPr>
      <w:bookmarkStart w:id="78" w:name="_Ref427138170"/>
      <w:bookmarkStart w:id="79" w:name="_Ref485809209"/>
      <w:r w:rsidRPr="00D93A8A">
        <w:rPr>
          <w:rFonts w:hint="cs"/>
          <w:b/>
          <w:bCs/>
          <w:sz w:val="24"/>
          <w:rtl/>
        </w:rPr>
        <w:t>שביעות רצון לקוחות קודמים מהמ</w:t>
      </w:r>
      <w:r w:rsidR="00442E8F">
        <w:rPr>
          <w:rFonts w:hint="cs"/>
          <w:b/>
          <w:bCs/>
          <w:sz w:val="24"/>
          <w:rtl/>
        </w:rPr>
        <w:t>ציע</w:t>
      </w:r>
      <w:r w:rsidRPr="00D93A8A">
        <w:rPr>
          <w:rFonts w:hint="cs"/>
          <w:b/>
          <w:bCs/>
          <w:sz w:val="24"/>
          <w:rtl/>
        </w:rPr>
        <w:t xml:space="preserve"> </w:t>
      </w:r>
      <w:bookmarkEnd w:id="78"/>
      <w:r>
        <w:rPr>
          <w:rFonts w:hint="cs"/>
          <w:b/>
          <w:bCs/>
          <w:sz w:val="24"/>
          <w:rtl/>
        </w:rPr>
        <w:t>(</w:t>
      </w:r>
      <w:r w:rsidR="008A116F">
        <w:rPr>
          <w:rFonts w:hint="cs"/>
          <w:b/>
          <w:bCs/>
          <w:sz w:val="24"/>
          <w:rtl/>
        </w:rPr>
        <w:t>10</w:t>
      </w:r>
      <w:r>
        <w:rPr>
          <w:rFonts w:hint="cs"/>
          <w:b/>
          <w:bCs/>
          <w:sz w:val="24"/>
          <w:rtl/>
        </w:rPr>
        <w:t>%):</w:t>
      </w:r>
      <w:bookmarkEnd w:id="79"/>
    </w:p>
    <w:p w:rsidR="0073468A" w:rsidRDefault="0073468A" w:rsidP="000E565E">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sidRPr="00010C87">
        <w:rPr>
          <w:rFonts w:hint="cs"/>
          <w:rtl/>
        </w:rPr>
        <w:t>חוות דעת של מקבלי שירות דומה מה</w:t>
      </w:r>
      <w:r w:rsidR="003B7E90">
        <w:rPr>
          <w:rFonts w:hint="cs"/>
          <w:rtl/>
        </w:rPr>
        <w:t>מציע</w:t>
      </w:r>
      <w:r w:rsidRPr="00010C87">
        <w:rPr>
          <w:rFonts w:hint="cs"/>
          <w:rtl/>
        </w:rPr>
        <w:t>, כפי שבאות לידי ביטוי</w:t>
      </w:r>
      <w:r>
        <w:rPr>
          <w:rFonts w:hint="cs"/>
          <w:rtl/>
        </w:rPr>
        <w:t xml:space="preserve"> </w:t>
      </w:r>
      <w:r w:rsidRPr="00010C87">
        <w:rPr>
          <w:rFonts w:hint="cs"/>
          <w:rtl/>
        </w:rPr>
        <w:t>בפניית צוות בדיקת ההצעות ללקוחות של המפיק שיפורטו בהצעה. שביעות הרצון תיבחן</w:t>
      </w:r>
      <w:r>
        <w:rPr>
          <w:rtl/>
        </w:rPr>
        <w:tab/>
      </w:r>
      <w:r>
        <w:rPr>
          <w:rFonts w:hint="cs"/>
          <w:rtl/>
        </w:rPr>
        <w:t xml:space="preserve">ע"פ: </w:t>
      </w:r>
    </w:p>
    <w:p w:rsidR="0073468A" w:rsidRPr="000E565E" w:rsidRDefault="0073468A" w:rsidP="000E565E">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b/>
          <w:bCs/>
        </w:rPr>
      </w:pPr>
      <w:r w:rsidRPr="000E565E">
        <w:rPr>
          <w:rFonts w:hint="cs"/>
          <w:b/>
          <w:bCs/>
          <w:rtl/>
        </w:rPr>
        <w:t>רמה מקצועית של ההפקה, רמת שירות, עמידה בלוחות זמנים, גמישות לשינויים (25% לכל רכיב).</w:t>
      </w:r>
    </w:p>
    <w:p w:rsidR="0073468A" w:rsidRDefault="0073468A" w:rsidP="008A116F">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sidRPr="00113599">
        <w:rPr>
          <w:rFonts w:hint="cs"/>
          <w:rtl/>
        </w:rPr>
        <w:t>צוות הבדיקה רשאי ליצור קשר עם כל הלקוחות ברשימה או עם</w:t>
      </w:r>
      <w:r>
        <w:rPr>
          <w:rFonts w:hint="cs"/>
          <w:rtl/>
        </w:rPr>
        <w:t xml:space="preserve"> חלקם, אך תיעשה </w:t>
      </w:r>
      <w:r w:rsidRPr="00113599">
        <w:rPr>
          <w:rFonts w:hint="cs"/>
          <w:rtl/>
        </w:rPr>
        <w:t>פנייה למספר שווה של לקוחות עבור כל מציע. הלקוחות שייבחרו יהיו אלה</w:t>
      </w:r>
      <w:r>
        <w:rPr>
          <w:rFonts w:hint="cs"/>
          <w:rtl/>
        </w:rPr>
        <w:t xml:space="preserve"> </w:t>
      </w:r>
      <w:r w:rsidRPr="00113599">
        <w:rPr>
          <w:rFonts w:hint="cs"/>
          <w:rtl/>
        </w:rPr>
        <w:t xml:space="preserve">שהאירועים שהופקו עבורם היו הדומים ביותר במאפייניהם </w:t>
      </w:r>
      <w:r>
        <w:rPr>
          <w:rFonts w:hint="cs"/>
          <w:rtl/>
        </w:rPr>
        <w:t>ל</w:t>
      </w:r>
      <w:r w:rsidRPr="00113599">
        <w:rPr>
          <w:rFonts w:hint="cs"/>
          <w:rtl/>
        </w:rPr>
        <w:t>אירוע</w:t>
      </w:r>
      <w:r w:rsidR="008A116F">
        <w:rPr>
          <w:rFonts w:hint="cs"/>
          <w:rtl/>
        </w:rPr>
        <w:t xml:space="preserve">ים המאופיינים </w:t>
      </w:r>
      <w:r>
        <w:rPr>
          <w:rFonts w:hint="cs"/>
          <w:rtl/>
        </w:rPr>
        <w:t>במכרז</w:t>
      </w:r>
      <w:r w:rsidRPr="00113599">
        <w:rPr>
          <w:rFonts w:hint="cs"/>
          <w:rtl/>
        </w:rPr>
        <w:t xml:space="preserve"> זה.</w:t>
      </w:r>
      <w:r>
        <w:rPr>
          <w:rFonts w:hint="cs"/>
          <w:rtl/>
        </w:rPr>
        <w:t xml:space="preserve"> תיתנן עדיפות ללקוחות אשר מנהל ההפקה באירועים </w:t>
      </w:r>
      <w:r w:rsidR="008A116F">
        <w:rPr>
          <w:rFonts w:hint="cs"/>
          <w:rtl/>
        </w:rPr>
        <w:t>אלו</w:t>
      </w:r>
      <w:r>
        <w:rPr>
          <w:rFonts w:hint="cs"/>
          <w:rtl/>
        </w:rPr>
        <w:t xml:space="preserve"> הינו מנהל ההפקה </w:t>
      </w:r>
      <w:r w:rsidR="00FF3B6F">
        <w:rPr>
          <w:rFonts w:hint="cs"/>
          <w:rtl/>
        </w:rPr>
        <w:t>ה</w:t>
      </w:r>
      <w:r>
        <w:rPr>
          <w:rFonts w:hint="cs"/>
          <w:rtl/>
        </w:rPr>
        <w:t xml:space="preserve">מוצע במכרז זה. </w:t>
      </w:r>
    </w:p>
    <w:p w:rsidR="009D5326" w:rsidRPr="00F322C5" w:rsidRDefault="0073468A" w:rsidP="00F322C5">
      <w:pPr>
        <w:pStyle w:val="ab"/>
        <w:widowControl w:val="0"/>
        <w:numPr>
          <w:ilvl w:val="3"/>
          <w:numId w:val="2"/>
        </w:numPr>
        <w:tabs>
          <w:tab w:val="clear" w:pos="1134"/>
          <w:tab w:val="clear" w:pos="1701"/>
          <w:tab w:val="clear" w:pos="2268"/>
          <w:tab w:val="clear" w:pos="2557"/>
          <w:tab w:val="clear" w:pos="2835"/>
          <w:tab w:val="clear" w:pos="6804"/>
          <w:tab w:val="clear" w:pos="7371"/>
          <w:tab w:val="clear" w:pos="7938"/>
          <w:tab w:val="num" w:pos="-568"/>
        </w:tabs>
        <w:spacing w:line="360" w:lineRule="auto"/>
        <w:ind w:left="3117" w:hanging="850"/>
      </w:pPr>
      <w:r w:rsidRPr="00C431D9">
        <w:rPr>
          <w:rFonts w:hint="cs"/>
          <w:rtl/>
        </w:rPr>
        <w:t>הציון יינתן עבור כל לקוח בנפרד. הניקו</w:t>
      </w:r>
      <w:r>
        <w:rPr>
          <w:rFonts w:hint="cs"/>
          <w:rtl/>
        </w:rPr>
        <w:t xml:space="preserve">ד ישוקלל על בסיס ממוצע רגיל בין </w:t>
      </w:r>
      <w:r w:rsidRPr="00C431D9">
        <w:rPr>
          <w:rFonts w:hint="cs"/>
          <w:rtl/>
        </w:rPr>
        <w:t>הלקוחות אליהם יפנה המשרד. אף על פי כן, במקרה של מציע שסיפק בעבר</w:t>
      </w:r>
      <w:r>
        <w:rPr>
          <w:rFonts w:hint="cs"/>
          <w:rtl/>
        </w:rPr>
        <w:t xml:space="preserve"> </w:t>
      </w:r>
      <w:r w:rsidRPr="00C431D9">
        <w:rPr>
          <w:rFonts w:hint="cs"/>
          <w:rtl/>
        </w:rPr>
        <w:t xml:space="preserve">שירותים דומים עבור המשרד, רשאי המשרד לשמש </w:t>
      </w:r>
      <w:r w:rsidR="003B7E90">
        <w:rPr>
          <w:rFonts w:hint="cs"/>
          <w:rtl/>
        </w:rPr>
        <w:t xml:space="preserve">כאחד הלקוחות ולנקדו על פי שביעות רצונו משירותיו. </w:t>
      </w:r>
      <w:bookmarkStart w:id="80" w:name="_Ref445212826"/>
    </w:p>
    <w:p w:rsidR="009A7246" w:rsidRDefault="00D30D77" w:rsidP="000D4FF8">
      <w:pPr>
        <w:pStyle w:val="ab"/>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b/>
          <w:bCs/>
        </w:rPr>
      </w:pPr>
      <w:bookmarkStart w:id="81" w:name="_Ref485809221"/>
      <w:r>
        <w:rPr>
          <w:rFonts w:hint="cs"/>
          <w:b/>
          <w:bCs/>
          <w:rtl/>
        </w:rPr>
        <w:t>ראיון</w:t>
      </w:r>
      <w:r w:rsidR="00206CF4">
        <w:rPr>
          <w:rFonts w:hint="cs"/>
          <w:b/>
          <w:bCs/>
          <w:rtl/>
        </w:rPr>
        <w:t xml:space="preserve"> </w:t>
      </w:r>
      <w:r w:rsidR="00634E49">
        <w:rPr>
          <w:rFonts w:hint="cs"/>
          <w:b/>
          <w:bCs/>
          <w:rtl/>
        </w:rPr>
        <w:t>(</w:t>
      </w:r>
      <w:r w:rsidR="00E271B2">
        <w:rPr>
          <w:rFonts w:hint="cs"/>
          <w:b/>
          <w:bCs/>
          <w:rtl/>
        </w:rPr>
        <w:t>3</w:t>
      </w:r>
      <w:r w:rsidR="000D4FF8">
        <w:rPr>
          <w:rFonts w:hint="cs"/>
          <w:b/>
          <w:bCs/>
          <w:rtl/>
        </w:rPr>
        <w:t>5</w:t>
      </w:r>
      <w:r w:rsidR="00634E49">
        <w:rPr>
          <w:rFonts w:hint="cs"/>
          <w:b/>
          <w:bCs/>
          <w:rtl/>
        </w:rPr>
        <w:t>%)</w:t>
      </w:r>
      <w:bookmarkEnd w:id="80"/>
      <w:bookmarkEnd w:id="81"/>
    </w:p>
    <w:p w:rsidR="001D6759" w:rsidRPr="001D6759" w:rsidRDefault="001D6759" w:rsidP="009D5326">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pPr>
      <w:r>
        <w:rPr>
          <w:rFonts w:hint="cs"/>
          <w:rtl/>
        </w:rPr>
        <w:t>המשרד י</w:t>
      </w:r>
      <w:r>
        <w:rPr>
          <w:rtl/>
        </w:rPr>
        <w:t>ערוך למציע</w:t>
      </w:r>
      <w:r w:rsidR="003B7E90">
        <w:rPr>
          <w:rFonts w:hint="cs"/>
          <w:rtl/>
        </w:rPr>
        <w:t>ים</w:t>
      </w:r>
      <w:r w:rsidRPr="001D6759">
        <w:rPr>
          <w:rtl/>
        </w:rPr>
        <w:t xml:space="preserve"> ראיון לצורך התרשמות</w:t>
      </w:r>
      <w:r w:rsidR="00E271B2">
        <w:rPr>
          <w:rFonts w:hint="cs"/>
          <w:rtl/>
        </w:rPr>
        <w:t xml:space="preserve"> מהמציע ו</w:t>
      </w:r>
      <w:r>
        <w:rPr>
          <w:rFonts w:hint="cs"/>
          <w:rtl/>
        </w:rPr>
        <w:t xml:space="preserve">מהצוות המוצע מטעמו. </w:t>
      </w:r>
    </w:p>
    <w:p w:rsidR="009456A8" w:rsidRPr="001D6759" w:rsidRDefault="001D6759" w:rsidP="00F322C5">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r w:rsidRPr="001D6759">
        <w:rPr>
          <w:rtl/>
        </w:rPr>
        <w:t xml:space="preserve">בראיון </w:t>
      </w:r>
      <w:r w:rsidR="002C738E">
        <w:rPr>
          <w:rFonts w:hint="cs"/>
          <w:rtl/>
        </w:rPr>
        <w:t>ישתת</w:t>
      </w:r>
      <w:r w:rsidR="003B7E90">
        <w:rPr>
          <w:rFonts w:hint="cs"/>
          <w:rtl/>
        </w:rPr>
        <w:t xml:space="preserve">פו נציג בכיר מהנהלת המציע וכן </w:t>
      </w:r>
      <w:r w:rsidR="00442E8F">
        <w:rPr>
          <w:rFonts w:hint="cs"/>
          <w:rtl/>
        </w:rPr>
        <w:t xml:space="preserve"> </w:t>
      </w:r>
      <w:r>
        <w:rPr>
          <w:rFonts w:hint="cs"/>
          <w:rtl/>
        </w:rPr>
        <w:t>מנהל ה</w:t>
      </w:r>
      <w:r w:rsidR="00442E8F">
        <w:rPr>
          <w:rFonts w:hint="cs"/>
          <w:rtl/>
        </w:rPr>
        <w:t>הפקה</w:t>
      </w:r>
      <w:r w:rsidR="00E271B2">
        <w:rPr>
          <w:rFonts w:hint="cs"/>
          <w:rtl/>
        </w:rPr>
        <w:t xml:space="preserve"> המוצע</w:t>
      </w:r>
      <w:r w:rsidR="00F322C5">
        <w:rPr>
          <w:rFonts w:hint="cs"/>
          <w:rtl/>
        </w:rPr>
        <w:t>.</w:t>
      </w:r>
      <w:r w:rsidR="009456A8">
        <w:rPr>
          <w:rFonts w:hint="cs"/>
          <w:rtl/>
        </w:rPr>
        <w:t xml:space="preserve"> נוכחותם בראיון היא חובה ואי הגעתם עלולה להביא לפסילת ההצעה או להפחתת ניקוד משמעותית.</w:t>
      </w:r>
    </w:p>
    <w:p w:rsidR="001D6759" w:rsidRPr="001D6759" w:rsidRDefault="00E271B2" w:rsidP="009456A8">
      <w:pPr>
        <w:pStyle w:val="ab"/>
        <w:widowControl w:val="0"/>
        <w:tabs>
          <w:tab w:val="clear" w:pos="1134"/>
          <w:tab w:val="clear" w:pos="1701"/>
          <w:tab w:val="clear" w:pos="2268"/>
          <w:tab w:val="clear" w:pos="2835"/>
          <w:tab w:val="clear" w:pos="6804"/>
          <w:tab w:val="clear" w:pos="7371"/>
          <w:tab w:val="clear" w:pos="7938"/>
        </w:tabs>
        <w:spacing w:line="360" w:lineRule="auto"/>
        <w:ind w:left="2267" w:firstLine="0"/>
        <w:rPr>
          <w:rtl/>
        </w:rPr>
      </w:pPr>
      <w:r>
        <w:rPr>
          <w:rFonts w:hint="cs"/>
          <w:rtl/>
        </w:rPr>
        <w:t>מועד הראיון יתואם עם המציע, אך על המציעים להביא בחשבון כי ייתכן והראיון יזומן בהתראה קצרה.</w:t>
      </w:r>
      <w:r w:rsidR="002C738E">
        <w:rPr>
          <w:rFonts w:hint="cs"/>
          <w:rtl/>
        </w:rPr>
        <w:t xml:space="preserve"> </w:t>
      </w:r>
      <w:r w:rsidR="001D6759" w:rsidRPr="001D6759">
        <w:rPr>
          <w:rFonts w:hint="cs"/>
          <w:rtl/>
        </w:rPr>
        <w:t>במהלך הראיון ייבחנו</w:t>
      </w:r>
      <w:r w:rsidR="00055C11">
        <w:rPr>
          <w:rFonts w:hint="cs"/>
          <w:rtl/>
        </w:rPr>
        <w:t xml:space="preserve"> </w:t>
      </w:r>
      <w:r w:rsidR="001D6759" w:rsidRPr="001D6759">
        <w:rPr>
          <w:rFonts w:hint="cs"/>
          <w:rtl/>
        </w:rPr>
        <w:t>הקריטריונים הבאים</w:t>
      </w:r>
      <w:r w:rsidR="001D6759">
        <w:rPr>
          <w:rFonts w:hint="cs"/>
          <w:rtl/>
        </w:rPr>
        <w:t>:</w:t>
      </w:r>
    </w:p>
    <w:p w:rsidR="004021CA" w:rsidRDefault="004021CA" w:rsidP="00011D5C">
      <w:pPr>
        <w:pStyle w:val="ab"/>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834" w:hanging="426"/>
      </w:pPr>
      <w:r>
        <w:rPr>
          <w:rFonts w:hint="cs"/>
          <w:rtl/>
        </w:rPr>
        <w:t xml:space="preserve">התרשמות מהניסיון המקצועי של המציע, מהבנת הנהלת המציע </w:t>
      </w:r>
      <w:r w:rsidR="00C175DF">
        <w:rPr>
          <w:rFonts w:hint="cs"/>
          <w:rtl/>
        </w:rPr>
        <w:t xml:space="preserve">את </w:t>
      </w:r>
      <w:r>
        <w:rPr>
          <w:rFonts w:hint="cs"/>
          <w:rtl/>
        </w:rPr>
        <w:t>פרטי</w:t>
      </w:r>
      <w:r w:rsidR="00C175DF">
        <w:rPr>
          <w:rFonts w:hint="cs"/>
          <w:rtl/>
        </w:rPr>
        <w:t xml:space="preserve"> ומאפייני</w:t>
      </w:r>
      <w:r>
        <w:rPr>
          <w:rFonts w:hint="cs"/>
          <w:rtl/>
        </w:rPr>
        <w:t xml:space="preserve"> ה</w:t>
      </w:r>
      <w:r w:rsidR="00C175DF">
        <w:rPr>
          <w:rFonts w:hint="cs"/>
          <w:rtl/>
        </w:rPr>
        <w:t>טקסים</w:t>
      </w:r>
      <w:r w:rsidR="000A6748">
        <w:rPr>
          <w:rFonts w:hint="cs"/>
          <w:rtl/>
        </w:rPr>
        <w:t xml:space="preserve">, ומיכולתו לעמוד בהיקפי הפעילות </w:t>
      </w:r>
      <w:r>
        <w:rPr>
          <w:rFonts w:hint="cs"/>
          <w:rtl/>
        </w:rPr>
        <w:t>בלוחות הזמנים הנתונים</w:t>
      </w:r>
      <w:r w:rsidRPr="001D6759">
        <w:rPr>
          <w:rFonts w:hint="cs"/>
          <w:rtl/>
        </w:rPr>
        <w:t xml:space="preserve"> (</w:t>
      </w:r>
      <w:r>
        <w:rPr>
          <w:rFonts w:hint="cs"/>
          <w:rtl/>
        </w:rPr>
        <w:t>15</w:t>
      </w:r>
      <w:r w:rsidRPr="001D6759">
        <w:rPr>
          <w:rFonts w:hint="cs"/>
          <w:rtl/>
        </w:rPr>
        <w:t>%)</w:t>
      </w:r>
      <w:r>
        <w:rPr>
          <w:rFonts w:hint="cs"/>
          <w:rtl/>
        </w:rPr>
        <w:t>.</w:t>
      </w:r>
    </w:p>
    <w:p w:rsidR="001D6759" w:rsidRDefault="00153DEC" w:rsidP="00011D5C">
      <w:pPr>
        <w:pStyle w:val="ab"/>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834" w:hanging="426"/>
      </w:pPr>
      <w:r>
        <w:rPr>
          <w:rFonts w:hint="cs"/>
          <w:rtl/>
        </w:rPr>
        <w:t xml:space="preserve">התרשמות מהניסיון המקצועי של מנהל ההפקה, </w:t>
      </w:r>
      <w:r w:rsidR="001D6759">
        <w:rPr>
          <w:rFonts w:hint="cs"/>
          <w:rtl/>
        </w:rPr>
        <w:t>רמתו</w:t>
      </w:r>
      <w:r w:rsidR="00D87369">
        <w:rPr>
          <w:rFonts w:hint="cs"/>
          <w:rtl/>
        </w:rPr>
        <w:t xml:space="preserve"> האישית</w:t>
      </w:r>
      <w:r w:rsidR="001D6759">
        <w:rPr>
          <w:rFonts w:hint="cs"/>
          <w:rtl/>
        </w:rPr>
        <w:t xml:space="preserve"> </w:t>
      </w:r>
      <w:r w:rsidR="00D87369">
        <w:rPr>
          <w:rFonts w:hint="cs"/>
          <w:rtl/>
        </w:rPr>
        <w:t>ו</w:t>
      </w:r>
      <w:r w:rsidR="001D6759">
        <w:rPr>
          <w:rFonts w:hint="cs"/>
          <w:rtl/>
        </w:rPr>
        <w:t xml:space="preserve">המקצועית והיכרותו עם עולם </w:t>
      </w:r>
      <w:r w:rsidR="00F54BF3">
        <w:rPr>
          <w:rFonts w:hint="cs"/>
          <w:rtl/>
        </w:rPr>
        <w:t>הטקסים והאירועים בישראל</w:t>
      </w:r>
      <w:r w:rsidR="000A6748">
        <w:rPr>
          <w:rFonts w:hint="cs"/>
          <w:rtl/>
        </w:rPr>
        <w:t xml:space="preserve"> בכלל</w:t>
      </w:r>
      <w:r w:rsidR="0053005A">
        <w:rPr>
          <w:rFonts w:hint="cs"/>
          <w:rtl/>
        </w:rPr>
        <w:t xml:space="preserve">. </w:t>
      </w:r>
      <w:r w:rsidR="004021CA">
        <w:rPr>
          <w:rFonts w:hint="cs"/>
          <w:rtl/>
        </w:rPr>
        <w:t>(10%).</w:t>
      </w:r>
    </w:p>
    <w:p w:rsidR="00F54BF3" w:rsidRPr="001D6759" w:rsidRDefault="001871AC" w:rsidP="00011D5C">
      <w:pPr>
        <w:pStyle w:val="ab"/>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ind w:left="2834" w:hanging="426"/>
      </w:pPr>
      <w:r>
        <w:rPr>
          <w:rFonts w:hint="cs"/>
          <w:rtl/>
        </w:rPr>
        <w:t>התרשמות כללית</w:t>
      </w:r>
      <w:r w:rsidR="00C175DF">
        <w:rPr>
          <w:rFonts w:hint="cs"/>
          <w:rtl/>
        </w:rPr>
        <w:t xml:space="preserve"> מהמציע ומבעלי התפקידים</w:t>
      </w:r>
      <w:r>
        <w:rPr>
          <w:rFonts w:hint="cs"/>
          <w:rtl/>
        </w:rPr>
        <w:t xml:space="preserve"> </w:t>
      </w:r>
      <w:r>
        <w:rPr>
          <w:rtl/>
        </w:rPr>
        <w:t>–</w:t>
      </w:r>
      <w:r w:rsidR="004021CA">
        <w:rPr>
          <w:rFonts w:hint="cs"/>
          <w:rtl/>
        </w:rPr>
        <w:t xml:space="preserve"> </w:t>
      </w:r>
      <w:r>
        <w:rPr>
          <w:rFonts w:hint="cs"/>
          <w:rtl/>
        </w:rPr>
        <w:t xml:space="preserve">יחסי אנוש, </w:t>
      </w:r>
      <w:r w:rsidR="00C175DF">
        <w:rPr>
          <w:rFonts w:hint="cs"/>
          <w:rtl/>
        </w:rPr>
        <w:t xml:space="preserve">זמינות להפקת הטקסים, </w:t>
      </w:r>
      <w:r>
        <w:rPr>
          <w:rFonts w:hint="cs"/>
          <w:rtl/>
        </w:rPr>
        <w:t>תקשורת ורהיטות</w:t>
      </w:r>
      <w:r w:rsidR="006A56E2">
        <w:rPr>
          <w:rFonts w:hint="cs"/>
          <w:rtl/>
        </w:rPr>
        <w:t>.</w:t>
      </w:r>
      <w:r>
        <w:rPr>
          <w:rFonts w:hint="cs"/>
          <w:rtl/>
        </w:rPr>
        <w:t xml:space="preserve"> (1</w:t>
      </w:r>
      <w:r w:rsidR="004021CA">
        <w:rPr>
          <w:rFonts w:hint="cs"/>
          <w:rtl/>
        </w:rPr>
        <w:t>0</w:t>
      </w:r>
      <w:r>
        <w:rPr>
          <w:rFonts w:hint="cs"/>
          <w:rtl/>
        </w:rPr>
        <w:t>%).</w:t>
      </w:r>
    </w:p>
    <w:p w:rsidR="00F71C1A" w:rsidRPr="00F71C1A" w:rsidRDefault="00F71C1A" w:rsidP="00F71C1A">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lang w:eastAsia="en-US"/>
        </w:rPr>
      </w:pPr>
      <w:bookmarkStart w:id="82" w:name="_Ref256322934"/>
    </w:p>
    <w:p w:rsidR="005C1C6E" w:rsidRDefault="00960483" w:rsidP="00960483">
      <w:pPr>
        <w:pStyle w:val="ab"/>
        <w:widowControl w:val="0"/>
        <w:numPr>
          <w:ilvl w:val="1"/>
          <w:numId w:val="2"/>
        </w:numPr>
        <w:tabs>
          <w:tab w:val="clear" w:pos="1117"/>
          <w:tab w:val="clear" w:pos="1701"/>
          <w:tab w:val="clear" w:pos="2268"/>
          <w:tab w:val="clear" w:pos="2835"/>
          <w:tab w:val="left" w:pos="-1277"/>
          <w:tab w:val="num" w:pos="-710"/>
        </w:tabs>
        <w:spacing w:line="360" w:lineRule="auto"/>
        <w:rPr>
          <w:rtl/>
          <w:lang w:eastAsia="en-US"/>
        </w:rPr>
      </w:pPr>
      <w:bookmarkStart w:id="83" w:name="_Ref489970084"/>
      <w:bookmarkStart w:id="84" w:name="_Ref476142402"/>
      <w:r w:rsidRPr="00960483">
        <w:rPr>
          <w:rtl/>
          <w:lang w:eastAsia="en-US"/>
        </w:rPr>
        <w:t>רק הצעות בעלות ציון איכות כולל של לפחות 70% תועברנה לשלב הבא. עם זאת, רשאית ועדת המכרזים   לפי שיקול דעתה הבלעדי שלא לפסול הצעות שציון האיכות המשוקלל שלהן נמוך מ-70%, אך לא נמוך מ-60%.</w:t>
      </w:r>
      <w:bookmarkEnd w:id="83"/>
    </w:p>
    <w:p w:rsidR="00960483" w:rsidRPr="00A71F0C" w:rsidRDefault="00960483" w:rsidP="005C1C6E">
      <w:pPr>
        <w:pStyle w:val="ab"/>
        <w:widowControl w:val="0"/>
        <w:tabs>
          <w:tab w:val="clear" w:pos="1134"/>
          <w:tab w:val="clear" w:pos="1701"/>
          <w:tab w:val="clear" w:pos="2268"/>
          <w:tab w:val="clear" w:pos="2835"/>
          <w:tab w:val="left" w:pos="-1277"/>
        </w:tabs>
        <w:spacing w:line="360" w:lineRule="auto"/>
        <w:ind w:left="1274" w:firstLine="0"/>
        <w:rPr>
          <w:lang w:eastAsia="en-US"/>
        </w:rPr>
      </w:pPr>
    </w:p>
    <w:p w:rsidR="00816B11" w:rsidRPr="00E719F1" w:rsidRDefault="00BC2200" w:rsidP="008B5661">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lang w:eastAsia="en-US"/>
        </w:rPr>
      </w:pPr>
      <w:bookmarkStart w:id="85" w:name="_Ref485741507"/>
      <w:r w:rsidRPr="005157C8">
        <w:rPr>
          <w:rFonts w:hint="cs"/>
          <w:bCs/>
          <w:u w:val="single"/>
          <w:rtl/>
        </w:rPr>
        <w:t>ש</w:t>
      </w:r>
      <w:r w:rsidRPr="00E719F1">
        <w:rPr>
          <w:rFonts w:hint="cs"/>
          <w:bCs/>
          <w:u w:val="single"/>
          <w:rtl/>
        </w:rPr>
        <w:t xml:space="preserve">לב ג': </w:t>
      </w:r>
      <w:r w:rsidR="0054112F" w:rsidRPr="00E719F1">
        <w:rPr>
          <w:rFonts w:hint="eastAsia"/>
          <w:bCs/>
          <w:u w:val="single"/>
          <w:rtl/>
        </w:rPr>
        <w:t>חישוב</w:t>
      </w:r>
      <w:r w:rsidR="0054112F" w:rsidRPr="00E719F1">
        <w:rPr>
          <w:bCs/>
          <w:u w:val="single"/>
          <w:rtl/>
        </w:rPr>
        <w:t xml:space="preserve"> </w:t>
      </w:r>
      <w:r w:rsidR="0054112F" w:rsidRPr="00E719F1">
        <w:rPr>
          <w:rFonts w:hint="eastAsia"/>
          <w:bCs/>
          <w:u w:val="single"/>
          <w:rtl/>
        </w:rPr>
        <w:t>ציון</w:t>
      </w:r>
      <w:r w:rsidR="0054112F" w:rsidRPr="00E719F1">
        <w:rPr>
          <w:bCs/>
          <w:u w:val="single"/>
          <w:rtl/>
        </w:rPr>
        <w:t xml:space="preserve"> </w:t>
      </w:r>
      <w:r w:rsidR="0054112F" w:rsidRPr="00E719F1">
        <w:rPr>
          <w:rFonts w:hint="eastAsia"/>
          <w:bCs/>
          <w:u w:val="single"/>
          <w:rtl/>
        </w:rPr>
        <w:t>המחיר</w:t>
      </w:r>
      <w:bookmarkEnd w:id="82"/>
      <w:r w:rsidR="00706A28" w:rsidRPr="00C11AFE">
        <w:rPr>
          <w:rFonts w:hint="cs"/>
          <w:bCs/>
          <w:u w:val="single"/>
          <w:rtl/>
          <w:lang w:eastAsia="en-US"/>
        </w:rPr>
        <w:t xml:space="preserve"> (</w:t>
      </w:r>
      <w:r w:rsidR="008B5661">
        <w:rPr>
          <w:rFonts w:hint="cs"/>
          <w:bCs/>
          <w:u w:val="single"/>
          <w:rtl/>
          <w:lang w:eastAsia="en-US"/>
        </w:rPr>
        <w:t>70</w:t>
      </w:r>
      <w:r w:rsidR="00706A28" w:rsidRPr="00C11AFE">
        <w:rPr>
          <w:rFonts w:hint="cs"/>
          <w:bCs/>
          <w:u w:val="single"/>
          <w:rtl/>
          <w:lang w:eastAsia="en-US"/>
        </w:rPr>
        <w:t>%)</w:t>
      </w:r>
      <w:bookmarkEnd w:id="84"/>
      <w:bookmarkEnd w:id="85"/>
    </w:p>
    <w:p w:rsidR="006B1C75" w:rsidRPr="009B31F3" w:rsidRDefault="006B1C75" w:rsidP="00827E5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bookmarkStart w:id="86" w:name="_Ref288172453"/>
      <w:r w:rsidRPr="009B31F3">
        <w:rPr>
          <w:rFonts w:hint="cs"/>
          <w:rtl/>
          <w:lang w:eastAsia="en-US"/>
        </w:rPr>
        <w:t xml:space="preserve">עבור הצעות שעמדו בתנאי הסף ובסף האיכות </w:t>
      </w:r>
      <w:r w:rsidRPr="009B31F3">
        <w:rPr>
          <w:rtl/>
          <w:lang w:eastAsia="en-US"/>
        </w:rPr>
        <w:t>–</w:t>
      </w:r>
      <w:r w:rsidRPr="009B31F3">
        <w:rPr>
          <w:rFonts w:hint="cs"/>
          <w:rtl/>
          <w:lang w:eastAsia="en-US"/>
        </w:rPr>
        <w:t xml:space="preserve"> כהגדרתו לעיל בסעיף </w:t>
      </w:r>
      <w:r w:rsidRPr="009B31F3">
        <w:rPr>
          <w:rtl/>
          <w:lang w:eastAsia="en-US"/>
        </w:rPr>
        <w:fldChar w:fldCharType="begin"/>
      </w:r>
      <w:r w:rsidRPr="009B31F3">
        <w:rPr>
          <w:rtl/>
          <w:lang w:eastAsia="en-US"/>
        </w:rPr>
        <w:instrText xml:space="preserve"> </w:instrText>
      </w:r>
      <w:r w:rsidRPr="009B31F3">
        <w:rPr>
          <w:rFonts w:hint="cs"/>
          <w:lang w:eastAsia="en-US"/>
        </w:rPr>
        <w:instrText>REF</w:instrText>
      </w:r>
      <w:r w:rsidRPr="009B31F3">
        <w:rPr>
          <w:rFonts w:hint="cs"/>
          <w:rtl/>
          <w:lang w:eastAsia="en-US"/>
        </w:rPr>
        <w:instrText xml:space="preserve"> _</w:instrText>
      </w:r>
      <w:r w:rsidRPr="009B31F3">
        <w:rPr>
          <w:rFonts w:hint="cs"/>
          <w:lang w:eastAsia="en-US"/>
        </w:rPr>
        <w:instrText>Ref401752041 \r \h</w:instrText>
      </w:r>
      <w:r w:rsidRPr="009B31F3">
        <w:rPr>
          <w:rtl/>
          <w:lang w:eastAsia="en-US"/>
        </w:rPr>
        <w:instrText xml:space="preserve">  \* </w:instrText>
      </w:r>
      <w:r w:rsidRPr="009B31F3">
        <w:rPr>
          <w:lang w:eastAsia="en-US"/>
        </w:rPr>
        <w:instrText>MERGEFORMAT</w:instrText>
      </w:r>
      <w:r w:rsidRPr="009B31F3">
        <w:rPr>
          <w:rtl/>
          <w:lang w:eastAsia="en-US"/>
        </w:rPr>
        <w:instrText xml:space="preserve"> </w:instrText>
      </w:r>
      <w:r w:rsidRPr="009B31F3">
        <w:rPr>
          <w:rtl/>
          <w:lang w:eastAsia="en-US"/>
        </w:rPr>
      </w:r>
      <w:r w:rsidRPr="009B31F3">
        <w:rPr>
          <w:rtl/>
          <w:lang w:eastAsia="en-US"/>
        </w:rPr>
        <w:fldChar w:fldCharType="separate"/>
      </w:r>
      <w:r w:rsidRPr="009B31F3">
        <w:rPr>
          <w:cs/>
          <w:lang w:eastAsia="en-US"/>
        </w:rPr>
        <w:t>‎</w:t>
      </w:r>
      <w:r w:rsidRPr="009B31F3">
        <w:rPr>
          <w:rtl/>
          <w:lang w:eastAsia="en-US"/>
        </w:rPr>
        <w:fldChar w:fldCharType="end"/>
      </w:r>
      <w:r w:rsidR="008B5661">
        <w:rPr>
          <w:rtl/>
          <w:lang w:eastAsia="en-US"/>
        </w:rPr>
        <w:fldChar w:fldCharType="begin"/>
      </w:r>
      <w:r w:rsidR="008B5661">
        <w:rPr>
          <w:rtl/>
          <w:lang w:eastAsia="en-US"/>
        </w:rPr>
        <w:instrText xml:space="preserve"> </w:instrText>
      </w:r>
      <w:r w:rsidR="008B5661">
        <w:rPr>
          <w:lang w:eastAsia="en-US"/>
        </w:rPr>
        <w:instrText>REF</w:instrText>
      </w:r>
      <w:r w:rsidR="008B5661">
        <w:rPr>
          <w:rtl/>
          <w:lang w:eastAsia="en-US"/>
        </w:rPr>
        <w:instrText xml:space="preserve"> _</w:instrText>
      </w:r>
      <w:r w:rsidR="008B5661">
        <w:rPr>
          <w:lang w:eastAsia="en-US"/>
        </w:rPr>
        <w:instrText>Ref489970084 \r \h</w:instrText>
      </w:r>
      <w:r w:rsidR="008B5661">
        <w:rPr>
          <w:rtl/>
          <w:lang w:eastAsia="en-US"/>
        </w:rPr>
        <w:instrText xml:space="preserve"> </w:instrText>
      </w:r>
      <w:r w:rsidR="008B5661">
        <w:rPr>
          <w:rtl/>
          <w:lang w:eastAsia="en-US"/>
        </w:rPr>
      </w:r>
      <w:r w:rsidR="008B5661">
        <w:rPr>
          <w:rtl/>
          <w:lang w:eastAsia="en-US"/>
        </w:rPr>
        <w:fldChar w:fldCharType="separate"/>
      </w:r>
      <w:r w:rsidR="00715516">
        <w:rPr>
          <w:lang w:eastAsia="en-US"/>
        </w:rPr>
        <w:t>10.7</w:t>
      </w:r>
      <w:r w:rsidR="008B5661">
        <w:rPr>
          <w:rtl/>
          <w:lang w:eastAsia="en-US"/>
        </w:rPr>
        <w:fldChar w:fldCharType="end"/>
      </w:r>
      <w:r w:rsidR="00715516">
        <w:rPr>
          <w:rFonts w:hint="cs"/>
          <w:rtl/>
          <w:lang w:eastAsia="en-US"/>
        </w:rPr>
        <w:t xml:space="preserve">, </w:t>
      </w:r>
      <w:r w:rsidRPr="009B31F3">
        <w:rPr>
          <w:rFonts w:hint="cs"/>
          <w:rtl/>
          <w:lang w:eastAsia="en-US"/>
        </w:rPr>
        <w:t>יחושב ציון מחיר כמפורט בזאת.</w:t>
      </w:r>
    </w:p>
    <w:p w:rsidR="00F71C1A" w:rsidRPr="009B31F3" w:rsidRDefault="00F71C1A"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bookmarkStart w:id="87" w:name="_Ref275342773"/>
      <w:bookmarkEnd w:id="86"/>
      <w:r w:rsidRPr="002D2FB5">
        <w:rPr>
          <w:rFonts w:hint="cs"/>
          <w:rtl/>
          <w:lang w:eastAsia="en-US"/>
        </w:rPr>
        <w:t>המציע</w:t>
      </w:r>
      <w:r>
        <w:rPr>
          <w:rFonts w:hint="cs"/>
          <w:rtl/>
          <w:lang w:eastAsia="en-US"/>
        </w:rPr>
        <w:t xml:space="preserve"> </w:t>
      </w:r>
      <w:r w:rsidR="00E3166A">
        <w:rPr>
          <w:rFonts w:hint="cs"/>
          <w:rtl/>
          <w:lang w:eastAsia="en-US"/>
        </w:rPr>
        <w:t>ינקוב במחירים המבוקשים על ידו עבור אספקת הציוד, ניהול ההפקה וכל הדרוש לביצוע השירותים במלואם</w:t>
      </w:r>
      <w:r w:rsidR="00AB19C7">
        <w:rPr>
          <w:rFonts w:hint="cs"/>
          <w:rtl/>
          <w:lang w:eastAsia="en-US"/>
        </w:rPr>
        <w:t xml:space="preserve"> </w:t>
      </w:r>
      <w:r w:rsidR="00AB19C7">
        <w:rPr>
          <w:rtl/>
          <w:lang w:eastAsia="en-US"/>
        </w:rPr>
        <w:t>–</w:t>
      </w:r>
      <w:r w:rsidR="00AB19C7">
        <w:rPr>
          <w:rFonts w:hint="cs"/>
          <w:rtl/>
          <w:lang w:eastAsia="en-US"/>
        </w:rPr>
        <w:t xml:space="preserve"> כמפורט בסעיפים </w:t>
      </w:r>
      <w:r w:rsidR="00AB19C7">
        <w:rPr>
          <w:rtl/>
          <w:lang w:eastAsia="en-US"/>
        </w:rPr>
        <w:fldChar w:fldCharType="begin"/>
      </w:r>
      <w:r w:rsidR="00AB19C7">
        <w:rPr>
          <w:rtl/>
          <w:lang w:eastAsia="en-US"/>
        </w:rPr>
        <w:instrText xml:space="preserve"> </w:instrText>
      </w:r>
      <w:r w:rsidR="00AB19C7">
        <w:rPr>
          <w:rFonts w:hint="cs"/>
          <w:lang w:eastAsia="en-US"/>
        </w:rPr>
        <w:instrText>REF</w:instrText>
      </w:r>
      <w:r w:rsidR="00AB19C7">
        <w:rPr>
          <w:rFonts w:hint="cs"/>
          <w:rtl/>
          <w:lang w:eastAsia="en-US"/>
        </w:rPr>
        <w:instrText xml:space="preserve"> _</w:instrText>
      </w:r>
      <w:r w:rsidR="00AB19C7">
        <w:rPr>
          <w:rFonts w:hint="cs"/>
          <w:lang w:eastAsia="en-US"/>
        </w:rPr>
        <w:instrText>Ref489968521 \r \h</w:instrText>
      </w:r>
      <w:r w:rsidR="00AB19C7">
        <w:rPr>
          <w:rtl/>
          <w:lang w:eastAsia="en-US"/>
        </w:rPr>
        <w:instrText xml:space="preserve"> </w:instrText>
      </w:r>
      <w:r w:rsidR="008B5661">
        <w:rPr>
          <w:rtl/>
          <w:lang w:eastAsia="en-US"/>
        </w:rPr>
        <w:instrText xml:space="preserve"> \* </w:instrText>
      </w:r>
      <w:r w:rsidR="008B5661">
        <w:rPr>
          <w:lang w:eastAsia="en-US"/>
        </w:rPr>
        <w:instrText>MERGEFORMAT</w:instrText>
      </w:r>
      <w:r w:rsidR="008B5661">
        <w:rPr>
          <w:rtl/>
          <w:lang w:eastAsia="en-US"/>
        </w:rPr>
        <w:instrText xml:space="preserve"> </w:instrText>
      </w:r>
      <w:r w:rsidR="00AB19C7">
        <w:rPr>
          <w:rtl/>
          <w:lang w:eastAsia="en-US"/>
        </w:rPr>
      </w:r>
      <w:r w:rsidR="00AB19C7">
        <w:rPr>
          <w:rtl/>
          <w:lang w:eastAsia="en-US"/>
        </w:rPr>
        <w:fldChar w:fldCharType="separate"/>
      </w:r>
      <w:r w:rsidR="008B5661">
        <w:rPr>
          <w:cs/>
          <w:lang w:eastAsia="en-US"/>
        </w:rPr>
        <w:t>‎</w:t>
      </w:r>
      <w:r w:rsidR="008B5661">
        <w:rPr>
          <w:lang w:eastAsia="en-US"/>
        </w:rPr>
        <w:t>9.1.3</w:t>
      </w:r>
      <w:r w:rsidR="00AB19C7">
        <w:rPr>
          <w:rtl/>
          <w:lang w:eastAsia="en-US"/>
        </w:rPr>
        <w:fldChar w:fldCharType="end"/>
      </w:r>
      <w:r w:rsidR="008B5661">
        <w:rPr>
          <w:rFonts w:hint="cs"/>
          <w:rtl/>
          <w:lang w:eastAsia="en-US"/>
        </w:rPr>
        <w:t>-</w:t>
      </w:r>
      <w:r w:rsidR="008B5661">
        <w:rPr>
          <w:rtl/>
          <w:lang w:eastAsia="en-US"/>
        </w:rPr>
        <w:fldChar w:fldCharType="begin"/>
      </w:r>
      <w:r w:rsidR="008B5661">
        <w:rPr>
          <w:rtl/>
          <w:lang w:eastAsia="en-US"/>
        </w:rPr>
        <w:instrText xml:space="preserve"> </w:instrText>
      </w:r>
      <w:r w:rsidR="008B5661">
        <w:rPr>
          <w:rFonts w:hint="cs"/>
          <w:lang w:eastAsia="en-US"/>
        </w:rPr>
        <w:instrText>REF</w:instrText>
      </w:r>
      <w:r w:rsidR="008B5661">
        <w:rPr>
          <w:rFonts w:hint="cs"/>
          <w:rtl/>
          <w:lang w:eastAsia="en-US"/>
        </w:rPr>
        <w:instrText xml:space="preserve"> _</w:instrText>
      </w:r>
      <w:r w:rsidR="008B5661">
        <w:rPr>
          <w:rFonts w:hint="cs"/>
          <w:lang w:eastAsia="en-US"/>
        </w:rPr>
        <w:instrText>Ref489971129 \r \h</w:instrText>
      </w:r>
      <w:r w:rsidR="008B5661">
        <w:rPr>
          <w:rtl/>
          <w:lang w:eastAsia="en-US"/>
        </w:rPr>
        <w:instrText xml:space="preserve"> </w:instrText>
      </w:r>
      <w:r w:rsidR="008B5661">
        <w:rPr>
          <w:rtl/>
          <w:lang w:eastAsia="en-US"/>
        </w:rPr>
      </w:r>
      <w:r w:rsidR="008B5661">
        <w:rPr>
          <w:rtl/>
          <w:lang w:eastAsia="en-US"/>
        </w:rPr>
        <w:fldChar w:fldCharType="separate"/>
      </w:r>
      <w:r w:rsidR="008B5661">
        <w:rPr>
          <w:cs/>
          <w:lang w:eastAsia="en-US"/>
        </w:rPr>
        <w:t>‎</w:t>
      </w:r>
      <w:r w:rsidR="008B5661">
        <w:rPr>
          <w:lang w:eastAsia="en-US"/>
        </w:rPr>
        <w:t>9.1.4</w:t>
      </w:r>
      <w:r w:rsidR="008B5661">
        <w:rPr>
          <w:rtl/>
          <w:lang w:eastAsia="en-US"/>
        </w:rPr>
        <w:fldChar w:fldCharType="end"/>
      </w:r>
      <w:r w:rsidR="00E3166A" w:rsidRPr="009B31F3">
        <w:rPr>
          <w:rFonts w:hint="cs"/>
          <w:rtl/>
          <w:lang w:eastAsia="en-US"/>
        </w:rPr>
        <w:t>.</w:t>
      </w:r>
    </w:p>
    <w:p w:rsidR="00E3166A" w:rsidRPr="009B31F3" w:rsidRDefault="00E3166A"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r w:rsidRPr="008B5661">
        <w:rPr>
          <w:rFonts w:hint="cs"/>
          <w:rtl/>
          <w:lang w:eastAsia="en-US"/>
        </w:rPr>
        <w:t>המשרד ייחשב</w:t>
      </w:r>
      <w:r w:rsidRPr="009B31F3">
        <w:rPr>
          <w:rFonts w:hint="cs"/>
          <w:rtl/>
          <w:lang w:eastAsia="en-US"/>
        </w:rPr>
        <w:t xml:space="preserve"> את המחיר הכולל ע"י המציע להפקת כל טקס בפני עצמו ואת המחיר הכולל להפקת כלל הטקסים המפורטים בנספח הצעת המחיר.</w:t>
      </w:r>
    </w:p>
    <w:p w:rsidR="00E3166A" w:rsidRPr="009B31F3" w:rsidRDefault="00E3166A"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r w:rsidRPr="009B31F3">
        <w:rPr>
          <w:rFonts w:hint="cs"/>
          <w:rtl/>
          <w:lang w:eastAsia="en-US"/>
        </w:rPr>
        <w:t>המחיר הכולל להפקת כלל הטקסים הינו המחיר שייבחן למול המציעים האחרים.</w:t>
      </w:r>
    </w:p>
    <w:p w:rsidR="00F71C1A" w:rsidRPr="00923F58" w:rsidRDefault="00F71C1A"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r w:rsidRPr="002D2FB5">
        <w:rPr>
          <w:rFonts w:hint="cs"/>
          <w:rtl/>
          <w:lang w:eastAsia="en-US"/>
        </w:rPr>
        <w:t>למען הסר ספק, הסכו</w:t>
      </w:r>
      <w:r>
        <w:rPr>
          <w:rFonts w:hint="cs"/>
          <w:rtl/>
          <w:lang w:eastAsia="en-US"/>
        </w:rPr>
        <w:t>מים</w:t>
      </w:r>
      <w:r w:rsidRPr="002D2FB5">
        <w:rPr>
          <w:rFonts w:hint="cs"/>
          <w:rtl/>
          <w:lang w:eastAsia="en-US"/>
        </w:rPr>
        <w:t xml:space="preserve"> האמור</w:t>
      </w:r>
      <w:r>
        <w:rPr>
          <w:rFonts w:hint="cs"/>
          <w:rtl/>
          <w:lang w:eastAsia="en-US"/>
        </w:rPr>
        <w:t xml:space="preserve">ים </w:t>
      </w:r>
      <w:r w:rsidRPr="002D2FB5">
        <w:rPr>
          <w:rFonts w:hint="cs"/>
          <w:rtl/>
          <w:lang w:eastAsia="en-US"/>
        </w:rPr>
        <w:t>יחושב</w:t>
      </w:r>
      <w:r>
        <w:rPr>
          <w:rFonts w:hint="cs"/>
          <w:rtl/>
          <w:lang w:eastAsia="en-US"/>
        </w:rPr>
        <w:t>ו</w:t>
      </w:r>
      <w:r w:rsidRPr="002D2FB5">
        <w:rPr>
          <w:rFonts w:hint="cs"/>
          <w:rtl/>
          <w:lang w:eastAsia="en-US"/>
        </w:rPr>
        <w:t xml:space="preserve"> בתוספת שיעור המע"מ לפי שיעורו במועד האחרון להגשת ההצעות.</w:t>
      </w:r>
    </w:p>
    <w:p w:rsidR="003252B1" w:rsidRDefault="003252B1" w:rsidP="008B5661">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1841" w:hanging="708"/>
        <w:rPr>
          <w:lang w:eastAsia="en-US"/>
        </w:rPr>
      </w:pPr>
      <w:bookmarkStart w:id="88" w:name="_Ref360549923"/>
      <w:r>
        <w:rPr>
          <w:rtl/>
          <w:lang w:eastAsia="en-US"/>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8"/>
        <w:gridCol w:w="487"/>
        <w:gridCol w:w="684"/>
        <w:gridCol w:w="425"/>
        <w:gridCol w:w="3777"/>
        <w:gridCol w:w="597"/>
      </w:tblGrid>
      <w:tr w:rsidR="003252B1" w:rsidTr="003252B1">
        <w:tc>
          <w:tcPr>
            <w:tcW w:w="1239" w:type="pct"/>
            <w:vMerge w:val="restart"/>
            <w:tcBorders>
              <w:top w:val="single" w:sz="4" w:space="0" w:color="auto"/>
              <w:left w:val="single" w:sz="4" w:space="0" w:color="auto"/>
              <w:bottom w:val="single" w:sz="4" w:space="0" w:color="auto"/>
              <w:right w:val="nil"/>
            </w:tcBorders>
            <w:vAlign w:val="center"/>
            <w:hideMark/>
          </w:tcPr>
          <w:p w:rsidR="003252B1" w:rsidRDefault="003252B1">
            <w:pPr>
              <w:pStyle w:val="ab"/>
              <w:widowControl w:val="0"/>
              <w:tabs>
                <w:tab w:val="left" w:pos="720"/>
              </w:tabs>
              <w:spacing w:line="360" w:lineRule="auto"/>
              <w:ind w:left="0" w:firstLine="0"/>
              <w:jc w:val="center"/>
              <w:rPr>
                <w:b/>
                <w:bCs/>
                <w:lang w:eastAsia="en-US"/>
              </w:rPr>
            </w:pPr>
            <w:r>
              <w:rPr>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rsidR="003252B1" w:rsidRDefault="003252B1">
            <w:pPr>
              <w:pStyle w:val="ab"/>
              <w:widowControl w:val="0"/>
              <w:tabs>
                <w:tab w:val="left" w:pos="720"/>
              </w:tabs>
              <w:spacing w:line="360" w:lineRule="auto"/>
              <w:ind w:left="0" w:firstLine="0"/>
              <w:jc w:val="center"/>
              <w:rPr>
                <w:rtl/>
                <w:lang w:eastAsia="en-US"/>
              </w:rPr>
            </w:pPr>
            <w:r>
              <w:rPr>
                <w:rtl/>
                <w:lang w:eastAsia="en-US"/>
              </w:rPr>
              <w:t>=</w:t>
            </w:r>
          </w:p>
        </w:tc>
        <w:tc>
          <w:tcPr>
            <w:tcW w:w="431" w:type="pct"/>
            <w:vMerge w:val="restart"/>
            <w:tcBorders>
              <w:top w:val="single" w:sz="4" w:space="0" w:color="auto"/>
              <w:left w:val="nil"/>
              <w:bottom w:val="single" w:sz="4" w:space="0" w:color="auto"/>
              <w:right w:val="nil"/>
            </w:tcBorders>
            <w:vAlign w:val="center"/>
            <w:hideMark/>
          </w:tcPr>
          <w:p w:rsidR="003252B1" w:rsidRDefault="003252B1">
            <w:pPr>
              <w:pStyle w:val="ab"/>
              <w:widowControl w:val="0"/>
              <w:tabs>
                <w:tab w:val="left" w:pos="720"/>
              </w:tabs>
              <w:spacing w:line="360" w:lineRule="auto"/>
              <w:ind w:left="0" w:firstLine="0"/>
              <w:jc w:val="center"/>
              <w:rPr>
                <w:rtl/>
                <w:lang w:eastAsia="en-US"/>
              </w:rPr>
            </w:pPr>
            <w:r>
              <w:rPr>
                <w:rtl/>
                <w:lang w:eastAsia="en-US"/>
              </w:rPr>
              <w:t>100</w:t>
            </w:r>
          </w:p>
        </w:tc>
        <w:tc>
          <w:tcPr>
            <w:tcW w:w="268" w:type="pct"/>
            <w:vMerge w:val="restart"/>
            <w:tcBorders>
              <w:top w:val="single" w:sz="4" w:space="0" w:color="auto"/>
              <w:left w:val="nil"/>
              <w:bottom w:val="single" w:sz="4" w:space="0" w:color="auto"/>
              <w:right w:val="nil"/>
            </w:tcBorders>
            <w:vAlign w:val="center"/>
            <w:hideMark/>
          </w:tcPr>
          <w:p w:rsidR="003252B1" w:rsidRDefault="003252B1">
            <w:pPr>
              <w:pStyle w:val="ab"/>
              <w:widowControl w:val="0"/>
              <w:tabs>
                <w:tab w:val="left" w:pos="720"/>
              </w:tabs>
              <w:spacing w:line="360" w:lineRule="auto"/>
              <w:ind w:left="0" w:firstLine="0"/>
              <w:jc w:val="center"/>
              <w:rPr>
                <w:rtl/>
                <w:lang w:eastAsia="en-US"/>
              </w:rPr>
            </w:pPr>
            <w:r>
              <w:rPr>
                <w:rtl/>
                <w:lang w:eastAsia="en-US"/>
              </w:rPr>
              <w:t>*</w:t>
            </w:r>
          </w:p>
        </w:tc>
        <w:tc>
          <w:tcPr>
            <w:tcW w:w="2379" w:type="pct"/>
            <w:tcBorders>
              <w:top w:val="single" w:sz="4" w:space="0" w:color="auto"/>
              <w:left w:val="nil"/>
              <w:bottom w:val="single" w:sz="4" w:space="0" w:color="auto"/>
              <w:right w:val="nil"/>
            </w:tcBorders>
            <w:vAlign w:val="center"/>
            <w:hideMark/>
          </w:tcPr>
          <w:p w:rsidR="003252B1" w:rsidRDefault="003252B1">
            <w:pPr>
              <w:pStyle w:val="ab"/>
              <w:widowControl w:val="0"/>
              <w:tabs>
                <w:tab w:val="left" w:pos="720"/>
              </w:tabs>
              <w:spacing w:line="360" w:lineRule="auto"/>
              <w:ind w:left="0" w:firstLine="0"/>
              <w:jc w:val="center"/>
              <w:rPr>
                <w:rtl/>
                <w:lang w:eastAsia="en-US"/>
              </w:rPr>
            </w:pPr>
            <w:r>
              <w:rPr>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rsidR="003252B1" w:rsidRDefault="003252B1">
            <w:pPr>
              <w:pStyle w:val="ab"/>
              <w:widowControl w:val="0"/>
              <w:tabs>
                <w:tab w:val="left" w:pos="720"/>
              </w:tabs>
              <w:spacing w:line="360" w:lineRule="auto"/>
              <w:ind w:left="0" w:firstLine="0"/>
              <w:jc w:val="center"/>
              <w:rPr>
                <w:rtl/>
                <w:lang w:eastAsia="en-US"/>
              </w:rPr>
            </w:pPr>
          </w:p>
        </w:tc>
      </w:tr>
      <w:tr w:rsidR="003252B1" w:rsidTr="003252B1">
        <w:tc>
          <w:tcPr>
            <w:tcW w:w="0" w:type="auto"/>
            <w:vMerge/>
            <w:tcBorders>
              <w:top w:val="single" w:sz="4" w:space="0" w:color="auto"/>
              <w:left w:val="single" w:sz="4" w:space="0" w:color="auto"/>
              <w:bottom w:val="single" w:sz="4" w:space="0" w:color="auto"/>
              <w:right w:val="nil"/>
            </w:tcBorders>
            <w:vAlign w:val="center"/>
            <w:hideMark/>
          </w:tcPr>
          <w:p w:rsidR="003252B1" w:rsidRDefault="003252B1">
            <w:pPr>
              <w:spacing w:line="240" w:lineRule="auto"/>
              <w:jc w:val="left"/>
              <w:rPr>
                <w:rFonts w:ascii="Times New Roman" w:eastAsia="Times New Roman" w:hAnsi="Times New Roman"/>
                <w:b/>
                <w:bCs/>
                <w:spacing w:val="6"/>
                <w:sz w:val="24"/>
              </w:rPr>
            </w:pPr>
          </w:p>
        </w:tc>
        <w:tc>
          <w:tcPr>
            <w:tcW w:w="0" w:type="auto"/>
            <w:vMerge/>
            <w:tcBorders>
              <w:top w:val="single" w:sz="4" w:space="0" w:color="auto"/>
              <w:left w:val="nil"/>
              <w:bottom w:val="single" w:sz="4" w:space="0" w:color="auto"/>
              <w:right w:val="nil"/>
            </w:tcBorders>
            <w:vAlign w:val="center"/>
            <w:hideMark/>
          </w:tcPr>
          <w:p w:rsidR="003252B1" w:rsidRDefault="003252B1">
            <w:pPr>
              <w:spacing w:line="240" w:lineRule="auto"/>
              <w:jc w:val="left"/>
              <w:rPr>
                <w:rFonts w:ascii="Times New Roman" w:eastAsia="Times New Roman" w:hAnsi="Times New Roman"/>
                <w:spacing w:val="6"/>
                <w:sz w:val="24"/>
              </w:rPr>
            </w:pPr>
          </w:p>
        </w:tc>
        <w:tc>
          <w:tcPr>
            <w:tcW w:w="0" w:type="auto"/>
            <w:vMerge/>
            <w:tcBorders>
              <w:top w:val="single" w:sz="4" w:space="0" w:color="auto"/>
              <w:left w:val="nil"/>
              <w:bottom w:val="single" w:sz="4" w:space="0" w:color="auto"/>
              <w:right w:val="nil"/>
            </w:tcBorders>
            <w:vAlign w:val="center"/>
            <w:hideMark/>
          </w:tcPr>
          <w:p w:rsidR="003252B1" w:rsidRDefault="003252B1">
            <w:pPr>
              <w:spacing w:line="240" w:lineRule="auto"/>
              <w:jc w:val="left"/>
              <w:rPr>
                <w:rFonts w:ascii="Times New Roman" w:eastAsia="Times New Roman" w:hAnsi="Times New Roman"/>
                <w:spacing w:val="6"/>
                <w:sz w:val="24"/>
              </w:rPr>
            </w:pPr>
          </w:p>
        </w:tc>
        <w:tc>
          <w:tcPr>
            <w:tcW w:w="0" w:type="auto"/>
            <w:vMerge/>
            <w:tcBorders>
              <w:top w:val="single" w:sz="4" w:space="0" w:color="auto"/>
              <w:left w:val="nil"/>
              <w:bottom w:val="single" w:sz="4" w:space="0" w:color="auto"/>
              <w:right w:val="nil"/>
            </w:tcBorders>
            <w:vAlign w:val="center"/>
            <w:hideMark/>
          </w:tcPr>
          <w:p w:rsidR="003252B1" w:rsidRDefault="003252B1">
            <w:pPr>
              <w:spacing w:line="240" w:lineRule="auto"/>
              <w:jc w:val="left"/>
              <w:rPr>
                <w:rFonts w:ascii="Times New Roman" w:eastAsia="Times New Roman" w:hAnsi="Times New Roman"/>
                <w:spacing w:val="6"/>
                <w:sz w:val="24"/>
              </w:rPr>
            </w:pPr>
          </w:p>
        </w:tc>
        <w:tc>
          <w:tcPr>
            <w:tcW w:w="2379" w:type="pct"/>
            <w:tcBorders>
              <w:top w:val="single" w:sz="4" w:space="0" w:color="auto"/>
              <w:left w:val="nil"/>
              <w:bottom w:val="single" w:sz="4" w:space="0" w:color="auto"/>
              <w:right w:val="nil"/>
            </w:tcBorders>
            <w:vAlign w:val="center"/>
            <w:hideMark/>
          </w:tcPr>
          <w:p w:rsidR="003252B1" w:rsidRDefault="003252B1">
            <w:pPr>
              <w:pStyle w:val="ab"/>
              <w:widowControl w:val="0"/>
              <w:tabs>
                <w:tab w:val="left" w:pos="720"/>
              </w:tabs>
              <w:spacing w:line="360" w:lineRule="auto"/>
              <w:ind w:left="0" w:firstLine="0"/>
              <w:jc w:val="center"/>
              <w:rPr>
                <w:rtl/>
                <w:lang w:eastAsia="en-US"/>
              </w:rPr>
            </w:pPr>
            <w:r>
              <w:rPr>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rsidR="003252B1" w:rsidRDefault="003252B1">
            <w:pPr>
              <w:spacing w:line="240" w:lineRule="auto"/>
              <w:jc w:val="left"/>
              <w:rPr>
                <w:rFonts w:ascii="Times New Roman" w:eastAsia="Times New Roman" w:hAnsi="Times New Roman"/>
                <w:spacing w:val="6"/>
                <w:sz w:val="24"/>
              </w:rPr>
            </w:pPr>
          </w:p>
        </w:tc>
      </w:tr>
      <w:bookmarkEnd w:id="88"/>
    </w:tbl>
    <w:p w:rsidR="00E53227" w:rsidRPr="00F71C1A" w:rsidRDefault="00E53227" w:rsidP="00E53227">
      <w:pPr>
        <w:pStyle w:val="ab"/>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p>
    <w:p w:rsidR="00214DB5" w:rsidRPr="005157C8" w:rsidRDefault="0054112F"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87"/>
    </w:p>
    <w:p w:rsidR="007215D1" w:rsidRPr="005157C8" w:rsidRDefault="007215D1" w:rsidP="000A674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6B1C75">
        <w:rPr>
          <w:rtl/>
        </w:rPr>
      </w:r>
      <w:r w:rsidR="006B1C75">
        <w:rPr>
          <w:rtl/>
        </w:rPr>
        <w:fldChar w:fldCharType="separate"/>
      </w:r>
      <w:r w:rsidR="000A6748">
        <w:rPr>
          <w:cs/>
          <w:lang w:eastAsia="en-US"/>
        </w:rPr>
        <w:t>‎</w:t>
      </w:r>
      <w:r w:rsidR="000A6748">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0A6748">
        <w:rPr>
          <w:rFonts w:hint="cs"/>
          <w:rtl/>
        </w:rPr>
        <w:t xml:space="preserve"> </w:t>
      </w:r>
      <w:r w:rsidR="000A6748">
        <w:rPr>
          <w:rtl/>
        </w:rPr>
        <w:fldChar w:fldCharType="begin"/>
      </w:r>
      <w:r w:rsidR="000A6748">
        <w:rPr>
          <w:rtl/>
        </w:rPr>
        <w:instrText xml:space="preserve"> </w:instrText>
      </w:r>
      <w:r w:rsidR="000A6748">
        <w:rPr>
          <w:rFonts w:hint="cs"/>
        </w:rPr>
        <w:instrText>REF</w:instrText>
      </w:r>
      <w:r w:rsidR="000A6748">
        <w:rPr>
          <w:rFonts w:hint="cs"/>
          <w:rtl/>
        </w:rPr>
        <w:instrText xml:space="preserve"> _</w:instrText>
      </w:r>
      <w:r w:rsidR="000A6748">
        <w:rPr>
          <w:rFonts w:hint="cs"/>
        </w:rPr>
        <w:instrText>Ref485741507 \r \h</w:instrText>
      </w:r>
      <w:r w:rsidR="000A6748">
        <w:rPr>
          <w:rtl/>
        </w:rPr>
        <w:instrText xml:space="preserve"> </w:instrText>
      </w:r>
      <w:r w:rsidR="000A6748">
        <w:rPr>
          <w:rtl/>
        </w:rPr>
      </w:r>
      <w:r w:rsidR="000A6748">
        <w:rPr>
          <w:rtl/>
        </w:rPr>
        <w:fldChar w:fldCharType="separate"/>
      </w:r>
      <w:r w:rsidR="000A6748">
        <w:rPr>
          <w:cs/>
        </w:rPr>
        <w:t>‎</w:t>
      </w:r>
      <w:r w:rsidR="000A6748">
        <w:t>10.8</w:t>
      </w:r>
      <w:r w:rsidR="000A6748">
        <w:rPr>
          <w:rtl/>
        </w:rPr>
        <w:fldChar w:fldCharType="end"/>
      </w:r>
      <w:r w:rsidR="000A6748">
        <w:rPr>
          <w:rFonts w:hint="cs"/>
          <w:rtl/>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rsidTr="002D543D">
        <w:trPr>
          <w:trHeight w:val="406"/>
        </w:trPr>
        <w:tc>
          <w:tcPr>
            <w:tcW w:w="1985" w:type="dxa"/>
            <w:shd w:val="clear" w:color="auto" w:fill="D9D9D9"/>
            <w:vAlign w:val="center"/>
          </w:tcPr>
          <w:p w:rsidR="006B1C75" w:rsidRPr="00830C8A" w:rsidRDefault="006B1C75" w:rsidP="002D543D">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rsidR="006B1C75" w:rsidRPr="00830C8A" w:rsidRDefault="006B1C75" w:rsidP="002D543D">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Fonts w:hint="cs"/>
                <w:rtl/>
                <w:lang w:eastAsia="en-US"/>
              </w:rPr>
              <w:t>=</w:t>
            </w:r>
          </w:p>
        </w:tc>
        <w:tc>
          <w:tcPr>
            <w:tcW w:w="6523" w:type="dxa"/>
            <w:shd w:val="clear" w:color="auto" w:fill="D9D9D9"/>
            <w:vAlign w:val="center"/>
          </w:tcPr>
          <w:p w:rsidR="006B1C75" w:rsidRPr="00830C8A" w:rsidRDefault="006B1C75" w:rsidP="00687DA1">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r w:rsidR="00687DA1">
              <w:rPr>
                <w:rFonts w:hint="cs"/>
                <w:rtl/>
                <w:lang w:eastAsia="en-US"/>
              </w:rPr>
              <w:t>30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687DA1">
              <w:rPr>
                <w:rFonts w:hint="cs"/>
                <w:rtl/>
                <w:lang w:eastAsia="en-US"/>
              </w:rPr>
              <w:t>70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rsidR="006B1C75" w:rsidRPr="006B1C75" w:rsidRDefault="006B1C75" w:rsidP="00A617B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rsidR="00357BE9" w:rsidRDefault="006B4BD1" w:rsidP="00FD7B13">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r w:rsidR="00522F72">
        <w:rPr>
          <w:rFonts w:hint="cs"/>
          <w:rtl/>
          <w:lang w:eastAsia="en-US"/>
        </w:rPr>
        <w:t xml:space="preserve"> המציע שיקבל את הציון השני הגבוה ביותר יד</w:t>
      </w:r>
      <w:r w:rsidR="00FD7B13">
        <w:rPr>
          <w:rFonts w:hint="cs"/>
          <w:rtl/>
          <w:lang w:eastAsia="en-US"/>
        </w:rPr>
        <w:t>ו</w:t>
      </w:r>
      <w:r w:rsidR="00522F72">
        <w:rPr>
          <w:rFonts w:hint="cs"/>
          <w:rtl/>
          <w:lang w:eastAsia="en-US"/>
        </w:rPr>
        <w:t>רג שני, וכן הלאה.</w:t>
      </w:r>
    </w:p>
    <w:p w:rsidR="00710748" w:rsidRPr="00710748" w:rsidRDefault="00710748" w:rsidP="00710748">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710748">
        <w:rPr>
          <w:spacing w:val="0"/>
          <w:rtl/>
        </w:rPr>
        <w:t xml:space="preserve">אם לאחר שקלול התוצאות, קיבלו שתי הצעות או יותר תוצאה משוקללת זהה ואחת מן ההצעות הינה "עסק בשליטת אישה", כהגדרתו בסעיף </w:t>
      </w:r>
      <w:r w:rsidRPr="00710748">
        <w:rPr>
          <w:spacing w:val="0"/>
          <w:cs/>
        </w:rPr>
        <w:t>‎</w:t>
      </w:r>
      <w:r>
        <w:rPr>
          <w:spacing w:val="0"/>
        </w:rPr>
        <w:fldChar w:fldCharType="begin"/>
      </w:r>
      <w:r>
        <w:rPr>
          <w:spacing w:val="0"/>
          <w:rtl/>
        </w:rPr>
        <w:instrText xml:space="preserve"> </w:instrText>
      </w:r>
      <w:r>
        <w:rPr>
          <w:spacing w:val="0"/>
        </w:rPr>
        <w:instrText>REF</w:instrText>
      </w:r>
      <w:r>
        <w:rPr>
          <w:spacing w:val="0"/>
          <w:rtl/>
        </w:rPr>
        <w:instrText xml:space="preserve"> _</w:instrText>
      </w:r>
      <w:r>
        <w:rPr>
          <w:spacing w:val="0"/>
        </w:rPr>
        <w:instrText>Ref489971593 \r \h</w:instrText>
      </w:r>
      <w:r>
        <w:rPr>
          <w:spacing w:val="0"/>
          <w:rtl/>
        </w:rPr>
        <w:instrText xml:space="preserve"> </w:instrText>
      </w:r>
      <w:r>
        <w:rPr>
          <w:spacing w:val="0"/>
        </w:rPr>
        <w:instrText xml:space="preserve"> \* MERGEFORMAT </w:instrText>
      </w:r>
      <w:r>
        <w:rPr>
          <w:spacing w:val="0"/>
        </w:rPr>
      </w:r>
      <w:r>
        <w:rPr>
          <w:spacing w:val="0"/>
        </w:rPr>
        <w:fldChar w:fldCharType="separate"/>
      </w:r>
      <w:r w:rsidR="00715516">
        <w:rPr>
          <w:spacing w:val="0"/>
          <w:cs/>
        </w:rPr>
        <w:t>‎</w:t>
      </w:r>
      <w:r w:rsidR="00715516">
        <w:rPr>
          <w:spacing w:val="0"/>
        </w:rPr>
        <w:t>7.15</w:t>
      </w:r>
      <w:r>
        <w:rPr>
          <w:spacing w:val="0"/>
        </w:rPr>
        <w:fldChar w:fldCharType="end"/>
      </w:r>
      <w:r w:rsidRPr="00710748">
        <w:rPr>
          <w:spacing w:val="0"/>
          <w:rtl/>
        </w:rPr>
        <w:t xml:space="preserve"> לעיל, תיבחר ההצעה האמורה כאחת משתי ההצעות הזוכות במכרז ובלבד שצורף לה בעת הגשתה, אישור ותצהיר.</w:t>
      </w:r>
    </w:p>
    <w:p w:rsidR="00710748" w:rsidRPr="00710748" w:rsidRDefault="00710748" w:rsidP="00710748">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710748">
        <w:rPr>
          <w:spacing w:val="0"/>
          <w:rtl/>
        </w:rPr>
        <w:t xml:space="preserve"> 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rsidR="007215D1" w:rsidRPr="005157C8" w:rsidRDefault="007E3123" w:rsidP="00522F72">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ו</w:t>
      </w:r>
      <w:r w:rsidRPr="005157C8">
        <w:rPr>
          <w:spacing w:val="0"/>
          <w:rtl/>
        </w:rPr>
        <w:t xml:space="preserve">עדת המכרזים רשאית לדרג מציעים נוספים, מלבד בחירת </w:t>
      </w:r>
      <w:r w:rsidRPr="005157C8">
        <w:rPr>
          <w:rFonts w:hint="cs"/>
          <w:spacing w:val="0"/>
          <w:rtl/>
        </w:rPr>
        <w:t>ה</w:t>
      </w:r>
      <w:r w:rsidRPr="005157C8">
        <w:rPr>
          <w:spacing w:val="0"/>
          <w:rtl/>
        </w:rPr>
        <w:t>זוכ</w:t>
      </w:r>
      <w:r w:rsidR="00522F72">
        <w:rPr>
          <w:rFonts w:hint="cs"/>
          <w:spacing w:val="0"/>
          <w:rtl/>
        </w:rPr>
        <w:t>ים</w:t>
      </w:r>
      <w:r w:rsidRPr="005157C8">
        <w:rPr>
          <w:spacing w:val="0"/>
          <w:rtl/>
        </w:rPr>
        <w:t>, ולקבוע כי במקרה ש</w:t>
      </w:r>
      <w:r w:rsidR="00522F72">
        <w:rPr>
          <w:rFonts w:hint="cs"/>
          <w:spacing w:val="0"/>
          <w:rtl/>
        </w:rPr>
        <w:t>אחד (או יותר) מהזוכים</w:t>
      </w:r>
      <w:r w:rsidRPr="005157C8">
        <w:rPr>
          <w:spacing w:val="0"/>
          <w:rtl/>
        </w:rPr>
        <w:t xml:space="preserve"> לא יעמוד בתנאי כלשהו או לא יתקשר מאיזו סיבה שהיא עם ה</w:t>
      </w:r>
      <w:r w:rsidR="009D25F0" w:rsidRPr="005157C8">
        <w:rPr>
          <w:rFonts w:hint="cs"/>
          <w:spacing w:val="0"/>
          <w:rtl/>
        </w:rPr>
        <w:t>משרד</w:t>
      </w:r>
      <w:r w:rsidRPr="005157C8">
        <w:rPr>
          <w:spacing w:val="0"/>
          <w:rtl/>
        </w:rPr>
        <w:t xml:space="preserve">, יבוא במקומו המציע </w:t>
      </w:r>
      <w:r w:rsidR="00522F72">
        <w:rPr>
          <w:rFonts w:hint="cs"/>
          <w:spacing w:val="0"/>
          <w:rtl/>
        </w:rPr>
        <w:t>הבא בדירוג המציעים</w:t>
      </w:r>
      <w:r w:rsidRPr="005157C8">
        <w:rPr>
          <w:spacing w:val="0"/>
          <w:rtl/>
        </w:rPr>
        <w:t xml:space="preserve">. הצעות המציעים </w:t>
      </w:r>
      <w:r w:rsidRPr="005157C8">
        <w:rPr>
          <w:rFonts w:hint="cs"/>
          <w:spacing w:val="0"/>
          <w:rtl/>
        </w:rPr>
        <w:t>לא יפקעו ו</w:t>
      </w:r>
      <w:r w:rsidRPr="005157C8">
        <w:rPr>
          <w:spacing w:val="0"/>
          <w:rtl/>
        </w:rPr>
        <w:t xml:space="preserve">יהיו תקפות </w:t>
      </w:r>
      <w:r w:rsidRPr="005157C8">
        <w:rPr>
          <w:rFonts w:hint="cs"/>
          <w:spacing w:val="0"/>
          <w:rtl/>
        </w:rPr>
        <w:t xml:space="preserve">למשך </w:t>
      </w:r>
      <w:r w:rsidR="00236398">
        <w:rPr>
          <w:rFonts w:hint="cs"/>
          <w:spacing w:val="0"/>
          <w:rtl/>
        </w:rPr>
        <w:t>9</w:t>
      </w:r>
      <w:r w:rsidRPr="005157C8">
        <w:rPr>
          <w:rFonts w:hint="cs"/>
          <w:spacing w:val="0"/>
          <w:rtl/>
        </w:rPr>
        <w:t>0 יום מיום הודעת הזכייה,</w:t>
      </w:r>
      <w:r w:rsidRPr="005157C8">
        <w:rPr>
          <w:spacing w:val="0"/>
          <w:rtl/>
        </w:rPr>
        <w:t xml:space="preserve"> וזאת למקרה ש</w:t>
      </w:r>
      <w:r w:rsidRPr="005157C8">
        <w:rPr>
          <w:rFonts w:hint="cs"/>
          <w:spacing w:val="0"/>
          <w:rtl/>
        </w:rPr>
        <w:t>הזוכה</w:t>
      </w:r>
      <w:r w:rsidR="00522F72">
        <w:rPr>
          <w:rFonts w:hint="cs"/>
          <w:spacing w:val="0"/>
          <w:rtl/>
        </w:rPr>
        <w:t>/הזוכים</w:t>
      </w:r>
      <w:r w:rsidRPr="005157C8">
        <w:rPr>
          <w:spacing w:val="0"/>
          <w:rtl/>
        </w:rPr>
        <w:t xml:space="preserve"> לא יעמוד</w:t>
      </w:r>
      <w:r w:rsidR="00522F72">
        <w:rPr>
          <w:rFonts w:hint="cs"/>
          <w:spacing w:val="0"/>
          <w:rtl/>
        </w:rPr>
        <w:t>/דו</w:t>
      </w:r>
      <w:r w:rsidRPr="005157C8">
        <w:rPr>
          <w:spacing w:val="0"/>
          <w:rtl/>
        </w:rPr>
        <w:t xml:space="preserve"> בתנאי כלשהו מתנאי המכרז או הציג</w:t>
      </w:r>
      <w:r w:rsidR="00522F72">
        <w:rPr>
          <w:rFonts w:hint="cs"/>
          <w:spacing w:val="0"/>
          <w:rtl/>
        </w:rPr>
        <w:t>/ו</w:t>
      </w:r>
      <w:r w:rsidRPr="005157C8">
        <w:rPr>
          <w:spacing w:val="0"/>
          <w:rtl/>
        </w:rPr>
        <w:t xml:space="preserve"> מצג מוטעה שהיווה שיקול לזכייתו</w:t>
      </w:r>
      <w:r w:rsidR="00522F72">
        <w:rPr>
          <w:rFonts w:hint="cs"/>
          <w:spacing w:val="0"/>
          <w:rtl/>
        </w:rPr>
        <w:t>/ם</w:t>
      </w:r>
      <w:r w:rsidRPr="005157C8">
        <w:rPr>
          <w:spacing w:val="0"/>
          <w:rtl/>
        </w:rPr>
        <w:t xml:space="preserve"> או לא ימלא</w:t>
      </w:r>
      <w:r w:rsidR="00522F72">
        <w:rPr>
          <w:rFonts w:hint="cs"/>
          <w:spacing w:val="0"/>
          <w:rtl/>
        </w:rPr>
        <w:t>/ו</w:t>
      </w:r>
      <w:r w:rsidRPr="005157C8">
        <w:rPr>
          <w:spacing w:val="0"/>
          <w:rtl/>
        </w:rPr>
        <w:t xml:space="preserve"> אחר ההסכם שיחתם עם ה</w:t>
      </w:r>
      <w:r w:rsidR="009D25F0" w:rsidRPr="005157C8">
        <w:rPr>
          <w:rFonts w:hint="cs"/>
          <w:spacing w:val="0"/>
          <w:rtl/>
        </w:rPr>
        <w:t>משרד</w:t>
      </w:r>
      <w:r w:rsidRPr="005157C8">
        <w:rPr>
          <w:spacing w:val="0"/>
          <w:rtl/>
        </w:rPr>
        <w:t>, מכל סיבה שהיא וההסכם יבוטל</w:t>
      </w:r>
      <w:r w:rsidRPr="005157C8">
        <w:rPr>
          <w:rFonts w:hint="cs"/>
          <w:spacing w:val="0"/>
          <w:rtl/>
        </w:rPr>
        <w:t>.</w:t>
      </w:r>
    </w:p>
    <w:p w:rsidR="007E3123"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על אף האמור לעיל, </w:t>
      </w:r>
      <w:r w:rsidRPr="005157C8">
        <w:rPr>
          <w:spacing w:val="0"/>
          <w:rtl/>
        </w:rPr>
        <w:t>ועדת המכרזים רשאית שלא לבחור באף אחת מן ההצעות, וכן שלא לבחור בהצעה בה הוצע</w:t>
      </w:r>
      <w:r w:rsidRPr="005157C8">
        <w:rPr>
          <w:rFonts w:hint="cs"/>
          <w:spacing w:val="0"/>
          <w:rtl/>
        </w:rPr>
        <w:t>ו</w:t>
      </w:r>
      <w:r w:rsidRPr="005157C8">
        <w:rPr>
          <w:spacing w:val="0"/>
          <w:rtl/>
        </w:rPr>
        <w:t xml:space="preserve"> </w:t>
      </w:r>
      <w:r w:rsidRPr="005157C8">
        <w:rPr>
          <w:rFonts w:hint="cs"/>
          <w:spacing w:val="0"/>
          <w:rtl/>
        </w:rPr>
        <w:t>המחירים</w:t>
      </w:r>
      <w:r w:rsidRPr="005157C8">
        <w:rPr>
          <w:spacing w:val="0"/>
          <w:rtl/>
        </w:rPr>
        <w:t xml:space="preserve"> הנמו</w:t>
      </w:r>
      <w:r w:rsidRPr="005157C8">
        <w:rPr>
          <w:rFonts w:hint="cs"/>
          <w:spacing w:val="0"/>
          <w:rtl/>
        </w:rPr>
        <w:t>כים</w:t>
      </w:r>
      <w:r w:rsidRPr="005157C8">
        <w:rPr>
          <w:spacing w:val="0"/>
          <w:rtl/>
        </w:rPr>
        <w:t xml:space="preserve"> ביותר, הכ</w:t>
      </w:r>
      <w:r w:rsidRPr="005157C8">
        <w:rPr>
          <w:rFonts w:hint="cs"/>
          <w:spacing w:val="0"/>
          <w:rtl/>
        </w:rPr>
        <w:t>ו</w:t>
      </w:r>
      <w:r w:rsidRPr="005157C8">
        <w:rPr>
          <w:spacing w:val="0"/>
          <w:rtl/>
        </w:rPr>
        <w:t>ל לפי שיקול דעתה הבלעדי</w:t>
      </w:r>
      <w:r w:rsidRPr="005157C8">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spacing w:val="0"/>
          <w:rtl/>
        </w:rPr>
        <w:t>משרד</w:t>
      </w:r>
      <w:r w:rsidRPr="005157C8">
        <w:rPr>
          <w:rFonts w:hint="cs"/>
          <w:spacing w:val="0"/>
          <w:rtl/>
        </w:rPr>
        <w:t xml:space="preserve">, </w:t>
      </w:r>
      <w:r w:rsidRPr="005157C8">
        <w:rPr>
          <w:spacing w:val="0"/>
          <w:rtl/>
        </w:rPr>
        <w:t>הכ</w:t>
      </w:r>
      <w:r w:rsidRPr="005157C8">
        <w:rPr>
          <w:rFonts w:hint="cs"/>
          <w:spacing w:val="0"/>
          <w:rtl/>
        </w:rPr>
        <w:t>ו</w:t>
      </w:r>
      <w:r w:rsidRPr="005157C8">
        <w:rPr>
          <w:spacing w:val="0"/>
          <w:rtl/>
        </w:rPr>
        <w:t>ל לפי שיקול דעת ה</w:t>
      </w:r>
      <w:r w:rsidR="009D25F0" w:rsidRPr="005157C8">
        <w:rPr>
          <w:rFonts w:hint="cs"/>
          <w:spacing w:val="0"/>
          <w:rtl/>
        </w:rPr>
        <w:t>משרד</w:t>
      </w:r>
      <w:r w:rsidRPr="005157C8">
        <w:rPr>
          <w:rFonts w:hint="cs"/>
          <w:spacing w:val="0"/>
          <w:rtl/>
        </w:rPr>
        <w:t xml:space="preserve">. </w:t>
      </w:r>
      <w:r w:rsidRPr="005157C8">
        <w:rPr>
          <w:spacing w:val="0"/>
          <w:rtl/>
        </w:rPr>
        <w:t>כן רשאית היא להתנות את הזכ</w:t>
      </w:r>
      <w:r w:rsidRPr="005157C8">
        <w:rPr>
          <w:rFonts w:hint="cs"/>
          <w:spacing w:val="0"/>
          <w:rtl/>
        </w:rPr>
        <w:t>י</w:t>
      </w:r>
      <w:r w:rsidRPr="005157C8">
        <w:rPr>
          <w:spacing w:val="0"/>
          <w:rtl/>
        </w:rPr>
        <w:t>יה בתנאים ללא חובת הנמקה</w:t>
      </w:r>
      <w:r w:rsidRPr="005157C8">
        <w:rPr>
          <w:rFonts w:hint="cs"/>
          <w:spacing w:val="0"/>
          <w:rtl/>
        </w:rPr>
        <w:t xml:space="preserve">. </w:t>
      </w:r>
      <w:r w:rsidRPr="005157C8">
        <w:rPr>
          <w:spacing w:val="0"/>
          <w:rtl/>
        </w:rPr>
        <w:t>במיוחד אין ה</w:t>
      </w:r>
      <w:r w:rsidR="009D25F0" w:rsidRPr="005157C8">
        <w:rPr>
          <w:rFonts w:hint="cs"/>
          <w:spacing w:val="0"/>
          <w:rtl/>
        </w:rPr>
        <w:t>משרד</w:t>
      </w:r>
      <w:r w:rsidRPr="005157C8">
        <w:rPr>
          <w:spacing w:val="0"/>
          <w:rtl/>
        </w:rPr>
        <w:t xml:space="preserve"> מתחייב לקבל הצעה כלשהי אם על-ידי קבלתה ה</w:t>
      </w:r>
      <w:r w:rsidR="009D25F0" w:rsidRPr="005157C8">
        <w:rPr>
          <w:rFonts w:hint="cs"/>
          <w:spacing w:val="0"/>
          <w:rtl/>
        </w:rPr>
        <w:t>ו</w:t>
      </w:r>
      <w:r w:rsidRPr="005157C8">
        <w:rPr>
          <w:spacing w:val="0"/>
          <w:rtl/>
        </w:rPr>
        <w:t>א עלול לחרוג מהסכום המאושר בתקציב ה</w:t>
      </w:r>
      <w:r w:rsidR="009D25F0" w:rsidRPr="005157C8">
        <w:rPr>
          <w:rFonts w:hint="cs"/>
          <w:spacing w:val="0"/>
          <w:rtl/>
        </w:rPr>
        <w:t>משרד</w:t>
      </w:r>
      <w:r w:rsidRPr="005157C8">
        <w:rPr>
          <w:spacing w:val="0"/>
          <w:rtl/>
        </w:rPr>
        <w:t xml:space="preserve"> או מהאומדן שעש</w:t>
      </w:r>
      <w:r w:rsidRPr="005157C8">
        <w:rPr>
          <w:rFonts w:hint="cs"/>
          <w:spacing w:val="0"/>
          <w:rtl/>
        </w:rPr>
        <w:t>ה (ככל שיעשה אומדן שכזה).</w:t>
      </w:r>
    </w:p>
    <w:p w:rsidR="00FA3F15" w:rsidRPr="00B16BE5" w:rsidRDefault="00E01649" w:rsidP="00FA3F15">
      <w:pPr>
        <w:pStyle w:val="ab"/>
        <w:widowControl w:val="0"/>
        <w:tabs>
          <w:tab w:val="clear" w:pos="1134"/>
          <w:tab w:val="clear" w:pos="1701"/>
          <w:tab w:val="clear" w:pos="2268"/>
          <w:tab w:val="clear" w:pos="2835"/>
          <w:tab w:val="clear" w:pos="6804"/>
          <w:tab w:val="clear" w:pos="7371"/>
          <w:tab w:val="clear" w:pos="7938"/>
        </w:tabs>
        <w:spacing w:line="360" w:lineRule="auto"/>
        <w:ind w:left="2081" w:firstLine="0"/>
        <w:rPr>
          <w:spacing w:val="0"/>
        </w:rPr>
      </w:pPr>
      <w:r>
        <w:rPr>
          <w:rFonts w:hint="cs"/>
          <w:b/>
          <w:bCs/>
          <w:spacing w:val="0"/>
          <w:rtl/>
        </w:rPr>
        <w:t xml:space="preserve">  </w:t>
      </w:r>
    </w:p>
    <w:p w:rsidR="007E3123" w:rsidRPr="005157C8" w:rsidRDefault="007E3123" w:rsidP="00B9686A">
      <w:pPr>
        <w:pStyle w:val="a7"/>
        <w:numPr>
          <w:ilvl w:val="0"/>
          <w:numId w:val="2"/>
        </w:numPr>
        <w:ind w:left="737" w:hanging="737"/>
        <w:rPr>
          <w:b/>
          <w:bCs/>
          <w:u w:val="single"/>
        </w:rPr>
      </w:pPr>
      <w:r w:rsidRPr="005157C8">
        <w:rPr>
          <w:b/>
          <w:bCs/>
          <w:u w:val="single"/>
          <w:rtl/>
        </w:rPr>
        <w:t>דיון עם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 xml:space="preserve">ועדת המכרזים, או מי שהיא תקבע מטעמה, רשאים, לפי שיקול דעתם, </w:t>
      </w:r>
      <w:r w:rsidRPr="005157C8">
        <w:rPr>
          <w:spacing w:val="0"/>
          <w:rtl/>
        </w:rPr>
        <w:t>לבקש מהמציעים</w:t>
      </w:r>
      <w:r w:rsidRPr="005157C8">
        <w:rPr>
          <w:rFonts w:hint="cs"/>
          <w:spacing w:val="0"/>
          <w:rtl/>
        </w:rPr>
        <w:t xml:space="preserve"> </w:t>
      </w:r>
      <w:r w:rsidRPr="005157C8">
        <w:rPr>
          <w:spacing w:val="0"/>
          <w:rtl/>
        </w:rPr>
        <w:t xml:space="preserve">שהצעותיהם נמצאו מתאימות, בין אם מדובר במציע בודד ובין אם מדובר במספר מציעים (לרבות עם חלק מהמציעים בלבד), לתקן את הצעותיהם, </w:t>
      </w:r>
      <w:r w:rsidRPr="005157C8">
        <w:rPr>
          <w:rFonts w:hint="cs"/>
          <w:spacing w:val="0"/>
          <w:rtl/>
        </w:rPr>
        <w:t xml:space="preserve">אם נמצא כי נפלו בהן פגמים טכניים, </w:t>
      </w:r>
      <w:r w:rsidRPr="005157C8">
        <w:rPr>
          <w:spacing w:val="0"/>
          <w:rtl/>
        </w:rPr>
        <w:t>בין בשלב אחד ובין במספר</w:t>
      </w:r>
      <w:r w:rsidRPr="005157C8">
        <w:rPr>
          <w:rFonts w:hint="cs"/>
          <w:spacing w:val="0"/>
          <w:rtl/>
        </w:rPr>
        <w:t xml:space="preserve"> שלבים.</w:t>
      </w:r>
      <w:r w:rsidRPr="005157C8">
        <w:rPr>
          <w:spacing w:val="0"/>
          <w:rtl/>
        </w:rPr>
        <w:t xml:space="preserve"> </w:t>
      </w:r>
    </w:p>
    <w:p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ועדת המכרזים תודיע למציעים, לפי העניין, על המועד האחרון להגשת הצעה מתוקנת, אם וככל שהיא תראה לנכון לקבוע הליך כאמור.</w:t>
      </w:r>
    </w:p>
    <w:p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לאחר קביעת הזוכה, רשאי ה</w:t>
      </w:r>
      <w:r w:rsidR="001961F1" w:rsidRPr="005157C8">
        <w:rPr>
          <w:rFonts w:hint="cs"/>
          <w:spacing w:val="0"/>
          <w:rtl/>
        </w:rPr>
        <w:t>משרד</w:t>
      </w:r>
      <w:r w:rsidRPr="005157C8">
        <w:rPr>
          <w:spacing w:val="0"/>
          <w:rtl/>
        </w:rPr>
        <w:t xml:space="preserve"> </w:t>
      </w:r>
      <w:r w:rsidRPr="005157C8">
        <w:rPr>
          <w:rFonts w:hint="cs"/>
          <w:spacing w:val="0"/>
          <w:rtl/>
        </w:rPr>
        <w:t xml:space="preserve">לנהל משא ומתן </w:t>
      </w:r>
      <w:r w:rsidR="00A617B8" w:rsidRPr="005157C8">
        <w:rPr>
          <w:rFonts w:hint="cs"/>
          <w:spacing w:val="0"/>
          <w:rtl/>
        </w:rPr>
        <w:t>עמו</w:t>
      </w:r>
      <w:r w:rsidRPr="005157C8">
        <w:rPr>
          <w:rFonts w:hint="cs"/>
          <w:spacing w:val="0"/>
          <w:rtl/>
        </w:rPr>
        <w:t xml:space="preserve"> </w:t>
      </w:r>
      <w:r w:rsidRPr="005157C8">
        <w:rPr>
          <w:spacing w:val="0"/>
          <w:rtl/>
        </w:rPr>
        <w:t>במטרה לשפר או לתקן את הצעתו.</w:t>
      </w:r>
    </w:p>
    <w:p w:rsidR="007E3123" w:rsidRPr="005157C8" w:rsidRDefault="007E3123"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 xml:space="preserve">מבלי לגרוע מהאמור לעיל, רשאי הזוכה במכרז, לאחר זכייתו ואף לאחר החתימה על ההסכם </w:t>
      </w:r>
      <w:r w:rsidR="00A617B8" w:rsidRPr="005157C8">
        <w:rPr>
          <w:rFonts w:hint="cs"/>
          <w:spacing w:val="0"/>
          <w:rtl/>
        </w:rPr>
        <w:t>עמו</w:t>
      </w:r>
      <w:r w:rsidRPr="005157C8">
        <w:rPr>
          <w:spacing w:val="0"/>
          <w:rtl/>
        </w:rPr>
        <w:t>, להציע שינויים או שיפורים ביחס ל</w:t>
      </w:r>
      <w:r w:rsidRPr="005157C8">
        <w:rPr>
          <w:rFonts w:hint="cs"/>
          <w:spacing w:val="0"/>
          <w:rtl/>
        </w:rPr>
        <w:t xml:space="preserve">הצעתו או </w:t>
      </w:r>
      <w:r w:rsidRPr="005157C8">
        <w:rPr>
          <w:spacing w:val="0"/>
          <w:rtl/>
        </w:rPr>
        <w:t xml:space="preserve">ההסכם, אשר להערכתו יוזילו את השירותים ויובילו להפחתת המחיר הנדרש על ידו. </w:t>
      </w:r>
      <w:r w:rsidRPr="005157C8">
        <w:rPr>
          <w:rFonts w:hint="cs"/>
          <w:spacing w:val="0"/>
          <w:rtl/>
        </w:rPr>
        <w:t xml:space="preserve">חברי </w:t>
      </w:r>
      <w:r w:rsidRPr="005157C8">
        <w:rPr>
          <w:spacing w:val="0"/>
          <w:rtl/>
        </w:rPr>
        <w:t>ועדת המכרזים או ה</w:t>
      </w:r>
      <w:r w:rsidR="009D25F0" w:rsidRPr="005157C8">
        <w:rPr>
          <w:rFonts w:hint="cs"/>
          <w:spacing w:val="0"/>
          <w:rtl/>
        </w:rPr>
        <w:t>משרד</w:t>
      </w:r>
      <w:r w:rsidRPr="005157C8">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rsidR="006D4AB1" w:rsidRPr="005157C8" w:rsidRDefault="006D4AB1" w:rsidP="00F21C7E">
      <w:pPr>
        <w:pStyle w:val="ab"/>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rsidR="006D4AB1" w:rsidRPr="005157C8" w:rsidRDefault="006D4AB1" w:rsidP="00B9686A">
      <w:pPr>
        <w:pStyle w:val="a7"/>
        <w:numPr>
          <w:ilvl w:val="0"/>
          <w:numId w:val="2"/>
        </w:numPr>
        <w:ind w:left="737" w:hanging="737"/>
        <w:rPr>
          <w:b/>
          <w:bCs/>
          <w:u w:val="single"/>
        </w:rPr>
      </w:pPr>
      <w:r w:rsidRPr="005157C8">
        <w:rPr>
          <w:rFonts w:hint="cs"/>
          <w:b/>
          <w:bCs/>
          <w:u w:val="single"/>
          <w:rtl/>
        </w:rPr>
        <w:t>הבהרות שינויים ותיקון פגמים</w:t>
      </w:r>
    </w:p>
    <w:p w:rsidR="00B072FC" w:rsidRPr="005157C8" w:rsidRDefault="00B072FC" w:rsidP="00F53154">
      <w:pPr>
        <w:pStyle w:val="ab"/>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00F53154">
        <w:rPr>
          <w:rFonts w:hint="cs"/>
          <w:rtl/>
        </w:rPr>
        <w:t>ה</w:t>
      </w:r>
      <w:r w:rsidRPr="005157C8">
        <w:rPr>
          <w:rtl/>
        </w:rPr>
        <w:t xml:space="preserve">משרד </w:t>
      </w:r>
      <w:r w:rsidR="00027E9C" w:rsidRPr="005157C8">
        <w:rPr>
          <w:rFonts w:hint="cs"/>
          <w:rtl/>
        </w:rPr>
        <w:t>ה</w:t>
      </w:r>
      <w:r w:rsidRPr="005157C8">
        <w:rPr>
          <w:rtl/>
        </w:rPr>
        <w:t xml:space="preserve"> הם כדלהלן:</w:t>
      </w:r>
    </w:p>
    <w:p w:rsidR="00D7243C" w:rsidRPr="005157C8" w:rsidRDefault="00D7243C" w:rsidP="000429C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שאלות הבהרה הנוגעות לפרטי המכרז, יש להפנות בכתב,</w:t>
      </w:r>
      <w:r w:rsidR="005C3BAC" w:rsidRPr="005157C8">
        <w:rPr>
          <w:rFonts w:hint="cs"/>
          <w:spacing w:val="0"/>
          <w:rtl/>
        </w:rPr>
        <w:t xml:space="preserve"> </w:t>
      </w:r>
      <w:r w:rsidR="00ED1FB7">
        <w:rPr>
          <w:rFonts w:hint="cs"/>
          <w:spacing w:val="0"/>
          <w:rtl/>
        </w:rPr>
        <w:t>למר מושיק אביב</w:t>
      </w:r>
      <w:r w:rsidRPr="005157C8">
        <w:rPr>
          <w:rFonts w:hint="cs"/>
          <w:spacing w:val="0"/>
          <w:rtl/>
        </w:rPr>
        <w:t xml:space="preserve"> באמצעות הדוא"ל: </w:t>
      </w:r>
      <w:hyperlink r:id="rId17" w:history="1">
        <w:r w:rsidR="000429CE">
          <w:rPr>
            <w:rStyle w:val="Hyperlink"/>
            <w:rFonts w:ascii="David" w:hAnsi="David"/>
          </w:rPr>
          <w:t>SharonY@most.gov.il</w:t>
        </w:r>
      </w:hyperlink>
      <w:r w:rsidR="006B1C75" w:rsidRPr="00830C8A">
        <w:rPr>
          <w:rFonts w:hint="cs"/>
          <w:rtl/>
          <w:lang w:eastAsia="en-US"/>
        </w:rPr>
        <w:t xml:space="preserve"> </w:t>
      </w:r>
      <w:r w:rsidRPr="005157C8">
        <w:rPr>
          <w:spacing w:val="0"/>
          <w:rtl/>
        </w:rPr>
        <w:t>(</w:t>
      </w:r>
      <w:r w:rsidRPr="005157C8">
        <w:rPr>
          <w:rFonts w:hint="cs"/>
          <w:spacing w:val="0"/>
          <w:rtl/>
        </w:rPr>
        <w:t>ש</w:t>
      </w:r>
      <w:r w:rsidRPr="005157C8">
        <w:rPr>
          <w:spacing w:val="0"/>
          <w:rtl/>
        </w:rPr>
        <w:t>א</w:t>
      </w:r>
      <w:r w:rsidRPr="005157C8">
        <w:rPr>
          <w:rFonts w:hint="cs"/>
          <w:spacing w:val="0"/>
          <w:rtl/>
        </w:rPr>
        <w:t>לות שיופנו בעל פה או בטלפון לא י</w:t>
      </w:r>
      <w:r w:rsidR="006B1C75">
        <w:rPr>
          <w:rFonts w:hint="cs"/>
          <w:spacing w:val="0"/>
          <w:rtl/>
        </w:rPr>
        <w:t>י</w:t>
      </w:r>
      <w:r w:rsidRPr="005157C8">
        <w:rPr>
          <w:rFonts w:hint="cs"/>
          <w:spacing w:val="0"/>
          <w:rtl/>
        </w:rPr>
        <w:t>ענו ולא יחייב</w:t>
      </w:r>
      <w:r w:rsidRPr="005157C8">
        <w:rPr>
          <w:rFonts w:hint="eastAsia"/>
          <w:spacing w:val="0"/>
          <w:rtl/>
        </w:rPr>
        <w:t>ו</w:t>
      </w:r>
      <w:r w:rsidRPr="005157C8">
        <w:rPr>
          <w:rFonts w:hint="cs"/>
          <w:spacing w:val="0"/>
          <w:rtl/>
        </w:rPr>
        <w:t xml:space="preserve"> את המשרד). </w:t>
      </w:r>
    </w:p>
    <w:p w:rsidR="00D7243C" w:rsidRPr="005157C8" w:rsidRDefault="00D7243C"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הפניה תכלול את שם המכרז, מספר הסעיף במכרז אליו מתייחסת השאלה, פרוט השאלה, פרטי השואל, מס' טלפון, מס' פקס וכתובת דואר אלקטרוני.</w:t>
      </w:r>
    </w:p>
    <w:p w:rsidR="00D7243C" w:rsidRPr="005157C8" w:rsidRDefault="00D7243C"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על המציע לבדוק את מסמכי המכרז השונים ביסודיות. אם ימצא המציע אי בהירויות, סתירות</w:t>
      </w:r>
      <w:r w:rsidRPr="005157C8">
        <w:rPr>
          <w:rFonts w:hint="cs"/>
          <w:spacing w:val="0"/>
          <w:rtl/>
        </w:rPr>
        <w:t>,</w:t>
      </w:r>
      <w:r w:rsidRPr="005157C8">
        <w:rPr>
          <w:spacing w:val="0"/>
          <w:rtl/>
        </w:rPr>
        <w:t xml:space="preserve"> אי התאמות בין מסמכי המכרז, או לא יבין המציע פרט כלשהו מהכתוב במכרז, עליו לפנות ל</w:t>
      </w:r>
      <w:r w:rsidRPr="005157C8">
        <w:rPr>
          <w:rFonts w:hint="cs"/>
          <w:spacing w:val="0"/>
          <w:rtl/>
        </w:rPr>
        <w:t>משרד</w:t>
      </w:r>
      <w:r w:rsidRPr="005157C8">
        <w:rPr>
          <w:spacing w:val="0"/>
          <w:rtl/>
        </w:rPr>
        <w:t xml:space="preserve"> ולפרט על כך בכתב.</w:t>
      </w:r>
    </w:p>
    <w:p w:rsidR="00D7243C" w:rsidRPr="005157C8" w:rsidRDefault="00D7243C" w:rsidP="00FE14C6">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bookmarkStart w:id="89" w:name="_Ref279591285"/>
      <w:r w:rsidRPr="00F53154">
        <w:rPr>
          <w:b/>
          <w:bCs/>
          <w:spacing w:val="0"/>
          <w:rtl/>
        </w:rPr>
        <w:t>פני</w:t>
      </w:r>
      <w:r w:rsidR="002F2572" w:rsidRPr="00F53154">
        <w:rPr>
          <w:rFonts w:hint="cs"/>
          <w:b/>
          <w:bCs/>
          <w:spacing w:val="0"/>
          <w:rtl/>
        </w:rPr>
        <w:t>י</w:t>
      </w:r>
      <w:r w:rsidRPr="00F53154">
        <w:rPr>
          <w:b/>
          <w:bCs/>
          <w:spacing w:val="0"/>
          <w:rtl/>
        </w:rPr>
        <w:t>ה ובה פירוט כאמור תימסר ל</w:t>
      </w:r>
      <w:r w:rsidRPr="00F53154">
        <w:rPr>
          <w:rFonts w:hint="cs"/>
          <w:b/>
          <w:bCs/>
          <w:spacing w:val="0"/>
          <w:rtl/>
        </w:rPr>
        <w:t>משרד</w:t>
      </w:r>
      <w:r w:rsidRPr="00F53154">
        <w:rPr>
          <w:b/>
          <w:bCs/>
          <w:spacing w:val="0"/>
          <w:rtl/>
        </w:rPr>
        <w:t xml:space="preserve"> לא יאוחר מ</w:t>
      </w:r>
      <w:r w:rsidRPr="00F53154">
        <w:rPr>
          <w:rFonts w:hint="cs"/>
          <w:b/>
          <w:bCs/>
          <w:spacing w:val="0"/>
          <w:rtl/>
        </w:rPr>
        <w:t xml:space="preserve">יום </w:t>
      </w:r>
      <w:r w:rsidR="00FE14C6">
        <w:rPr>
          <w:rFonts w:hint="cs"/>
          <w:b/>
          <w:bCs/>
          <w:spacing w:val="0"/>
          <w:rtl/>
        </w:rPr>
        <w:t>23</w:t>
      </w:r>
      <w:r w:rsidR="00286F32">
        <w:rPr>
          <w:rFonts w:hint="cs"/>
          <w:b/>
          <w:bCs/>
          <w:spacing w:val="0"/>
          <w:rtl/>
        </w:rPr>
        <w:t>.10.2017</w:t>
      </w:r>
      <w:r w:rsidR="00AA02CE" w:rsidRPr="00F53154">
        <w:rPr>
          <w:rFonts w:hint="cs"/>
          <w:b/>
          <w:bCs/>
          <w:spacing w:val="0"/>
          <w:rtl/>
        </w:rPr>
        <w:t xml:space="preserve"> </w:t>
      </w:r>
      <w:r w:rsidRPr="00F53154">
        <w:rPr>
          <w:rFonts w:hint="cs"/>
          <w:b/>
          <w:bCs/>
          <w:spacing w:val="0"/>
          <w:rtl/>
        </w:rPr>
        <w:t>בשעה 15:00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89"/>
      <w:r w:rsidRPr="005157C8">
        <w:rPr>
          <w:rFonts w:hint="cs"/>
          <w:spacing w:val="0"/>
          <w:rtl/>
        </w:rPr>
        <w:t xml:space="preserve"> </w:t>
      </w:r>
    </w:p>
    <w:p w:rsidR="00B072FC" w:rsidRDefault="00D05648"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cs"/>
          <w:spacing w:val="0"/>
          <w:rtl/>
        </w:rPr>
        <w:t>ה</w:t>
      </w:r>
      <w:r w:rsidR="00D7243C" w:rsidRPr="005157C8">
        <w:rPr>
          <w:rFonts w:hint="cs"/>
          <w:spacing w:val="0"/>
          <w:rtl/>
        </w:rPr>
        <w:t xml:space="preserve">מענה לפניות </w:t>
      </w:r>
      <w:r w:rsidRPr="005157C8">
        <w:rPr>
          <w:rFonts w:hint="cs"/>
          <w:spacing w:val="0"/>
          <w:rtl/>
        </w:rPr>
        <w:t>ה</w:t>
      </w:r>
      <w:r w:rsidR="00D7243C" w:rsidRPr="005157C8">
        <w:rPr>
          <w:rFonts w:hint="cs"/>
          <w:spacing w:val="0"/>
          <w:rtl/>
        </w:rPr>
        <w:t xml:space="preserve">ספקים </w:t>
      </w:r>
      <w:r w:rsidRPr="005157C8">
        <w:rPr>
          <w:rFonts w:hint="cs"/>
          <w:spacing w:val="0"/>
          <w:rtl/>
        </w:rPr>
        <w:t xml:space="preserve">יתבצע על גבי </w:t>
      </w:r>
      <w:r w:rsidR="00D7243C" w:rsidRPr="005157C8">
        <w:rPr>
          <w:rFonts w:hint="cs"/>
          <w:spacing w:val="0"/>
          <w:rtl/>
        </w:rPr>
        <w:t xml:space="preserve">אתר </w:t>
      </w:r>
      <w:r w:rsidRPr="005157C8">
        <w:rPr>
          <w:rFonts w:hint="cs"/>
          <w:spacing w:val="0"/>
          <w:rtl/>
        </w:rPr>
        <w:t xml:space="preserve">האינטרנט של המשרד. עד </w:t>
      </w:r>
      <w:r w:rsidR="00CB3AED" w:rsidRPr="005157C8">
        <w:rPr>
          <w:rFonts w:hint="cs"/>
          <w:spacing w:val="0"/>
          <w:rtl/>
        </w:rPr>
        <w:t>לשבעה ימי עסקים לפני המועד האחרון להגשת ההצעות</w:t>
      </w:r>
      <w:r w:rsidRPr="005157C8">
        <w:rPr>
          <w:rFonts w:hint="cs"/>
          <w:spacing w:val="0"/>
          <w:rtl/>
        </w:rPr>
        <w:t xml:space="preserve"> יעדכן המשרד </w:t>
      </w:r>
      <w:r w:rsidR="00D7243C" w:rsidRPr="005157C8">
        <w:rPr>
          <w:rFonts w:hint="cs"/>
          <w:spacing w:val="0"/>
          <w:rtl/>
        </w:rPr>
        <w:t xml:space="preserve">פרוטוקול </w:t>
      </w:r>
      <w:r w:rsidRPr="005157C8">
        <w:rPr>
          <w:rFonts w:hint="cs"/>
          <w:spacing w:val="0"/>
          <w:rtl/>
        </w:rPr>
        <w:t>מענה ל</w:t>
      </w:r>
      <w:r w:rsidR="00D7243C" w:rsidRPr="005157C8">
        <w:rPr>
          <w:rFonts w:hint="cs"/>
          <w:spacing w:val="0"/>
          <w:rtl/>
        </w:rPr>
        <w:t xml:space="preserve">שאלות הבהרה </w:t>
      </w:r>
      <w:r w:rsidRPr="005157C8">
        <w:rPr>
          <w:rFonts w:hint="cs"/>
          <w:spacing w:val="0"/>
          <w:rtl/>
        </w:rPr>
        <w:t>שהתקבלו עד למועד הנקוב</w:t>
      </w:r>
      <w:r w:rsidR="00D7243C" w:rsidRPr="005157C8">
        <w:rPr>
          <w:rFonts w:hint="cs"/>
          <w:spacing w:val="0"/>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715516" w:rsidRPr="00715516">
        <w:rPr>
          <w:rFonts w:asciiTheme="minorHAnsi" w:hAnsiTheme="minorHAnsi"/>
          <w:b/>
          <w:bCs/>
          <w:spacing w:val="0"/>
          <w:cs/>
        </w:rPr>
        <w:t>‎</w:t>
      </w:r>
      <w:r w:rsidR="00715516" w:rsidRPr="00715516">
        <w:rPr>
          <w:rFonts w:asciiTheme="minorHAnsi" w:hAnsiTheme="minorHAnsi"/>
          <w:spacing w:val="0"/>
        </w:rPr>
        <w:t>12.4</w:t>
      </w:r>
      <w:r w:rsidR="00325895" w:rsidRPr="005157C8">
        <w:fldChar w:fldCharType="end"/>
      </w:r>
      <w:r w:rsidR="00027E9C" w:rsidRPr="005157C8">
        <w:rPr>
          <w:rFonts w:hint="cs"/>
          <w:spacing w:val="0"/>
          <w:rtl/>
        </w:rPr>
        <w:t xml:space="preserve"> לעיל</w:t>
      </w:r>
      <w:r w:rsidR="00D7243C" w:rsidRPr="005157C8">
        <w:rPr>
          <w:rFonts w:hint="cs"/>
          <w:spacing w:val="0"/>
          <w:rtl/>
        </w:rPr>
        <w:t>. למען הסר ספק</w:t>
      </w:r>
      <w:r w:rsidR="00A617B8" w:rsidRPr="005157C8">
        <w:rPr>
          <w:rFonts w:hint="cs"/>
          <w:spacing w:val="0"/>
          <w:rtl/>
        </w:rPr>
        <w:t>,</w:t>
      </w:r>
      <w:r w:rsidR="00D7243C" w:rsidRPr="005157C8">
        <w:rPr>
          <w:rFonts w:hint="cs"/>
          <w:spacing w:val="0"/>
          <w:rtl/>
        </w:rPr>
        <w:t xml:space="preserve"> המסמך ירכז את כלל השאלות שהופנו למשרד לצד המענה. </w:t>
      </w:r>
      <w:r w:rsidRPr="005157C8">
        <w:rPr>
          <w:rFonts w:hint="cs"/>
          <w:spacing w:val="0"/>
          <w:rtl/>
        </w:rPr>
        <w:t>ה</w:t>
      </w:r>
      <w:r w:rsidR="00B072FC" w:rsidRPr="005157C8">
        <w:rPr>
          <w:rFonts w:hint="cs"/>
          <w:spacing w:val="0"/>
          <w:rtl/>
        </w:rPr>
        <w:t xml:space="preserve">פרוטוקול </w:t>
      </w:r>
      <w:r w:rsidRPr="005157C8">
        <w:rPr>
          <w:rFonts w:hint="cs"/>
          <w:spacing w:val="0"/>
          <w:rtl/>
        </w:rPr>
        <w:t>י</w:t>
      </w:r>
      <w:r w:rsidR="00B072FC" w:rsidRPr="005157C8">
        <w:rPr>
          <w:rFonts w:hint="cs"/>
          <w:spacing w:val="0"/>
          <w:rtl/>
        </w:rPr>
        <w:t>חייב</w:t>
      </w:r>
      <w:r w:rsidRPr="005157C8">
        <w:rPr>
          <w:rFonts w:hint="cs"/>
          <w:spacing w:val="0"/>
          <w:rtl/>
        </w:rPr>
        <w:t xml:space="preserve"> את הספקים</w:t>
      </w:r>
      <w:r w:rsidR="00B072FC" w:rsidRPr="005157C8">
        <w:rPr>
          <w:rFonts w:hint="cs"/>
          <w:spacing w:val="0"/>
          <w:rtl/>
        </w:rPr>
        <w:t xml:space="preserve"> וייחשב כחלק ממסמכי המכרז. יש לצרפו להצעה כשהוא חתום בתחתית כל עמוד.  </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6B1C75">
        <w:rPr>
          <w:rFonts w:hint="cs"/>
          <w:b/>
          <w:bCs/>
          <w:spacing w:val="0"/>
          <w:rtl/>
        </w:rPr>
        <w:t>באחריות המציעים להתעדכן במענה לשאלות</w:t>
      </w:r>
      <w:r w:rsidR="00F53154">
        <w:rPr>
          <w:rFonts w:hint="cs"/>
          <w:b/>
          <w:bCs/>
          <w:spacing w:val="0"/>
          <w:rtl/>
        </w:rPr>
        <w:t xml:space="preserve">/מסמך ההבהרות </w:t>
      </w:r>
      <w:r w:rsidR="00141B25">
        <w:rPr>
          <w:rFonts w:hint="cs"/>
          <w:b/>
          <w:bCs/>
          <w:spacing w:val="0"/>
          <w:rtl/>
        </w:rPr>
        <w:t>ולצרפ</w:t>
      </w:r>
      <w:r w:rsidR="00F53154">
        <w:rPr>
          <w:rFonts w:hint="cs"/>
          <w:b/>
          <w:bCs/>
          <w:spacing w:val="0"/>
          <w:rtl/>
        </w:rPr>
        <w:t>ו</w:t>
      </w:r>
      <w:r w:rsidRPr="006B1C75">
        <w:rPr>
          <w:rFonts w:hint="cs"/>
          <w:b/>
          <w:bCs/>
          <w:spacing w:val="0"/>
          <w:rtl/>
        </w:rPr>
        <w:t xml:space="preserve"> להצעתם</w:t>
      </w:r>
      <w:r w:rsidR="00141B25">
        <w:rPr>
          <w:rFonts w:hint="cs"/>
          <w:b/>
          <w:bCs/>
          <w:spacing w:val="0"/>
          <w:rtl/>
        </w:rPr>
        <w:t xml:space="preserve"> כשה</w:t>
      </w:r>
      <w:r w:rsidR="00F53154">
        <w:rPr>
          <w:rFonts w:hint="cs"/>
          <w:b/>
          <w:bCs/>
          <w:spacing w:val="0"/>
          <w:rtl/>
        </w:rPr>
        <w:t>ו</w:t>
      </w:r>
      <w:r w:rsidR="00862E9E">
        <w:rPr>
          <w:rFonts w:hint="cs"/>
          <w:b/>
          <w:bCs/>
          <w:spacing w:val="0"/>
          <w:rtl/>
        </w:rPr>
        <w:t>א</w:t>
      </w:r>
      <w:r w:rsidR="00141B25">
        <w:rPr>
          <w:rFonts w:hint="cs"/>
          <w:b/>
          <w:bCs/>
          <w:spacing w:val="0"/>
          <w:rtl/>
        </w:rPr>
        <w:t xml:space="preserve"> חתום בתחתית כל דף</w:t>
      </w:r>
      <w:r w:rsidRPr="006B1C75">
        <w:rPr>
          <w:rFonts w:hint="cs"/>
          <w:b/>
          <w:bCs/>
          <w:spacing w:val="0"/>
          <w:rtl/>
        </w:rPr>
        <w:t>.</w:t>
      </w:r>
    </w:p>
    <w:p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יובהר כי הבהרות, תיקונים או שינויים כלשהם שיעשו בקשר עם המכרז לא יחייבו את ה</w:t>
      </w:r>
      <w:r w:rsidR="009D25F0" w:rsidRPr="005157C8">
        <w:rPr>
          <w:rFonts w:hint="cs"/>
          <w:spacing w:val="0"/>
          <w:rtl/>
        </w:rPr>
        <w:t>משרד</w:t>
      </w:r>
      <w:r w:rsidRPr="005157C8">
        <w:rPr>
          <w:spacing w:val="0"/>
          <w:rtl/>
        </w:rPr>
        <w:t xml:space="preserve"> אלא אם נערכו בכתב על ידי </w:t>
      </w:r>
      <w:r w:rsidRPr="005157C8">
        <w:rPr>
          <w:rFonts w:hint="cs"/>
          <w:spacing w:val="0"/>
          <w:rtl/>
        </w:rPr>
        <w:t>ה</w:t>
      </w:r>
      <w:r w:rsidR="009D25F0" w:rsidRPr="005157C8">
        <w:rPr>
          <w:rFonts w:hint="cs"/>
          <w:spacing w:val="0"/>
          <w:rtl/>
        </w:rPr>
        <w:t>משרד</w:t>
      </w:r>
      <w:r w:rsidRPr="005157C8">
        <w:rPr>
          <w:spacing w:val="0"/>
          <w:rtl/>
        </w:rPr>
        <w:t xml:space="preserve"> או מי שהוסמך על יד</w:t>
      </w:r>
      <w:r w:rsidR="009D25F0" w:rsidRPr="005157C8">
        <w:rPr>
          <w:rFonts w:hint="cs"/>
          <w:spacing w:val="0"/>
          <w:rtl/>
        </w:rPr>
        <w:t>ו</w:t>
      </w:r>
      <w:r w:rsidRPr="005157C8">
        <w:rPr>
          <w:spacing w:val="0"/>
          <w:rtl/>
        </w:rPr>
        <w:t xml:space="preserve"> לצורך כך. מסמכי הבהרה או תיקון כאמור יהיו מחייבים וייחשבו כחלק ממסמכי המכרז. כל הבהרה שניתנה על ידי </w:t>
      </w:r>
      <w:r w:rsidRPr="005157C8">
        <w:rPr>
          <w:rFonts w:hint="cs"/>
          <w:spacing w:val="0"/>
          <w:rtl/>
        </w:rPr>
        <w:t>ה</w:t>
      </w:r>
      <w:r w:rsidR="009D25F0" w:rsidRPr="005157C8">
        <w:rPr>
          <w:rFonts w:hint="cs"/>
          <w:spacing w:val="0"/>
          <w:rtl/>
        </w:rPr>
        <w:t>משרד</w:t>
      </w:r>
      <w:r w:rsidRPr="005157C8">
        <w:rPr>
          <w:spacing w:val="0"/>
          <w:rtl/>
        </w:rPr>
        <w:t xml:space="preserve"> תועבר לכל המציעים בכתב. </w:t>
      </w:r>
    </w:p>
    <w:p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כל תשובה של </w:t>
      </w:r>
      <w:r w:rsidRPr="005157C8">
        <w:rPr>
          <w:rFonts w:hint="cs"/>
          <w:spacing w:val="0"/>
          <w:rtl/>
        </w:rPr>
        <w:t>ה</w:t>
      </w:r>
      <w:r w:rsidR="009D25F0" w:rsidRPr="005157C8">
        <w:rPr>
          <w:rFonts w:hint="cs"/>
          <w:spacing w:val="0"/>
          <w:rtl/>
        </w:rPr>
        <w:t>משרד</w:t>
      </w:r>
      <w:r w:rsidRPr="005157C8">
        <w:rPr>
          <w:spacing w:val="0"/>
          <w:rtl/>
        </w:rPr>
        <w:t xml:space="preserve"> או מי שהוסמך לצורך כך, שלא תינתן בכתב, לא תיצור בסיס לטענת השתק או מניעות. </w:t>
      </w:r>
    </w:p>
    <w:p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עם הגשת הצעתו במכרז</w:t>
      </w:r>
      <w:r w:rsidRPr="005157C8">
        <w:rPr>
          <w:rFonts w:hint="cs"/>
          <w:spacing w:val="0"/>
          <w:rtl/>
        </w:rPr>
        <w:t>,</w:t>
      </w:r>
      <w:r w:rsidRPr="005157C8">
        <w:rPr>
          <w:spacing w:val="0"/>
          <w:rtl/>
        </w:rPr>
        <w:t xml:space="preserve"> מצהיר המציע כי ראה ובדק את כל מסמכי המכרז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במכרז יהיה מנוע מלטעון כי לא היה מודע לפרט כלשהו הקשור למכרז או לתנאיו.</w:t>
      </w:r>
    </w:p>
    <w:p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למען הסר ספק, בכל מקרה של סתירה, אי התאמה או אי בהירות בין מסמכי המכרז או בהם, </w:t>
      </w:r>
      <w:r w:rsidRPr="005157C8">
        <w:rPr>
          <w:rFonts w:hint="cs"/>
          <w:spacing w:val="0"/>
          <w:rtl/>
        </w:rPr>
        <w:t>הפרשנות ש</w:t>
      </w:r>
      <w:r w:rsidR="009D25F0" w:rsidRPr="005157C8">
        <w:rPr>
          <w:rFonts w:hint="cs"/>
          <w:spacing w:val="0"/>
          <w:rtl/>
        </w:rPr>
        <w:t>י</w:t>
      </w:r>
      <w:r w:rsidRPr="005157C8">
        <w:rPr>
          <w:spacing w:val="0"/>
          <w:rtl/>
        </w:rPr>
        <w:t>קבע</w:t>
      </w:r>
      <w:r w:rsidRPr="005157C8">
        <w:rPr>
          <w:rFonts w:hint="cs"/>
          <w:spacing w:val="0"/>
          <w:rtl/>
        </w:rPr>
        <w:t xml:space="preserve"> ה</w:t>
      </w:r>
      <w:r w:rsidR="009D25F0" w:rsidRPr="005157C8">
        <w:rPr>
          <w:rFonts w:hint="cs"/>
          <w:spacing w:val="0"/>
          <w:rtl/>
        </w:rPr>
        <w:t>משרד</w:t>
      </w:r>
      <w:r w:rsidRPr="005157C8">
        <w:rPr>
          <w:rFonts w:hint="cs"/>
          <w:spacing w:val="0"/>
          <w:rtl/>
        </w:rPr>
        <w:t xml:space="preserve"> תהא</w:t>
      </w:r>
      <w:r w:rsidRPr="005157C8">
        <w:rPr>
          <w:spacing w:val="0"/>
          <w:rtl/>
        </w:rPr>
        <w:t xml:space="preserve"> הפרשנות המחייבת. למציע לא תהא כל טענה או תביעה הנובעת מאי בהירות או סתירה במסמכי המכרז או בגין הפרשנות שבחר</w:t>
      </w:r>
      <w:r w:rsidRPr="005157C8">
        <w:rPr>
          <w:rFonts w:hint="cs"/>
          <w:spacing w:val="0"/>
          <w:rtl/>
        </w:rPr>
        <w:t xml:space="preserve"> ה</w:t>
      </w:r>
      <w:r w:rsidR="009D25F0" w:rsidRPr="005157C8">
        <w:rPr>
          <w:rFonts w:hint="cs"/>
          <w:spacing w:val="0"/>
          <w:rtl/>
        </w:rPr>
        <w:t>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w:t>
      </w:r>
      <w:r w:rsidR="009D25F0" w:rsidRPr="005157C8">
        <w:rPr>
          <w:rFonts w:hint="cs"/>
          <w:spacing w:val="0"/>
          <w:rtl/>
        </w:rPr>
        <w:t>משרד</w:t>
      </w:r>
      <w:r w:rsidRPr="005157C8">
        <w:rPr>
          <w:rFonts w:hint="cs"/>
          <w:spacing w:val="0"/>
          <w:rtl/>
        </w:rPr>
        <w:t>.</w:t>
      </w:r>
    </w:p>
    <w:p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 xml:space="preserve">המציע לא יוסיף, יתנה או ישנה מתנאי מסמכי המכרז.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rsidR="006D4AB1" w:rsidRPr="005157C8" w:rsidRDefault="006D4AB1"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w:t>
      </w:r>
      <w:r w:rsidR="009D25F0" w:rsidRPr="005157C8">
        <w:rPr>
          <w:rFonts w:hint="cs"/>
          <w:spacing w:val="0"/>
          <w:rtl/>
        </w:rPr>
        <w:t>משרד</w:t>
      </w:r>
      <w:r w:rsidRPr="005157C8">
        <w:rPr>
          <w:rFonts w:hint="cs"/>
          <w:spacing w:val="0"/>
          <w:rtl/>
        </w:rPr>
        <w:t xml:space="preserve"> </w:t>
      </w:r>
      <w:r w:rsidR="009D25F0" w:rsidRPr="005157C8">
        <w:rPr>
          <w:rFonts w:hint="cs"/>
          <w:spacing w:val="0"/>
          <w:rtl/>
        </w:rPr>
        <w:t>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009D25F0"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w:t>
      </w:r>
      <w:r w:rsidR="009D25F0" w:rsidRPr="005157C8">
        <w:rPr>
          <w:rFonts w:hint="cs"/>
          <w:spacing w:val="0"/>
          <w:rtl/>
        </w:rPr>
        <w:t>משרד</w:t>
      </w:r>
      <w:r w:rsidRPr="005157C8">
        <w:rPr>
          <w:spacing w:val="0"/>
          <w:rtl/>
        </w:rPr>
        <w:t>, בדרך ובתנאים ש</w:t>
      </w:r>
      <w:r w:rsidR="009D25F0" w:rsidRPr="005157C8">
        <w:rPr>
          <w:rFonts w:hint="cs"/>
          <w:spacing w:val="0"/>
          <w:rtl/>
        </w:rPr>
        <w:t>י</w:t>
      </w:r>
      <w:r w:rsidRPr="005157C8">
        <w:rPr>
          <w:spacing w:val="0"/>
          <w:rtl/>
        </w:rPr>
        <w:t>קבע.</w:t>
      </w:r>
    </w:p>
    <w:p w:rsidR="00AA02CE" w:rsidRPr="005157C8" w:rsidRDefault="00AA02CE" w:rsidP="00A617B8">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rsidR="002C6384" w:rsidRPr="005157C8" w:rsidRDefault="002C6384" w:rsidP="00B9686A">
      <w:pPr>
        <w:pStyle w:val="a7"/>
        <w:numPr>
          <w:ilvl w:val="0"/>
          <w:numId w:val="2"/>
        </w:numPr>
        <w:ind w:left="737" w:hanging="737"/>
        <w:rPr>
          <w:b/>
          <w:bCs/>
          <w:u w:val="single"/>
        </w:rPr>
      </w:pPr>
      <w:r w:rsidRPr="005157C8">
        <w:rPr>
          <w:rFonts w:hint="cs"/>
          <w:b/>
          <w:bCs/>
          <w:u w:val="single"/>
          <w:rtl/>
        </w:rPr>
        <w:t>גילוי מידע</w:t>
      </w:r>
    </w:p>
    <w:p w:rsidR="002C638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ו</w:t>
      </w:r>
      <w:r w:rsidRPr="005157C8">
        <w:rPr>
          <w:spacing w:val="0"/>
          <w:rtl/>
        </w:rPr>
        <w:t>עדת המכרזים או מי ש</w:t>
      </w:r>
      <w:r w:rsidRPr="005157C8">
        <w:rPr>
          <w:rFonts w:hint="cs"/>
          <w:spacing w:val="0"/>
          <w:rtl/>
        </w:rPr>
        <w:t xml:space="preserve">היא </w:t>
      </w:r>
      <w:r w:rsidRPr="005157C8">
        <w:rPr>
          <w:spacing w:val="0"/>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spacing w:val="0"/>
          <w:rtl/>
        </w:rPr>
        <w:t xml:space="preserve"> </w:t>
      </w:r>
      <w:r w:rsidRPr="005157C8">
        <w:rPr>
          <w:spacing w:val="0"/>
          <w:rtl/>
        </w:rPr>
        <w:t>מציע אשר נמנע מלמסור לו</w:t>
      </w:r>
      <w:r w:rsidR="00A617B8" w:rsidRPr="005157C8">
        <w:rPr>
          <w:rFonts w:hint="cs"/>
          <w:spacing w:val="0"/>
          <w:rtl/>
        </w:rPr>
        <w:t>ו</w:t>
      </w:r>
      <w:r w:rsidRPr="005157C8">
        <w:rPr>
          <w:spacing w:val="0"/>
          <w:rtl/>
        </w:rPr>
        <w:t>עדת המכרזים את המידע הדרוש או מסר מידע לא נכון, רשאית ועדת המכרזים שלא לדון בהצעתו או לפס</w:t>
      </w:r>
      <w:r w:rsidRPr="005157C8">
        <w:rPr>
          <w:rFonts w:hint="cs"/>
          <w:spacing w:val="0"/>
          <w:rtl/>
        </w:rPr>
        <w:t>ו</w:t>
      </w:r>
      <w:r w:rsidRPr="005157C8">
        <w:rPr>
          <w:spacing w:val="0"/>
          <w:rtl/>
        </w:rPr>
        <w:t>לה.</w:t>
      </w:r>
      <w:r w:rsidRPr="005157C8">
        <w:rPr>
          <w:rFonts w:hint="cs"/>
          <w:spacing w:val="0"/>
          <w:rtl/>
        </w:rPr>
        <w:t xml:space="preserve"> </w:t>
      </w:r>
      <w:r w:rsidRPr="005157C8">
        <w:rPr>
          <w:spacing w:val="0"/>
          <w:rtl/>
        </w:rPr>
        <w:t>זכה המציע, ולאחר מכן התברר ל</w:t>
      </w:r>
      <w:r w:rsidR="009D25F0" w:rsidRPr="005157C8">
        <w:rPr>
          <w:rFonts w:hint="cs"/>
          <w:spacing w:val="0"/>
          <w:rtl/>
        </w:rPr>
        <w:t>משרד</w:t>
      </w:r>
      <w:r w:rsidRPr="005157C8">
        <w:rPr>
          <w:spacing w:val="0"/>
          <w:rtl/>
        </w:rPr>
        <w:t xml:space="preserve"> כי הוא נמנע מלמסור מידע נכון ו/או מסר מידע חלקי</w:t>
      </w:r>
      <w:r w:rsidRPr="005157C8">
        <w:rPr>
          <w:rFonts w:hint="cs"/>
          <w:spacing w:val="0"/>
          <w:rtl/>
        </w:rPr>
        <w:t xml:space="preserve"> </w:t>
      </w:r>
      <w:r w:rsidRPr="005157C8">
        <w:rPr>
          <w:spacing w:val="0"/>
          <w:rtl/>
        </w:rPr>
        <w:t>בלבד, או מידע מטעה, רשאי ה</w:t>
      </w:r>
      <w:r w:rsidR="009D25F0" w:rsidRPr="005157C8">
        <w:rPr>
          <w:rFonts w:hint="cs"/>
          <w:spacing w:val="0"/>
          <w:rtl/>
        </w:rPr>
        <w:t>משרד</w:t>
      </w:r>
      <w:r w:rsidRPr="005157C8">
        <w:rPr>
          <w:spacing w:val="0"/>
          <w:rtl/>
        </w:rPr>
        <w:t xml:space="preserve"> לבטל את זכייתו מעיקרא מבלי שהמציע יהא זכאי לפיצוי או החזר הוצאות כלשהו.</w:t>
      </w:r>
    </w:p>
    <w:p w:rsidR="002C638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2C638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וה</w:t>
      </w:r>
      <w:r w:rsidR="009D25F0" w:rsidRPr="005157C8">
        <w:rPr>
          <w:rFonts w:hint="cs"/>
          <w:spacing w:val="0"/>
          <w:rtl/>
        </w:rPr>
        <w:t>משרד</w:t>
      </w:r>
      <w:r w:rsidRPr="005157C8">
        <w:rPr>
          <w:spacing w:val="0"/>
          <w:rtl/>
        </w:rPr>
        <w:t xml:space="preserve"> שומרים לעצמ</w:t>
      </w:r>
      <w:r w:rsidR="009D25F0" w:rsidRPr="005157C8">
        <w:rPr>
          <w:rFonts w:hint="cs"/>
          <w:spacing w:val="0"/>
          <w:rtl/>
        </w:rPr>
        <w:t>ם</w:t>
      </w:r>
      <w:r w:rsidRPr="005157C8">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spacing w:val="0"/>
          <w:rtl/>
        </w:rPr>
        <w:t>ו</w:t>
      </w:r>
      <w:r w:rsidRPr="005157C8">
        <w:rPr>
          <w:spacing w:val="0"/>
          <w:rtl/>
        </w:rPr>
        <w:t>ועדת המכרזים וה</w:t>
      </w:r>
      <w:r w:rsidR="009D25F0" w:rsidRPr="005157C8">
        <w:rPr>
          <w:rFonts w:hint="cs"/>
          <w:spacing w:val="0"/>
          <w:rtl/>
        </w:rPr>
        <w:t>משרד</w:t>
      </w:r>
      <w:r w:rsidRPr="005157C8">
        <w:rPr>
          <w:spacing w:val="0"/>
          <w:rtl/>
        </w:rPr>
        <w:t xml:space="preserve"> יקבלו לגביהם מידע הקשור למכרז, מרשויות המדינה.</w:t>
      </w:r>
    </w:p>
    <w:p w:rsidR="002C638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5157C8">
        <w:rPr>
          <w:rFonts w:hint="cs"/>
          <w:spacing w:val="0"/>
          <w:rtl/>
        </w:rPr>
        <w:t>ה</w:t>
      </w:r>
      <w:r w:rsidRPr="005157C8">
        <w:rPr>
          <w:spacing w:val="0"/>
          <w:rtl/>
        </w:rPr>
        <w:t>מציע חייב לעדכן את ועדת המכרזים ללא דיחוי בכל שינוי אשר יחול, אם יחול, במידע שמסר ל</w:t>
      </w:r>
      <w:r w:rsidR="00610D74" w:rsidRPr="005157C8">
        <w:rPr>
          <w:rFonts w:hint="cs"/>
          <w:spacing w:val="0"/>
          <w:rtl/>
        </w:rPr>
        <w:t>ו</w:t>
      </w:r>
      <w:r w:rsidRPr="005157C8">
        <w:rPr>
          <w:spacing w:val="0"/>
          <w:rtl/>
        </w:rPr>
        <w:t>ועדת המכרזים או ל</w:t>
      </w:r>
      <w:r w:rsidR="009D25F0" w:rsidRPr="005157C8">
        <w:rPr>
          <w:rFonts w:hint="cs"/>
          <w:spacing w:val="0"/>
          <w:rtl/>
        </w:rPr>
        <w:t>משרד</w:t>
      </w:r>
      <w:r w:rsidRPr="005157C8">
        <w:rPr>
          <w:spacing w:val="0"/>
          <w:rtl/>
        </w:rPr>
        <w:t>.</w:t>
      </w:r>
    </w:p>
    <w:p w:rsidR="00A158E4" w:rsidRPr="005157C8" w:rsidRDefault="002C6384"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5157C8">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rsidR="00357BE9" w:rsidRPr="005157C8" w:rsidRDefault="00357BE9"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rsidR="006B1C75" w:rsidRPr="00830C8A" w:rsidRDefault="006B1C75" w:rsidP="00B9686A">
      <w:pPr>
        <w:pStyle w:val="a7"/>
        <w:numPr>
          <w:ilvl w:val="0"/>
          <w:numId w:val="2"/>
        </w:numPr>
        <w:ind w:left="737" w:hanging="737"/>
        <w:rPr>
          <w:b/>
          <w:bCs/>
          <w:u w:val="single"/>
        </w:rPr>
      </w:pPr>
      <w:r w:rsidRPr="00830C8A">
        <w:rPr>
          <w:rFonts w:hint="cs"/>
          <w:b/>
          <w:bCs/>
          <w:u w:val="single"/>
          <w:rtl/>
        </w:rPr>
        <w:t>זכויות המזמין</w:t>
      </w:r>
      <w:r w:rsidR="003810BE">
        <w:rPr>
          <w:rFonts w:hint="cs"/>
          <w:b/>
          <w:bCs/>
          <w:u w:val="single"/>
          <w:rtl/>
        </w:rPr>
        <w:t>/המשרד</w:t>
      </w:r>
    </w:p>
    <w:p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w:t>
      </w:r>
      <w:r>
        <w:rPr>
          <w:rFonts w:hint="cs"/>
          <w:spacing w:val="0"/>
          <w:rtl/>
        </w:rPr>
        <w:t>שרד</w:t>
      </w:r>
      <w:r w:rsidRPr="006B1C75">
        <w:rPr>
          <w:rFonts w:hint="cs"/>
          <w:spacing w:val="0"/>
          <w:rtl/>
        </w:rPr>
        <w:t xml:space="preserve"> </w:t>
      </w:r>
      <w:r w:rsidR="006B1C75" w:rsidRPr="006B1C75">
        <w:rPr>
          <w:rFonts w:hint="cs"/>
          <w:spacing w:val="0"/>
          <w:rtl/>
        </w:rPr>
        <w:t xml:space="preserve">רשאי </w:t>
      </w:r>
      <w:r w:rsidR="006B1C75" w:rsidRPr="006B1C75">
        <w:rPr>
          <w:spacing w:val="0"/>
          <w:rtl/>
        </w:rPr>
        <w:t>לא להתחשב כלל בהצעה שהיא בלתי סבירה מבחינת המחיר לעומת מהות ההצעה, תנאיה</w:t>
      </w:r>
      <w:r w:rsidR="006B1C75" w:rsidRPr="006B1C75">
        <w:rPr>
          <w:rFonts w:hint="cs"/>
          <w:spacing w:val="0"/>
          <w:rtl/>
        </w:rPr>
        <w:t xml:space="preserve"> או</w:t>
      </w:r>
      <w:r w:rsidR="006B1C75" w:rsidRPr="006B1C75">
        <w:rPr>
          <w:spacing w:val="0"/>
          <w:rtl/>
        </w:rPr>
        <w:t xml:space="preserve"> חוסר התייחסות מפורטת לסעיף מסעיפי המכרז, שלדעת </w:t>
      </w:r>
      <w:r w:rsidR="006B1C75" w:rsidRPr="006B1C75">
        <w:rPr>
          <w:rFonts w:hint="cs"/>
          <w:spacing w:val="0"/>
          <w:rtl/>
        </w:rPr>
        <w:t>המזמין</w:t>
      </w:r>
      <w:r w:rsidR="006B1C75" w:rsidRPr="006B1C75">
        <w:rPr>
          <w:spacing w:val="0"/>
          <w:rtl/>
        </w:rPr>
        <w:t xml:space="preserve"> מונע</w:t>
      </w:r>
      <w:r w:rsidR="006B1C75" w:rsidRPr="006B1C75">
        <w:rPr>
          <w:rFonts w:hint="cs"/>
          <w:spacing w:val="0"/>
          <w:rtl/>
        </w:rPr>
        <w:t>ת</w:t>
      </w:r>
      <w:r w:rsidR="006B1C75" w:rsidRPr="006B1C75">
        <w:rPr>
          <w:spacing w:val="0"/>
          <w:rtl/>
        </w:rPr>
        <w:t xml:space="preserve"> </w:t>
      </w:r>
      <w:r w:rsidR="006B1C75" w:rsidRPr="006B1C75">
        <w:rPr>
          <w:rFonts w:hint="cs"/>
          <w:spacing w:val="0"/>
          <w:rtl/>
        </w:rPr>
        <w:t xml:space="preserve">מלהעריך את </w:t>
      </w:r>
      <w:r w:rsidR="006B1C75" w:rsidRPr="006B1C75">
        <w:rPr>
          <w:spacing w:val="0"/>
          <w:rtl/>
        </w:rPr>
        <w:t>ההצעה כדבעי</w:t>
      </w:r>
      <w:r w:rsidR="006B1C75" w:rsidRPr="006B1C75">
        <w:rPr>
          <w:rFonts w:hint="cs"/>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שתהיינה</w:t>
      </w:r>
      <w:r w:rsidR="006B1C75" w:rsidRPr="006B1C75">
        <w:rPr>
          <w:spacing w:val="0"/>
          <w:rtl/>
        </w:rPr>
        <w:t xml:space="preserve"> </w:t>
      </w:r>
      <w:r w:rsidR="006B1C75" w:rsidRPr="006B1C75">
        <w:rPr>
          <w:rFonts w:hint="eastAsia"/>
          <w:spacing w:val="0"/>
          <w:rtl/>
        </w:rPr>
        <w:t>בה</w:t>
      </w:r>
      <w:r w:rsidR="006B1C75" w:rsidRPr="006B1C75">
        <w:rPr>
          <w:spacing w:val="0"/>
          <w:rtl/>
        </w:rPr>
        <w:t xml:space="preserve"> </w:t>
      </w:r>
      <w:r w:rsidR="006B1C75" w:rsidRPr="006B1C75">
        <w:rPr>
          <w:rFonts w:hint="eastAsia"/>
          <w:spacing w:val="0"/>
          <w:rtl/>
        </w:rPr>
        <w:t>הסתייגויות</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שינויים</w:t>
      </w:r>
      <w:r w:rsidR="006B1C75" w:rsidRPr="006B1C75">
        <w:rPr>
          <w:spacing w:val="0"/>
          <w:rtl/>
        </w:rPr>
        <w:t xml:space="preserve"> </w:t>
      </w:r>
      <w:r w:rsidR="006B1C75" w:rsidRPr="006B1C75">
        <w:rPr>
          <w:rFonts w:hint="eastAsia"/>
          <w:spacing w:val="0"/>
          <w:rtl/>
        </w:rPr>
        <w:t>כלשהם</w:t>
      </w:r>
      <w:r w:rsidR="006B1C75" w:rsidRPr="006B1C75">
        <w:rPr>
          <w:spacing w:val="0"/>
          <w:rtl/>
        </w:rPr>
        <w:t xml:space="preserve"> </w:t>
      </w:r>
      <w:r w:rsidR="006B1C75" w:rsidRPr="006B1C75">
        <w:rPr>
          <w:rFonts w:hint="eastAsia"/>
          <w:spacing w:val="0"/>
          <w:rtl/>
        </w:rPr>
        <w:t>מהאמור</w:t>
      </w:r>
      <w:r w:rsidR="006B1C75" w:rsidRPr="006B1C75">
        <w:rPr>
          <w:spacing w:val="0"/>
          <w:rtl/>
        </w:rPr>
        <w:t xml:space="preserve"> </w:t>
      </w:r>
      <w:r w:rsidR="006B1C75" w:rsidRPr="006B1C75">
        <w:rPr>
          <w:rFonts w:hint="eastAsia"/>
          <w:spacing w:val="0"/>
          <w:rtl/>
        </w:rPr>
        <w:t>במפרט</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בהסכם</w:t>
      </w:r>
      <w:r w:rsidR="006B1C75" w:rsidRPr="006B1C75">
        <w:rPr>
          <w:spacing w:val="0"/>
          <w:rtl/>
        </w:rPr>
        <w:t xml:space="preserve">. </w:t>
      </w:r>
      <w:r w:rsidR="006B1C75" w:rsidRPr="006B1C75">
        <w:rPr>
          <w:rFonts w:hint="eastAsia"/>
          <w:spacing w:val="0"/>
          <w:rtl/>
        </w:rPr>
        <w:t>היה</w:t>
      </w:r>
      <w:r w:rsidR="006B1C75" w:rsidRPr="006B1C75">
        <w:rPr>
          <w:spacing w:val="0"/>
          <w:rtl/>
        </w:rPr>
        <w:t xml:space="preserve"> </w:t>
      </w:r>
      <w:r w:rsidR="006B1C75" w:rsidRPr="006B1C75">
        <w:rPr>
          <w:rFonts w:hint="eastAsia"/>
          <w:spacing w:val="0"/>
          <w:rtl/>
        </w:rPr>
        <w:t>והמזמין</w:t>
      </w:r>
      <w:r w:rsidR="006B1C75" w:rsidRPr="006B1C75">
        <w:rPr>
          <w:spacing w:val="0"/>
          <w:rtl/>
        </w:rPr>
        <w:t xml:space="preserve"> </w:t>
      </w:r>
      <w:r w:rsidR="006B1C75" w:rsidRPr="006B1C75">
        <w:rPr>
          <w:rFonts w:hint="eastAsia"/>
          <w:spacing w:val="0"/>
          <w:rtl/>
        </w:rPr>
        <w:t>יבחר</w:t>
      </w:r>
      <w:r w:rsidR="006B1C75" w:rsidRPr="006B1C75">
        <w:rPr>
          <w:spacing w:val="0"/>
          <w:rtl/>
        </w:rPr>
        <w:t xml:space="preserve"> </w:t>
      </w:r>
      <w:r w:rsidR="006B1C75" w:rsidRPr="006B1C75">
        <w:rPr>
          <w:rFonts w:hint="eastAsia"/>
          <w:spacing w:val="0"/>
          <w:rtl/>
        </w:rPr>
        <w:t>בהצעה</w:t>
      </w:r>
      <w:r w:rsidR="006B1C75" w:rsidRPr="006B1C75">
        <w:rPr>
          <w:spacing w:val="0"/>
          <w:rtl/>
        </w:rPr>
        <w:t xml:space="preserve"> </w:t>
      </w:r>
      <w:r w:rsidR="006B1C75" w:rsidRPr="006B1C75">
        <w:rPr>
          <w:rFonts w:hint="eastAsia"/>
          <w:spacing w:val="0"/>
          <w:rtl/>
        </w:rPr>
        <w:t>בה</w:t>
      </w:r>
      <w:r w:rsidR="006B1C75" w:rsidRPr="006B1C75">
        <w:rPr>
          <w:spacing w:val="0"/>
          <w:rtl/>
        </w:rPr>
        <w:t xml:space="preserve"> </w:t>
      </w:r>
      <w:r w:rsidR="006B1C75" w:rsidRPr="006B1C75">
        <w:rPr>
          <w:rFonts w:hint="eastAsia"/>
          <w:spacing w:val="0"/>
          <w:rtl/>
        </w:rPr>
        <w:t>יהיו</w:t>
      </w:r>
      <w:r w:rsidR="006B1C75" w:rsidRPr="006B1C75">
        <w:rPr>
          <w:spacing w:val="0"/>
          <w:rtl/>
        </w:rPr>
        <w:t xml:space="preserve"> </w:t>
      </w:r>
      <w:r w:rsidR="006B1C75" w:rsidRPr="006B1C75">
        <w:rPr>
          <w:rFonts w:hint="eastAsia"/>
          <w:spacing w:val="0"/>
          <w:rtl/>
        </w:rPr>
        <w:t>שינויים</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הסתייגויות</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תוספות</w:t>
      </w:r>
      <w:r w:rsidR="006B1C75" w:rsidRPr="006B1C75">
        <w:rPr>
          <w:spacing w:val="0"/>
          <w:rtl/>
        </w:rPr>
        <w:t xml:space="preserve"> </w:t>
      </w:r>
      <w:r w:rsidR="006B1C75" w:rsidRPr="006B1C75">
        <w:rPr>
          <w:rFonts w:hint="eastAsia"/>
          <w:spacing w:val="0"/>
          <w:rtl/>
        </w:rPr>
        <w:t>מעבר</w:t>
      </w:r>
      <w:r w:rsidR="006B1C75" w:rsidRPr="006B1C75">
        <w:rPr>
          <w:spacing w:val="0"/>
          <w:rtl/>
        </w:rPr>
        <w:t xml:space="preserve"> </w:t>
      </w:r>
      <w:r w:rsidR="006B1C75" w:rsidRPr="006B1C75">
        <w:rPr>
          <w:rFonts w:hint="eastAsia"/>
          <w:spacing w:val="0"/>
          <w:rtl/>
        </w:rPr>
        <w:t>לאמור</w:t>
      </w:r>
      <w:r w:rsidR="006B1C75" w:rsidRPr="006B1C75">
        <w:rPr>
          <w:spacing w:val="0"/>
          <w:rtl/>
        </w:rPr>
        <w:t xml:space="preserve"> </w:t>
      </w:r>
      <w:r w:rsidR="006B1C75" w:rsidRPr="006B1C75">
        <w:rPr>
          <w:rFonts w:hint="eastAsia"/>
          <w:spacing w:val="0"/>
          <w:rtl/>
        </w:rPr>
        <w:t>במפרט</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בהסכם</w:t>
      </w:r>
      <w:r w:rsidR="006B1C75" w:rsidRPr="006B1C75">
        <w:rPr>
          <w:spacing w:val="0"/>
          <w:rtl/>
        </w:rPr>
        <w:t xml:space="preserve">, </w:t>
      </w:r>
      <w:r w:rsidR="006B1C75" w:rsidRPr="006B1C75">
        <w:rPr>
          <w:rFonts w:hint="eastAsia"/>
          <w:spacing w:val="0"/>
          <w:rtl/>
        </w:rPr>
        <w:t>יראו</w:t>
      </w:r>
      <w:r w:rsidR="006B1C75" w:rsidRPr="006B1C75">
        <w:rPr>
          <w:spacing w:val="0"/>
          <w:rtl/>
        </w:rPr>
        <w:t xml:space="preserve"> </w:t>
      </w:r>
      <w:r w:rsidR="006B1C75" w:rsidRPr="006B1C75">
        <w:rPr>
          <w:rFonts w:hint="eastAsia"/>
          <w:spacing w:val="0"/>
          <w:rtl/>
        </w:rPr>
        <w:t>אלו</w:t>
      </w:r>
      <w:r w:rsidR="006B1C75" w:rsidRPr="006B1C75">
        <w:rPr>
          <w:spacing w:val="0"/>
          <w:rtl/>
        </w:rPr>
        <w:t xml:space="preserve"> </w:t>
      </w:r>
      <w:r w:rsidR="006B1C75" w:rsidRPr="006B1C75">
        <w:rPr>
          <w:rFonts w:hint="eastAsia"/>
          <w:spacing w:val="0"/>
          <w:rtl/>
        </w:rPr>
        <w:t>כבטלים</w:t>
      </w:r>
      <w:r w:rsidR="006B1C75" w:rsidRPr="006B1C75">
        <w:rPr>
          <w:spacing w:val="0"/>
          <w:rtl/>
        </w:rPr>
        <w:t xml:space="preserve"> </w:t>
      </w:r>
      <w:r w:rsidR="006B1C75" w:rsidRPr="006B1C75">
        <w:rPr>
          <w:rFonts w:hint="eastAsia"/>
          <w:spacing w:val="0"/>
          <w:rtl/>
        </w:rPr>
        <w:t>ולא</w:t>
      </w:r>
      <w:r w:rsidR="006B1C75" w:rsidRPr="006B1C75">
        <w:rPr>
          <w:spacing w:val="0"/>
          <w:rtl/>
        </w:rPr>
        <w:t xml:space="preserve"> </w:t>
      </w:r>
      <w:r w:rsidR="006B1C75" w:rsidRPr="006B1C75">
        <w:rPr>
          <w:rFonts w:hint="eastAsia"/>
          <w:spacing w:val="0"/>
          <w:rtl/>
        </w:rPr>
        <w:t>יחייבו</w:t>
      </w:r>
      <w:r w:rsidR="006B1C75" w:rsidRPr="006B1C75">
        <w:rPr>
          <w:spacing w:val="0"/>
          <w:rtl/>
        </w:rPr>
        <w:t xml:space="preserve"> </w:t>
      </w:r>
      <w:r w:rsidR="006B1C75" w:rsidRPr="006B1C75">
        <w:rPr>
          <w:rFonts w:hint="eastAsia"/>
          <w:spacing w:val="0"/>
          <w:rtl/>
        </w:rPr>
        <w:t>את</w:t>
      </w:r>
      <w:r w:rsidR="006B1C75" w:rsidRPr="006B1C75">
        <w:rPr>
          <w:spacing w:val="0"/>
          <w:rtl/>
        </w:rPr>
        <w:t xml:space="preserve"> </w:t>
      </w:r>
      <w:r w:rsidR="006B1C75" w:rsidRPr="006B1C75">
        <w:rPr>
          <w:rFonts w:hint="eastAsia"/>
          <w:spacing w:val="0"/>
          <w:rtl/>
        </w:rPr>
        <w:t>המזמין</w:t>
      </w:r>
      <w:r w:rsidR="006B1C75" w:rsidRPr="006B1C75">
        <w:rPr>
          <w:spacing w:val="0"/>
          <w:rtl/>
        </w:rPr>
        <w:t>.</w:t>
      </w:r>
    </w:p>
    <w:p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ל</w:t>
      </w:r>
      <w:r>
        <w:rPr>
          <w:rFonts w:hint="cs"/>
          <w:spacing w:val="0"/>
          <w:rtl/>
        </w:rPr>
        <w:t>משרד</w:t>
      </w:r>
      <w:r w:rsidRPr="006B1C75">
        <w:rPr>
          <w:spacing w:val="0"/>
          <w:rtl/>
        </w:rPr>
        <w:t xml:space="preserve"> </w:t>
      </w:r>
      <w:r w:rsidR="006B1C75" w:rsidRPr="006B1C75">
        <w:rPr>
          <w:spacing w:val="0"/>
          <w:rtl/>
        </w:rPr>
        <w:t xml:space="preserve">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006B1C75" w:rsidRPr="006B1C75">
        <w:rPr>
          <w:rFonts w:hint="cs"/>
          <w:spacing w:val="0"/>
          <w:rtl/>
        </w:rPr>
        <w:t>הכל ב</w:t>
      </w:r>
      <w:r w:rsidR="006B1C75" w:rsidRPr="006B1C75">
        <w:rPr>
          <w:spacing w:val="0"/>
          <w:rtl/>
        </w:rPr>
        <w:t>כפוף לכללי חוק חובת המכרזים והתכ"ם.</w:t>
      </w:r>
      <w:r w:rsidR="006B1C75" w:rsidRPr="006B1C75">
        <w:rPr>
          <w:rFonts w:hint="cs"/>
          <w:spacing w:val="0"/>
          <w:rtl/>
        </w:rPr>
        <w:t xml:space="preserve"> </w:t>
      </w:r>
      <w:r w:rsidR="006B1C75" w:rsidRPr="006B1C75">
        <w:rPr>
          <w:spacing w:val="0"/>
          <w:rtl/>
        </w:rPr>
        <w:t>כמו כן, יהיה המזמין רשאי לברר פרטים במקומות אחרים להם סיפקו המציעים שירות דומה.</w:t>
      </w:r>
    </w:p>
    <w:p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w:t>
      </w:r>
      <w:r>
        <w:rPr>
          <w:rFonts w:hint="cs"/>
          <w:spacing w:val="0"/>
          <w:rtl/>
        </w:rPr>
        <w:t>שרד</w:t>
      </w:r>
      <w:r w:rsidRPr="006B1C75">
        <w:rPr>
          <w:spacing w:val="0"/>
          <w:rtl/>
        </w:rPr>
        <w:t xml:space="preserve"> </w:t>
      </w:r>
      <w:r w:rsidR="006B1C75" w:rsidRPr="006B1C75">
        <w:rPr>
          <w:spacing w:val="0"/>
          <w:rtl/>
        </w:rPr>
        <w:t xml:space="preserve">אינו מתחייב לקבל את ההצעה </w:t>
      </w:r>
      <w:r w:rsidR="006B1C75" w:rsidRPr="006B1C75">
        <w:rPr>
          <w:rFonts w:hint="cs"/>
          <w:spacing w:val="0"/>
          <w:rtl/>
        </w:rPr>
        <w:t>הזולה</w:t>
      </w:r>
      <w:r w:rsidR="006B1C75" w:rsidRPr="006B1C75">
        <w:rPr>
          <w:spacing w:val="0"/>
          <w:rtl/>
        </w:rPr>
        <w:t xml:space="preserve"> </w:t>
      </w:r>
      <w:r w:rsidR="006B1C75" w:rsidRPr="006B1C75">
        <w:rPr>
          <w:rFonts w:hint="eastAsia"/>
          <w:spacing w:val="0"/>
          <w:rtl/>
        </w:rPr>
        <w:t>ביותר</w:t>
      </w:r>
      <w:r w:rsidR="006B1C75" w:rsidRPr="006B1C75">
        <w:rPr>
          <w:spacing w:val="0"/>
          <w:rtl/>
        </w:rPr>
        <w:t xml:space="preserve"> </w:t>
      </w:r>
      <w:r w:rsidR="006B1C75" w:rsidRPr="006B1C75">
        <w:rPr>
          <w:rFonts w:hint="eastAsia"/>
          <w:spacing w:val="0"/>
          <w:rtl/>
        </w:rPr>
        <w:t>או</w:t>
      </w:r>
      <w:r w:rsidR="006B1C75" w:rsidRPr="006B1C75">
        <w:rPr>
          <w:spacing w:val="0"/>
          <w:rtl/>
        </w:rPr>
        <w:t xml:space="preserve"> </w:t>
      </w:r>
      <w:r w:rsidR="006B1C75" w:rsidRPr="006B1C75">
        <w:rPr>
          <w:rFonts w:hint="eastAsia"/>
          <w:spacing w:val="0"/>
          <w:rtl/>
        </w:rPr>
        <w:t>כל</w:t>
      </w:r>
      <w:r w:rsidR="006B1C75" w:rsidRPr="006B1C75">
        <w:rPr>
          <w:spacing w:val="0"/>
          <w:rtl/>
        </w:rPr>
        <w:t xml:space="preserve"> </w:t>
      </w:r>
      <w:r w:rsidR="006B1C75" w:rsidRPr="006B1C75">
        <w:rPr>
          <w:rFonts w:hint="eastAsia"/>
          <w:spacing w:val="0"/>
          <w:rtl/>
        </w:rPr>
        <w:t>הצעה</w:t>
      </w:r>
      <w:r w:rsidR="006B1C75" w:rsidRPr="006B1C75">
        <w:rPr>
          <w:spacing w:val="0"/>
          <w:rtl/>
        </w:rPr>
        <w:t xml:space="preserve">. </w:t>
      </w:r>
      <w:r w:rsidR="006B1C75" w:rsidRPr="006B1C75">
        <w:rPr>
          <w:rFonts w:hint="eastAsia"/>
          <w:spacing w:val="0"/>
          <w:rtl/>
        </w:rPr>
        <w:t>המזמין</w:t>
      </w:r>
      <w:r w:rsidR="006B1C75" w:rsidRPr="006B1C75">
        <w:rPr>
          <w:spacing w:val="0"/>
          <w:rtl/>
        </w:rPr>
        <w:t xml:space="preserve"> </w:t>
      </w:r>
      <w:r w:rsidR="006B1C75" w:rsidRPr="006B1C75">
        <w:rPr>
          <w:rFonts w:hint="eastAsia"/>
          <w:spacing w:val="0"/>
          <w:rtl/>
        </w:rPr>
        <w:t>רשאי</w:t>
      </w:r>
      <w:r w:rsidR="006B1C75" w:rsidRPr="006B1C75">
        <w:rPr>
          <w:spacing w:val="0"/>
          <w:rtl/>
        </w:rPr>
        <w:t xml:space="preserve"> </w:t>
      </w:r>
      <w:r w:rsidR="006B1C75" w:rsidRPr="006B1C75">
        <w:rPr>
          <w:rFonts w:hint="eastAsia"/>
          <w:spacing w:val="0"/>
          <w:rtl/>
        </w:rPr>
        <w:t>להרחיב</w:t>
      </w:r>
      <w:r w:rsidR="006B1C75" w:rsidRPr="006B1C75">
        <w:rPr>
          <w:spacing w:val="0"/>
          <w:rtl/>
        </w:rPr>
        <w:t xml:space="preserve"> </w:t>
      </w:r>
      <w:r w:rsidR="006B1C75" w:rsidRPr="006B1C75">
        <w:rPr>
          <w:rFonts w:hint="eastAsia"/>
          <w:spacing w:val="0"/>
          <w:rtl/>
        </w:rPr>
        <w:t>או</w:t>
      </w:r>
      <w:r w:rsidR="006B1C75" w:rsidRPr="006B1C75">
        <w:rPr>
          <w:spacing w:val="0"/>
          <w:rtl/>
        </w:rPr>
        <w:t xml:space="preserve"> </w:t>
      </w:r>
      <w:r w:rsidR="006B1C75" w:rsidRPr="006B1C75">
        <w:rPr>
          <w:rFonts w:hint="eastAsia"/>
          <w:spacing w:val="0"/>
          <w:rtl/>
        </w:rPr>
        <w:t>לצמצם</w:t>
      </w:r>
      <w:r w:rsidR="006B1C75" w:rsidRPr="006B1C75">
        <w:rPr>
          <w:spacing w:val="0"/>
          <w:rtl/>
        </w:rPr>
        <w:t xml:space="preserve"> </w:t>
      </w:r>
      <w:r w:rsidR="006B1C75" w:rsidRPr="006B1C75">
        <w:rPr>
          <w:rFonts w:hint="eastAsia"/>
          <w:spacing w:val="0"/>
          <w:rtl/>
        </w:rPr>
        <w:t>את</w:t>
      </w:r>
      <w:r w:rsidR="006B1C75" w:rsidRPr="006B1C75">
        <w:rPr>
          <w:spacing w:val="0"/>
          <w:rtl/>
        </w:rPr>
        <w:t xml:space="preserve"> </w:t>
      </w:r>
      <w:r w:rsidR="006B1C75" w:rsidRPr="006B1C75">
        <w:rPr>
          <w:rFonts w:hint="eastAsia"/>
          <w:spacing w:val="0"/>
          <w:rtl/>
        </w:rPr>
        <w:t>היקף</w:t>
      </w:r>
      <w:r w:rsidR="006B1C75" w:rsidRPr="006B1C75">
        <w:rPr>
          <w:spacing w:val="0"/>
          <w:rtl/>
        </w:rPr>
        <w:t xml:space="preserve"> </w:t>
      </w:r>
      <w:r w:rsidR="006B1C75" w:rsidRPr="006B1C75">
        <w:rPr>
          <w:rFonts w:hint="eastAsia"/>
          <w:spacing w:val="0"/>
          <w:rtl/>
        </w:rPr>
        <w:t>המכרז</w:t>
      </w:r>
      <w:r w:rsidR="006B1C75" w:rsidRPr="006B1C75">
        <w:rPr>
          <w:spacing w:val="0"/>
          <w:rtl/>
        </w:rPr>
        <w:t xml:space="preserve"> </w:t>
      </w:r>
      <w:r w:rsidR="006B1C75" w:rsidRPr="006B1C75">
        <w:rPr>
          <w:rFonts w:hint="eastAsia"/>
          <w:spacing w:val="0"/>
          <w:rtl/>
        </w:rPr>
        <w:t>ו</w:t>
      </w:r>
      <w:r w:rsidR="006B1C75" w:rsidRPr="006B1C75">
        <w:rPr>
          <w:spacing w:val="0"/>
          <w:rtl/>
        </w:rPr>
        <w:t xml:space="preserve">/או </w:t>
      </w:r>
      <w:r w:rsidR="006B1C75" w:rsidRPr="006B1C75">
        <w:rPr>
          <w:rFonts w:hint="eastAsia"/>
          <w:spacing w:val="0"/>
          <w:rtl/>
        </w:rPr>
        <w:t>העבודה</w:t>
      </w:r>
      <w:r w:rsidR="006B1C75" w:rsidRPr="006B1C75">
        <w:rPr>
          <w:spacing w:val="0"/>
          <w:rtl/>
        </w:rPr>
        <w:t xml:space="preserve"> </w:t>
      </w:r>
      <w:r w:rsidR="006B1C75" w:rsidRPr="006B1C75">
        <w:rPr>
          <w:rFonts w:hint="eastAsia"/>
          <w:spacing w:val="0"/>
          <w:rtl/>
        </w:rPr>
        <w:t>או</w:t>
      </w:r>
      <w:r w:rsidR="006B1C75" w:rsidRPr="006B1C75">
        <w:rPr>
          <w:spacing w:val="0"/>
          <w:rtl/>
        </w:rPr>
        <w:t xml:space="preserve"> </w:t>
      </w:r>
      <w:r w:rsidR="006B1C75" w:rsidRPr="006B1C75">
        <w:rPr>
          <w:rFonts w:hint="eastAsia"/>
          <w:spacing w:val="0"/>
          <w:rtl/>
        </w:rPr>
        <w:t>לבטלו</w:t>
      </w:r>
      <w:r w:rsidR="006B1C75" w:rsidRPr="006B1C75">
        <w:rPr>
          <w:spacing w:val="0"/>
          <w:rtl/>
        </w:rPr>
        <w:t xml:space="preserve"> </w:t>
      </w:r>
      <w:r w:rsidR="006B1C75" w:rsidRPr="006B1C75">
        <w:rPr>
          <w:rFonts w:hint="eastAsia"/>
          <w:spacing w:val="0"/>
          <w:rtl/>
        </w:rPr>
        <w:t>מסיבות</w:t>
      </w:r>
      <w:r w:rsidR="006B1C75" w:rsidRPr="006B1C75">
        <w:rPr>
          <w:spacing w:val="0"/>
          <w:rtl/>
        </w:rPr>
        <w:t xml:space="preserve"> </w:t>
      </w:r>
      <w:r w:rsidR="006B1C75" w:rsidRPr="006B1C75">
        <w:rPr>
          <w:rFonts w:hint="eastAsia"/>
          <w:spacing w:val="0"/>
          <w:rtl/>
        </w:rPr>
        <w:t>ארגוניות</w:t>
      </w:r>
      <w:r w:rsidR="006B1C75" w:rsidRPr="006B1C75">
        <w:rPr>
          <w:spacing w:val="0"/>
          <w:rtl/>
        </w:rPr>
        <w:t xml:space="preserve">, </w:t>
      </w:r>
      <w:r w:rsidR="006B1C75" w:rsidRPr="006B1C75">
        <w:rPr>
          <w:rFonts w:hint="eastAsia"/>
          <w:spacing w:val="0"/>
          <w:rtl/>
        </w:rPr>
        <w:t>תקציביות</w:t>
      </w:r>
      <w:r w:rsidR="006B1C75" w:rsidRPr="006B1C75">
        <w:rPr>
          <w:spacing w:val="0"/>
          <w:rtl/>
        </w:rPr>
        <w:t xml:space="preserve"> </w:t>
      </w:r>
      <w:r w:rsidR="006B1C75" w:rsidRPr="006B1C75">
        <w:rPr>
          <w:rFonts w:hint="eastAsia"/>
          <w:spacing w:val="0"/>
          <w:rtl/>
        </w:rPr>
        <w:t>או</w:t>
      </w:r>
      <w:r w:rsidR="006B1C75" w:rsidRPr="006B1C75">
        <w:rPr>
          <w:spacing w:val="0"/>
          <w:rtl/>
        </w:rPr>
        <w:t xml:space="preserve"> </w:t>
      </w:r>
      <w:r w:rsidR="006B1C75" w:rsidRPr="006B1C75">
        <w:rPr>
          <w:rFonts w:hint="eastAsia"/>
          <w:spacing w:val="0"/>
          <w:rtl/>
        </w:rPr>
        <w:t>אחרות</w:t>
      </w:r>
      <w:r w:rsidR="006B1C75" w:rsidRPr="006B1C75">
        <w:rPr>
          <w:spacing w:val="0"/>
          <w:rtl/>
        </w:rPr>
        <w:t xml:space="preserve">, </w:t>
      </w:r>
      <w:r w:rsidR="006B1C75" w:rsidRPr="006B1C75">
        <w:rPr>
          <w:rFonts w:hint="eastAsia"/>
          <w:spacing w:val="0"/>
          <w:rtl/>
        </w:rPr>
        <w:t>וזאת</w:t>
      </w:r>
      <w:r w:rsidR="006B1C75" w:rsidRPr="006B1C75">
        <w:rPr>
          <w:spacing w:val="0"/>
          <w:rtl/>
        </w:rPr>
        <w:t xml:space="preserve"> </w:t>
      </w:r>
      <w:r w:rsidR="006B1C75" w:rsidRPr="006B1C75">
        <w:rPr>
          <w:rFonts w:hint="eastAsia"/>
          <w:spacing w:val="0"/>
          <w:rtl/>
        </w:rPr>
        <w:t>גם</w:t>
      </w:r>
      <w:r w:rsidR="006B1C75" w:rsidRPr="006B1C75">
        <w:rPr>
          <w:spacing w:val="0"/>
          <w:rtl/>
        </w:rPr>
        <w:t xml:space="preserve"> </w:t>
      </w:r>
      <w:r w:rsidR="006B1C75" w:rsidRPr="006B1C75">
        <w:rPr>
          <w:rFonts w:hint="eastAsia"/>
          <w:spacing w:val="0"/>
          <w:rtl/>
        </w:rPr>
        <w:t>לאחר</w:t>
      </w:r>
      <w:r w:rsidR="006B1C75" w:rsidRPr="006B1C75">
        <w:rPr>
          <w:spacing w:val="0"/>
          <w:rtl/>
        </w:rPr>
        <w:t xml:space="preserve"> </w:t>
      </w:r>
      <w:r w:rsidR="006B1C75" w:rsidRPr="006B1C75">
        <w:rPr>
          <w:rFonts w:hint="eastAsia"/>
          <w:spacing w:val="0"/>
          <w:rtl/>
        </w:rPr>
        <w:t>שיוכרז</w:t>
      </w:r>
      <w:r w:rsidR="006B1C75" w:rsidRPr="006B1C75">
        <w:rPr>
          <w:spacing w:val="0"/>
          <w:rtl/>
        </w:rPr>
        <w:t xml:space="preserve"> </w:t>
      </w:r>
      <w:r w:rsidR="006B1C75" w:rsidRPr="006B1C75">
        <w:rPr>
          <w:rFonts w:hint="eastAsia"/>
          <w:spacing w:val="0"/>
          <w:rtl/>
        </w:rPr>
        <w:t>על</w:t>
      </w:r>
      <w:r w:rsidR="006B1C75" w:rsidRPr="006B1C75">
        <w:rPr>
          <w:spacing w:val="0"/>
          <w:rtl/>
        </w:rPr>
        <w:t xml:space="preserve"> </w:t>
      </w:r>
      <w:r w:rsidR="006B1C75" w:rsidRPr="006B1C75">
        <w:rPr>
          <w:rFonts w:hint="eastAsia"/>
          <w:spacing w:val="0"/>
          <w:rtl/>
        </w:rPr>
        <w:t>הזוכה</w:t>
      </w:r>
      <w:r w:rsidR="006B1C75" w:rsidRPr="006B1C75">
        <w:rPr>
          <w:spacing w:val="0"/>
          <w:rtl/>
        </w:rPr>
        <w:t xml:space="preserve"> </w:t>
      </w:r>
      <w:r w:rsidR="006B1C75" w:rsidRPr="006B1C75">
        <w:rPr>
          <w:rFonts w:hint="eastAsia"/>
          <w:spacing w:val="0"/>
          <w:rtl/>
        </w:rPr>
        <w:t>במכרז</w:t>
      </w:r>
      <w:r w:rsidR="006B1C75" w:rsidRPr="006B1C75">
        <w:rPr>
          <w:spacing w:val="0"/>
          <w:rtl/>
        </w:rPr>
        <w:t xml:space="preserve">, </w:t>
      </w:r>
      <w:r w:rsidR="006B1C75" w:rsidRPr="006B1C75">
        <w:rPr>
          <w:rFonts w:hint="eastAsia"/>
          <w:spacing w:val="0"/>
          <w:rtl/>
        </w:rPr>
        <w:t>ללא</w:t>
      </w:r>
      <w:r w:rsidR="006B1C75" w:rsidRPr="006B1C75">
        <w:rPr>
          <w:spacing w:val="0"/>
          <w:rtl/>
        </w:rPr>
        <w:t xml:space="preserve"> </w:t>
      </w:r>
      <w:r w:rsidR="006B1C75" w:rsidRPr="006B1C75">
        <w:rPr>
          <w:rFonts w:hint="eastAsia"/>
          <w:spacing w:val="0"/>
          <w:rtl/>
        </w:rPr>
        <w:t>צורך</w:t>
      </w:r>
      <w:r w:rsidR="006B1C75" w:rsidRPr="006B1C75">
        <w:rPr>
          <w:spacing w:val="0"/>
          <w:rtl/>
        </w:rPr>
        <w:t xml:space="preserve"> </w:t>
      </w:r>
      <w:r w:rsidR="006B1C75" w:rsidRPr="006B1C75">
        <w:rPr>
          <w:rFonts w:hint="eastAsia"/>
          <w:spacing w:val="0"/>
          <w:rtl/>
        </w:rPr>
        <w:t>בנימוק</w:t>
      </w:r>
      <w:r w:rsidR="006B1C75" w:rsidRPr="006B1C75">
        <w:rPr>
          <w:spacing w:val="0"/>
          <w:rtl/>
        </w:rPr>
        <w:t xml:space="preserve"> </w:t>
      </w:r>
      <w:r w:rsidR="006B1C75" w:rsidRPr="006B1C75">
        <w:rPr>
          <w:rFonts w:hint="eastAsia"/>
          <w:spacing w:val="0"/>
          <w:rtl/>
        </w:rPr>
        <w:t>החלטתו</w:t>
      </w:r>
      <w:r w:rsidR="006B1C75" w:rsidRPr="006B1C75">
        <w:rPr>
          <w:spacing w:val="0"/>
          <w:rtl/>
        </w:rPr>
        <w:t xml:space="preserve">, </w:t>
      </w:r>
      <w:r w:rsidR="006B1C75" w:rsidRPr="006B1C75">
        <w:rPr>
          <w:rFonts w:hint="eastAsia"/>
          <w:spacing w:val="0"/>
          <w:rtl/>
        </w:rPr>
        <w:t>ללא</w:t>
      </w:r>
      <w:r w:rsidR="006B1C75" w:rsidRPr="006B1C75">
        <w:rPr>
          <w:spacing w:val="0"/>
          <w:rtl/>
        </w:rPr>
        <w:t xml:space="preserve"> </w:t>
      </w:r>
      <w:r w:rsidR="006B1C75" w:rsidRPr="006B1C75">
        <w:rPr>
          <w:rFonts w:hint="eastAsia"/>
          <w:spacing w:val="0"/>
          <w:rtl/>
        </w:rPr>
        <w:t>הודעה</w:t>
      </w:r>
      <w:r w:rsidR="006B1C75" w:rsidRPr="006B1C75">
        <w:rPr>
          <w:spacing w:val="0"/>
          <w:rtl/>
        </w:rPr>
        <w:t xml:space="preserve"> </w:t>
      </w:r>
      <w:r w:rsidR="006B1C75" w:rsidRPr="006B1C75">
        <w:rPr>
          <w:rFonts w:hint="eastAsia"/>
          <w:spacing w:val="0"/>
          <w:rtl/>
        </w:rPr>
        <w:t>מוקדמת</w:t>
      </w:r>
      <w:r w:rsidR="006B1C75" w:rsidRPr="006B1C75">
        <w:rPr>
          <w:spacing w:val="0"/>
          <w:rtl/>
        </w:rPr>
        <w:t xml:space="preserve"> </w:t>
      </w:r>
      <w:r w:rsidR="006B1C75" w:rsidRPr="006B1C75">
        <w:rPr>
          <w:rFonts w:hint="eastAsia"/>
          <w:spacing w:val="0"/>
          <w:rtl/>
        </w:rPr>
        <w:t>וללא</w:t>
      </w:r>
      <w:r w:rsidR="006B1C75" w:rsidRPr="006B1C75">
        <w:rPr>
          <w:spacing w:val="0"/>
          <w:rtl/>
        </w:rPr>
        <w:t xml:space="preserve"> </w:t>
      </w:r>
      <w:r w:rsidR="006B1C75" w:rsidRPr="006B1C75">
        <w:rPr>
          <w:rFonts w:hint="eastAsia"/>
          <w:spacing w:val="0"/>
          <w:rtl/>
        </w:rPr>
        <w:t>כל</w:t>
      </w:r>
      <w:r w:rsidR="006B1C75" w:rsidRPr="006B1C75">
        <w:rPr>
          <w:spacing w:val="0"/>
          <w:rtl/>
        </w:rPr>
        <w:t xml:space="preserve"> </w:t>
      </w:r>
      <w:r w:rsidR="006B1C75" w:rsidRPr="006B1C75">
        <w:rPr>
          <w:rFonts w:hint="eastAsia"/>
          <w:spacing w:val="0"/>
          <w:rtl/>
        </w:rPr>
        <w:t>פיצוי</w:t>
      </w:r>
      <w:r w:rsidR="006B1C75" w:rsidRPr="006B1C75">
        <w:rPr>
          <w:spacing w:val="0"/>
          <w:rtl/>
        </w:rPr>
        <w:t xml:space="preserve">. </w:t>
      </w:r>
      <w:r w:rsidR="006B1C75" w:rsidRPr="006B1C75">
        <w:rPr>
          <w:rFonts w:hint="eastAsia"/>
          <w:spacing w:val="0"/>
          <w:rtl/>
        </w:rPr>
        <w:t>במקרה</w:t>
      </w:r>
      <w:r w:rsidR="006B1C75" w:rsidRPr="006B1C75">
        <w:rPr>
          <w:spacing w:val="0"/>
          <w:rtl/>
        </w:rPr>
        <w:t xml:space="preserve"> </w:t>
      </w:r>
      <w:r w:rsidR="006B1C75" w:rsidRPr="006B1C75">
        <w:rPr>
          <w:rFonts w:hint="eastAsia"/>
          <w:spacing w:val="0"/>
          <w:rtl/>
        </w:rPr>
        <w:t>זה</w:t>
      </w:r>
      <w:r w:rsidR="006B1C75" w:rsidRPr="006B1C75">
        <w:rPr>
          <w:spacing w:val="0"/>
          <w:rtl/>
        </w:rPr>
        <w:t xml:space="preserve"> </w:t>
      </w:r>
      <w:r w:rsidR="006B1C75" w:rsidRPr="006B1C75">
        <w:rPr>
          <w:rFonts w:hint="eastAsia"/>
          <w:spacing w:val="0"/>
          <w:rtl/>
        </w:rPr>
        <w:t>תימסר</w:t>
      </w:r>
      <w:r w:rsidR="006B1C75" w:rsidRPr="006B1C75">
        <w:rPr>
          <w:spacing w:val="0"/>
          <w:rtl/>
        </w:rPr>
        <w:t xml:space="preserve"> </w:t>
      </w:r>
      <w:r w:rsidR="006B1C75" w:rsidRPr="006B1C75">
        <w:rPr>
          <w:rFonts w:hint="eastAsia"/>
          <w:spacing w:val="0"/>
          <w:rtl/>
        </w:rPr>
        <w:t>הודעה</w:t>
      </w:r>
      <w:r w:rsidR="006B1C75" w:rsidRPr="006B1C75">
        <w:rPr>
          <w:spacing w:val="0"/>
          <w:rtl/>
        </w:rPr>
        <w:t xml:space="preserve"> </w:t>
      </w:r>
      <w:r w:rsidR="006B1C75" w:rsidRPr="006B1C75">
        <w:rPr>
          <w:rFonts w:hint="eastAsia"/>
          <w:spacing w:val="0"/>
          <w:rtl/>
        </w:rPr>
        <w:t>מתאימה</w:t>
      </w:r>
      <w:r w:rsidR="006B1C75" w:rsidRPr="006B1C75">
        <w:rPr>
          <w:spacing w:val="0"/>
          <w:rtl/>
        </w:rPr>
        <w:t xml:space="preserve"> </w:t>
      </w:r>
      <w:r w:rsidR="006B1C75" w:rsidRPr="006B1C75">
        <w:rPr>
          <w:rFonts w:hint="eastAsia"/>
          <w:spacing w:val="0"/>
          <w:rtl/>
        </w:rPr>
        <w:t>למציעים</w:t>
      </w:r>
      <w:r w:rsidR="006B1C75" w:rsidRPr="006B1C75">
        <w:rPr>
          <w:spacing w:val="0"/>
          <w:rtl/>
        </w:rPr>
        <w:t>.</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לא מתחייב לסיים הליכי המכרז ולקבוע זוכה תוך תקופה מסוימת. הצעות המציעים</w:t>
      </w:r>
      <w:r w:rsidRPr="006B1C75">
        <w:rPr>
          <w:spacing w:val="0"/>
        </w:rPr>
        <w:t xml:space="preserve"> </w:t>
      </w:r>
      <w:r w:rsidRPr="006B1C75">
        <w:rPr>
          <w:rFonts w:hint="cs"/>
          <w:spacing w:val="0"/>
          <w:rtl/>
        </w:rPr>
        <w:t>תהיינה</w:t>
      </w:r>
      <w:r w:rsidRPr="006B1C75">
        <w:rPr>
          <w:spacing w:val="0"/>
        </w:rPr>
        <w:t xml:space="preserve"> </w:t>
      </w:r>
      <w:r w:rsidRPr="006B1C75">
        <w:rPr>
          <w:rFonts w:hint="cs"/>
          <w:spacing w:val="0"/>
          <w:rtl/>
        </w:rPr>
        <w:t>תקפות</w:t>
      </w:r>
      <w:r w:rsidRPr="006B1C75">
        <w:rPr>
          <w:spacing w:val="0"/>
        </w:rPr>
        <w:t xml:space="preserve"> </w:t>
      </w:r>
      <w:r w:rsidRPr="006B1C75">
        <w:rPr>
          <w:rFonts w:hint="cs"/>
          <w:spacing w:val="0"/>
          <w:rtl/>
        </w:rPr>
        <w:t xml:space="preserve">למשך </w:t>
      </w:r>
      <w:r w:rsidR="00D910AE">
        <w:rPr>
          <w:rFonts w:hint="cs"/>
          <w:spacing w:val="0"/>
          <w:rtl/>
        </w:rPr>
        <w:t>9</w:t>
      </w:r>
      <w:r w:rsidRPr="006B1C75">
        <w:rPr>
          <w:rFonts w:hint="cs"/>
          <w:spacing w:val="0"/>
          <w:rtl/>
        </w:rPr>
        <w:t>0 יום</w:t>
      </w:r>
      <w:r w:rsidRPr="006B1C75">
        <w:rPr>
          <w:spacing w:val="0"/>
        </w:rPr>
        <w:t xml:space="preserve"> </w:t>
      </w:r>
      <w:r w:rsidRPr="006B1C75">
        <w:rPr>
          <w:rFonts w:hint="cs"/>
          <w:spacing w:val="0"/>
          <w:rtl/>
        </w:rPr>
        <w:t>מיום</w:t>
      </w:r>
      <w:r w:rsidRPr="006B1C75">
        <w:rPr>
          <w:spacing w:val="0"/>
        </w:rPr>
        <w:t xml:space="preserve"> </w:t>
      </w:r>
      <w:r w:rsidRPr="006B1C75">
        <w:rPr>
          <w:rFonts w:hint="cs"/>
          <w:spacing w:val="0"/>
          <w:rtl/>
        </w:rPr>
        <w:t>הודעת</w:t>
      </w:r>
      <w:r w:rsidRPr="006B1C75">
        <w:rPr>
          <w:spacing w:val="0"/>
        </w:rPr>
        <w:t xml:space="preserve"> </w:t>
      </w:r>
      <w:r w:rsidRPr="006B1C75">
        <w:rPr>
          <w:rFonts w:hint="cs"/>
          <w:spacing w:val="0"/>
          <w:rtl/>
        </w:rPr>
        <w:t>הזכייה, וזאת למקרה</w:t>
      </w:r>
      <w:r w:rsidRPr="006B1C75">
        <w:rPr>
          <w:spacing w:val="0"/>
        </w:rPr>
        <w:t xml:space="preserve"> </w:t>
      </w:r>
      <w:r w:rsidRPr="006B1C75">
        <w:rPr>
          <w:rFonts w:hint="cs"/>
          <w:spacing w:val="0"/>
          <w:rtl/>
        </w:rPr>
        <w:t>שהזוכה</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יעמוד</w:t>
      </w:r>
      <w:r w:rsidRPr="006B1C75">
        <w:rPr>
          <w:spacing w:val="0"/>
        </w:rPr>
        <w:t xml:space="preserve"> </w:t>
      </w:r>
      <w:r w:rsidRPr="006B1C75">
        <w:rPr>
          <w:rFonts w:hint="cs"/>
          <w:spacing w:val="0"/>
          <w:rtl/>
        </w:rPr>
        <w:t>בתנאי</w:t>
      </w:r>
      <w:r w:rsidRPr="006B1C75">
        <w:rPr>
          <w:spacing w:val="0"/>
        </w:rPr>
        <w:t xml:space="preserve"> </w:t>
      </w:r>
      <w:r w:rsidRPr="006B1C75">
        <w:rPr>
          <w:rFonts w:hint="cs"/>
          <w:spacing w:val="0"/>
          <w:rtl/>
        </w:rPr>
        <w:t>כלשהו</w:t>
      </w:r>
      <w:r w:rsidRPr="006B1C75">
        <w:rPr>
          <w:spacing w:val="0"/>
        </w:rPr>
        <w:t xml:space="preserve"> </w:t>
      </w:r>
      <w:r w:rsidRPr="006B1C75">
        <w:rPr>
          <w:rFonts w:hint="cs"/>
          <w:spacing w:val="0"/>
          <w:rtl/>
        </w:rPr>
        <w:t>מתנאי</w:t>
      </w:r>
      <w:r w:rsidRPr="006B1C75">
        <w:rPr>
          <w:spacing w:val="0"/>
        </w:rPr>
        <w:t xml:space="preserve"> </w:t>
      </w:r>
      <w:r w:rsidRPr="006B1C75">
        <w:rPr>
          <w:rFonts w:hint="cs"/>
          <w:spacing w:val="0"/>
          <w:rtl/>
        </w:rPr>
        <w:t>המכרז</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יציג</w:t>
      </w:r>
      <w:r w:rsidRPr="006B1C75">
        <w:rPr>
          <w:spacing w:val="0"/>
        </w:rPr>
        <w:t xml:space="preserve"> </w:t>
      </w:r>
      <w:r w:rsidRPr="006B1C75">
        <w:rPr>
          <w:rFonts w:hint="cs"/>
          <w:spacing w:val="0"/>
          <w:rtl/>
        </w:rPr>
        <w:t>מצג</w:t>
      </w:r>
      <w:r w:rsidRPr="006B1C75">
        <w:rPr>
          <w:spacing w:val="0"/>
        </w:rPr>
        <w:t xml:space="preserve"> </w:t>
      </w:r>
      <w:r w:rsidRPr="006B1C75">
        <w:rPr>
          <w:rFonts w:hint="cs"/>
          <w:spacing w:val="0"/>
          <w:rtl/>
        </w:rPr>
        <w:t>מוטעה שהיווה</w:t>
      </w:r>
      <w:r w:rsidRPr="006B1C75">
        <w:rPr>
          <w:spacing w:val="0"/>
        </w:rPr>
        <w:t xml:space="preserve"> </w:t>
      </w:r>
      <w:r w:rsidRPr="006B1C75">
        <w:rPr>
          <w:rFonts w:hint="cs"/>
          <w:spacing w:val="0"/>
          <w:rtl/>
        </w:rPr>
        <w:t>שיקול</w:t>
      </w:r>
      <w:r w:rsidRPr="006B1C75">
        <w:rPr>
          <w:spacing w:val="0"/>
        </w:rPr>
        <w:t xml:space="preserve"> </w:t>
      </w:r>
      <w:r w:rsidRPr="006B1C75">
        <w:rPr>
          <w:rFonts w:hint="cs"/>
          <w:spacing w:val="0"/>
          <w:rtl/>
        </w:rPr>
        <w:t>לזכייתו</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ימלא</w:t>
      </w:r>
      <w:r w:rsidRPr="006B1C75">
        <w:rPr>
          <w:spacing w:val="0"/>
        </w:rPr>
        <w:t xml:space="preserve"> </w:t>
      </w:r>
      <w:r w:rsidRPr="006B1C75">
        <w:rPr>
          <w:rFonts w:hint="cs"/>
          <w:spacing w:val="0"/>
          <w:rtl/>
        </w:rPr>
        <w:t>אחר</w:t>
      </w:r>
      <w:r w:rsidRPr="006B1C75">
        <w:rPr>
          <w:spacing w:val="0"/>
        </w:rPr>
        <w:t xml:space="preserve"> </w:t>
      </w:r>
      <w:r w:rsidRPr="006B1C75">
        <w:rPr>
          <w:rFonts w:hint="cs"/>
          <w:spacing w:val="0"/>
          <w:rtl/>
        </w:rPr>
        <w:t>ההסכם</w:t>
      </w:r>
      <w:r w:rsidRPr="006B1C75">
        <w:rPr>
          <w:spacing w:val="0"/>
        </w:rPr>
        <w:t xml:space="preserve"> </w:t>
      </w:r>
      <w:r w:rsidRPr="006B1C75">
        <w:rPr>
          <w:rFonts w:hint="cs"/>
          <w:spacing w:val="0"/>
          <w:rtl/>
        </w:rPr>
        <w:t>שייחתם</w:t>
      </w:r>
      <w:r w:rsidRPr="006B1C75">
        <w:rPr>
          <w:spacing w:val="0"/>
        </w:rPr>
        <w:t xml:space="preserve"> </w:t>
      </w:r>
      <w:r w:rsidRPr="006B1C75">
        <w:rPr>
          <w:rFonts w:hint="cs"/>
          <w:spacing w:val="0"/>
          <w:rtl/>
        </w:rPr>
        <w:t>עם</w:t>
      </w:r>
      <w:r w:rsidRPr="006B1C75">
        <w:rPr>
          <w:spacing w:val="0"/>
        </w:rPr>
        <w:t xml:space="preserve"> </w:t>
      </w:r>
      <w:r w:rsidRPr="006B1C75">
        <w:rPr>
          <w:rFonts w:hint="cs"/>
          <w:spacing w:val="0"/>
          <w:rtl/>
        </w:rPr>
        <w:t>המשרד, מכל סיבה</w:t>
      </w:r>
      <w:r w:rsidRPr="006B1C75">
        <w:rPr>
          <w:spacing w:val="0"/>
        </w:rPr>
        <w:t xml:space="preserve"> </w:t>
      </w:r>
      <w:r w:rsidRPr="006B1C75">
        <w:rPr>
          <w:rFonts w:hint="cs"/>
          <w:spacing w:val="0"/>
          <w:rtl/>
        </w:rPr>
        <w:t xml:space="preserve">שהיא </w:t>
      </w:r>
      <w:r w:rsidRPr="006B1C75">
        <w:rPr>
          <w:spacing w:val="0"/>
          <w:rtl/>
        </w:rPr>
        <w:t>–</w:t>
      </w:r>
      <w:r w:rsidRPr="006B1C75">
        <w:rPr>
          <w:spacing w:val="0"/>
        </w:rPr>
        <w:t xml:space="preserve"> </w:t>
      </w:r>
      <w:r w:rsidRPr="006B1C75">
        <w:rPr>
          <w:rFonts w:hint="cs"/>
          <w:spacing w:val="0"/>
          <w:rtl/>
        </w:rPr>
        <w:t>וההסכם</w:t>
      </w:r>
      <w:r w:rsidRPr="006B1C75">
        <w:rPr>
          <w:spacing w:val="0"/>
        </w:rPr>
        <w:t xml:space="preserve"> </w:t>
      </w:r>
      <w:r w:rsidRPr="006B1C75">
        <w:rPr>
          <w:rFonts w:hint="cs"/>
          <w:spacing w:val="0"/>
          <w:rtl/>
        </w:rPr>
        <w:t>יבוטל</w:t>
      </w:r>
      <w:r w:rsidRPr="006B1C75">
        <w:rPr>
          <w:spacing w:val="0"/>
        </w:rPr>
        <w:t>.</w:t>
      </w:r>
    </w:p>
    <w:p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המ</w:t>
      </w:r>
      <w:r>
        <w:rPr>
          <w:rFonts w:hint="cs"/>
          <w:spacing w:val="0"/>
          <w:rtl/>
        </w:rPr>
        <w:t>שרד</w:t>
      </w:r>
      <w:r w:rsidRPr="006B1C75">
        <w:rPr>
          <w:spacing w:val="0"/>
          <w:rtl/>
        </w:rPr>
        <w:t xml:space="preserve"> </w:t>
      </w:r>
      <w:r w:rsidR="006B1C75" w:rsidRPr="006B1C75">
        <w:rPr>
          <w:spacing w:val="0"/>
          <w:rtl/>
        </w:rPr>
        <w:t xml:space="preserve">שומר לעצמו </w:t>
      </w:r>
      <w:r w:rsidR="006B1C75" w:rsidRPr="006B1C75">
        <w:rPr>
          <w:rFonts w:hint="eastAsia"/>
          <w:spacing w:val="0"/>
          <w:rtl/>
        </w:rPr>
        <w:t>את</w:t>
      </w:r>
      <w:r w:rsidR="006B1C75" w:rsidRPr="006B1C75">
        <w:rPr>
          <w:spacing w:val="0"/>
          <w:rtl/>
        </w:rPr>
        <w:t xml:space="preserve"> הזכות לקיים מו"מ עם כל אחד מן המציעים, לרבות לגבי </w:t>
      </w:r>
      <w:r w:rsidR="006B1C75" w:rsidRPr="006B1C75">
        <w:rPr>
          <w:rFonts w:hint="eastAsia"/>
          <w:spacing w:val="0"/>
          <w:rtl/>
        </w:rPr>
        <w:t>המחירים</w:t>
      </w:r>
      <w:r w:rsidR="006B1C75" w:rsidRPr="006B1C75">
        <w:rPr>
          <w:spacing w:val="0"/>
          <w:rtl/>
        </w:rPr>
        <w:t xml:space="preserve"> </w:t>
      </w:r>
      <w:r w:rsidR="006B1C75" w:rsidRPr="006B1C75">
        <w:rPr>
          <w:rFonts w:hint="eastAsia"/>
          <w:spacing w:val="0"/>
          <w:rtl/>
        </w:rPr>
        <w:t>המוצעים</w:t>
      </w:r>
      <w:r w:rsidR="006B1C75" w:rsidRPr="006B1C75">
        <w:rPr>
          <w:spacing w:val="0"/>
          <w:rtl/>
        </w:rPr>
        <w:t xml:space="preserve"> ו</w:t>
      </w:r>
      <w:r w:rsidR="006B1C75" w:rsidRPr="006B1C75">
        <w:rPr>
          <w:rFonts w:hint="eastAsia"/>
          <w:spacing w:val="0"/>
          <w:rtl/>
        </w:rPr>
        <w:t>לגבי</w:t>
      </w:r>
      <w:r w:rsidR="006B1C75" w:rsidRPr="006B1C75">
        <w:rPr>
          <w:spacing w:val="0"/>
          <w:rtl/>
        </w:rPr>
        <w:t xml:space="preserve"> יתר התנאים.</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eastAsia"/>
          <w:spacing w:val="0"/>
          <w:rtl/>
        </w:rPr>
        <w:t>ככל</w:t>
      </w:r>
      <w:r w:rsidRPr="006B1C75">
        <w:rPr>
          <w:spacing w:val="0"/>
          <w:rtl/>
        </w:rPr>
        <w:t xml:space="preserve"> </w:t>
      </w:r>
      <w:r w:rsidRPr="006B1C75">
        <w:rPr>
          <w:rFonts w:hint="eastAsia"/>
          <w:spacing w:val="0"/>
          <w:rtl/>
        </w:rPr>
        <w:t>שאף</w:t>
      </w:r>
      <w:r w:rsidRPr="006B1C75">
        <w:rPr>
          <w:spacing w:val="0"/>
          <w:rtl/>
        </w:rPr>
        <w:t xml:space="preserve"> </w:t>
      </w:r>
      <w:r w:rsidRPr="006B1C75">
        <w:rPr>
          <w:rFonts w:hint="eastAsia"/>
          <w:spacing w:val="0"/>
          <w:rtl/>
        </w:rPr>
        <w:t>אחת</w:t>
      </w:r>
      <w:r w:rsidRPr="006B1C75">
        <w:rPr>
          <w:spacing w:val="0"/>
          <w:rtl/>
        </w:rPr>
        <w:t xml:space="preserve"> </w:t>
      </w:r>
      <w:r w:rsidRPr="006B1C75">
        <w:rPr>
          <w:rFonts w:hint="eastAsia"/>
          <w:spacing w:val="0"/>
          <w:rtl/>
        </w:rPr>
        <w:t>מההצעות</w:t>
      </w:r>
      <w:r w:rsidRPr="006B1C75">
        <w:rPr>
          <w:spacing w:val="0"/>
          <w:rtl/>
        </w:rPr>
        <w:t xml:space="preserve"> </w:t>
      </w:r>
      <w:r w:rsidRPr="006B1C75">
        <w:rPr>
          <w:rFonts w:hint="eastAsia"/>
          <w:spacing w:val="0"/>
          <w:rtl/>
        </w:rPr>
        <w:t>לא</w:t>
      </w:r>
      <w:r w:rsidRPr="006B1C75">
        <w:rPr>
          <w:spacing w:val="0"/>
          <w:rtl/>
        </w:rPr>
        <w:t xml:space="preserve"> </w:t>
      </w:r>
      <w:r w:rsidRPr="006B1C75">
        <w:rPr>
          <w:rFonts w:hint="eastAsia"/>
          <w:spacing w:val="0"/>
          <w:rtl/>
        </w:rPr>
        <w:t>תשביע</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רצון</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מבחינת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ההצעה</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לאפשר</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הצעות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חדשות</w:t>
      </w:r>
      <w:r w:rsidRPr="006B1C75">
        <w:rPr>
          <w:spacing w:val="0"/>
          <w:rtl/>
        </w:rPr>
        <w:t xml:space="preserve"> </w:t>
      </w:r>
      <w:r w:rsidRPr="006B1C75">
        <w:rPr>
          <w:rFonts w:hint="eastAsia"/>
          <w:spacing w:val="0"/>
          <w:rtl/>
        </w:rPr>
        <w:t>לכל</w:t>
      </w:r>
      <w:r w:rsidRPr="006B1C75">
        <w:rPr>
          <w:spacing w:val="0"/>
          <w:rtl/>
        </w:rPr>
        <w:t xml:space="preserve"> </w:t>
      </w:r>
      <w:r w:rsidRPr="006B1C75">
        <w:rPr>
          <w:rFonts w:hint="eastAsia"/>
          <w:spacing w:val="0"/>
          <w:rtl/>
        </w:rPr>
        <w:t>החברות</w:t>
      </w:r>
      <w:r w:rsidRPr="006B1C75">
        <w:rPr>
          <w:spacing w:val="0"/>
          <w:rtl/>
        </w:rPr>
        <w:t xml:space="preserve"> </w:t>
      </w:r>
      <w:r w:rsidRPr="006B1C75">
        <w:rPr>
          <w:rFonts w:hint="eastAsia"/>
          <w:spacing w:val="0"/>
          <w:rtl/>
        </w:rPr>
        <w:t>שעברו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התנאים</w:t>
      </w:r>
      <w:r w:rsidRPr="006B1C75">
        <w:rPr>
          <w:spacing w:val="0"/>
          <w:rtl/>
        </w:rPr>
        <w:t xml:space="preserve"> </w:t>
      </w:r>
      <w:r w:rsidRPr="006B1C75">
        <w:rPr>
          <w:rFonts w:hint="eastAsia"/>
          <w:spacing w:val="0"/>
          <w:rtl/>
        </w:rPr>
        <w:t>המקדימים</w:t>
      </w:r>
      <w:r w:rsidRPr="006B1C75">
        <w:rPr>
          <w:spacing w:val="0"/>
          <w:rtl/>
        </w:rPr>
        <w:t xml:space="preserve"> </w:t>
      </w:r>
      <w:r w:rsidRPr="006B1C75">
        <w:rPr>
          <w:rFonts w:hint="eastAsia"/>
          <w:spacing w:val="0"/>
          <w:rtl/>
        </w:rPr>
        <w:t>של</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בפרק</w:t>
      </w:r>
      <w:r w:rsidRPr="006B1C75">
        <w:rPr>
          <w:spacing w:val="0"/>
          <w:rtl/>
        </w:rPr>
        <w:t xml:space="preserve"> </w:t>
      </w:r>
      <w:r w:rsidRPr="006B1C75">
        <w:rPr>
          <w:rFonts w:hint="eastAsia"/>
          <w:spacing w:val="0"/>
          <w:rtl/>
        </w:rPr>
        <w:t>זמן</w:t>
      </w:r>
      <w:r w:rsidRPr="006B1C75">
        <w:rPr>
          <w:spacing w:val="0"/>
          <w:rtl/>
        </w:rPr>
        <w:t xml:space="preserve"> </w:t>
      </w:r>
      <w:r w:rsidRPr="006B1C75">
        <w:rPr>
          <w:rFonts w:hint="eastAsia"/>
          <w:spacing w:val="0"/>
          <w:rtl/>
        </w:rPr>
        <w:t>שתקבע</w:t>
      </w:r>
      <w:r w:rsidRPr="006B1C75">
        <w:rPr>
          <w:spacing w:val="0"/>
          <w:rtl/>
        </w:rPr>
        <w:t xml:space="preserve"> </w:t>
      </w:r>
      <w:r w:rsidRPr="006B1C75">
        <w:rPr>
          <w:rFonts w:hint="eastAsia"/>
          <w:spacing w:val="0"/>
          <w:rtl/>
        </w:rPr>
        <w:t>ועדת</w:t>
      </w:r>
      <w:r w:rsidRPr="006B1C75">
        <w:rPr>
          <w:spacing w:val="0"/>
          <w:rtl/>
        </w:rPr>
        <w:t xml:space="preserve"> </w:t>
      </w:r>
      <w:r w:rsidRPr="006B1C75">
        <w:rPr>
          <w:rFonts w:hint="eastAsia"/>
          <w:spacing w:val="0"/>
          <w:rtl/>
        </w:rPr>
        <w:t>המכרזים</w:t>
      </w:r>
      <w:r w:rsidRPr="006B1C75">
        <w:rPr>
          <w:spacing w:val="0"/>
          <w:rtl/>
        </w:rPr>
        <w:t xml:space="preserve"> </w:t>
      </w:r>
      <w:r w:rsidRPr="006B1C75">
        <w:rPr>
          <w:rFonts w:hint="eastAsia"/>
          <w:spacing w:val="0"/>
          <w:rtl/>
        </w:rPr>
        <w:t>ובלבד</w:t>
      </w:r>
      <w:r w:rsidRPr="006B1C75">
        <w:rPr>
          <w:spacing w:val="0"/>
          <w:rtl/>
        </w:rPr>
        <w:t xml:space="preserve"> </w:t>
      </w:r>
      <w:r w:rsidRPr="006B1C75">
        <w:rPr>
          <w:rFonts w:hint="eastAsia"/>
          <w:spacing w:val="0"/>
          <w:rtl/>
        </w:rPr>
        <w:t>שמדובר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המיטיבה</w:t>
      </w:r>
      <w:r w:rsidRPr="006B1C75">
        <w:rPr>
          <w:spacing w:val="0"/>
          <w:rtl/>
        </w:rPr>
        <w:t xml:space="preserve"> </w:t>
      </w:r>
      <w:r w:rsidRPr="006B1C75">
        <w:rPr>
          <w:rFonts w:hint="eastAsia"/>
          <w:spacing w:val="0"/>
          <w:rtl/>
        </w:rPr>
        <w:t>עם</w:t>
      </w:r>
      <w:r w:rsidRPr="006B1C75">
        <w:rPr>
          <w:spacing w:val="0"/>
          <w:rtl/>
        </w:rPr>
        <w:t xml:space="preserve"> </w:t>
      </w:r>
      <w:r w:rsidRPr="006B1C75">
        <w:rPr>
          <w:rFonts w:hint="eastAsia"/>
          <w:spacing w:val="0"/>
          <w:rtl/>
        </w:rPr>
        <w:t>עורך</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ביחס</w:t>
      </w:r>
      <w:r w:rsidRPr="006B1C75">
        <w:rPr>
          <w:spacing w:val="0"/>
          <w:rtl/>
        </w:rPr>
        <w:t xml:space="preserve"> </w:t>
      </w:r>
      <w:r w:rsidRPr="006B1C75">
        <w:rPr>
          <w:rFonts w:hint="eastAsia"/>
          <w:spacing w:val="0"/>
          <w:rtl/>
        </w:rPr>
        <w:t>להצעה</w:t>
      </w:r>
      <w:r w:rsidRPr="006B1C75">
        <w:rPr>
          <w:spacing w:val="0"/>
          <w:rtl/>
        </w:rPr>
        <w:t xml:space="preserve"> </w:t>
      </w:r>
      <w:r w:rsidRPr="006B1C75">
        <w:rPr>
          <w:rFonts w:hint="eastAsia"/>
          <w:spacing w:val="0"/>
          <w:rtl/>
        </w:rPr>
        <w:t>המקורית</w:t>
      </w:r>
      <w:r w:rsidRPr="006B1C75">
        <w:rPr>
          <w:spacing w:val="0"/>
          <w:rtl/>
        </w:rPr>
        <w:t xml:space="preserve">. </w:t>
      </w:r>
      <w:r w:rsidRPr="006B1C75">
        <w:rPr>
          <w:rFonts w:hint="eastAsia"/>
          <w:spacing w:val="0"/>
          <w:rtl/>
        </w:rPr>
        <w:t>ככל</w:t>
      </w:r>
      <w:r w:rsidRPr="006B1C75">
        <w:rPr>
          <w:spacing w:val="0"/>
          <w:rtl/>
        </w:rPr>
        <w:t xml:space="preserve"> </w:t>
      </w:r>
      <w:r w:rsidRPr="006B1C75">
        <w:rPr>
          <w:rFonts w:hint="eastAsia"/>
          <w:spacing w:val="0"/>
          <w:rtl/>
        </w:rPr>
        <w:t>שלא</w:t>
      </w:r>
      <w:r w:rsidRPr="006B1C75">
        <w:rPr>
          <w:spacing w:val="0"/>
          <w:rtl/>
        </w:rPr>
        <w:t xml:space="preserve"> </w:t>
      </w:r>
      <w:r w:rsidRPr="006B1C75">
        <w:rPr>
          <w:rFonts w:hint="eastAsia"/>
          <w:spacing w:val="0"/>
          <w:rtl/>
        </w:rPr>
        <w:t>יממש</w:t>
      </w:r>
      <w:r w:rsidRPr="006B1C75">
        <w:rPr>
          <w:spacing w:val="0"/>
          <w:rtl/>
        </w:rPr>
        <w:t xml:space="preserve"> </w:t>
      </w:r>
      <w:r w:rsidRPr="006B1C75">
        <w:rPr>
          <w:rFonts w:hint="eastAsia"/>
          <w:spacing w:val="0"/>
          <w:rtl/>
        </w:rPr>
        <w:t>מציע</w:t>
      </w:r>
      <w:r w:rsidRPr="006B1C75">
        <w:rPr>
          <w:spacing w:val="0"/>
          <w:rtl/>
        </w:rPr>
        <w:t xml:space="preserve"> </w:t>
      </w:r>
      <w:r w:rsidRPr="006B1C75">
        <w:rPr>
          <w:rFonts w:hint="eastAsia"/>
          <w:spacing w:val="0"/>
          <w:rtl/>
        </w:rPr>
        <w:t>זכות</w:t>
      </w:r>
      <w:r w:rsidRPr="006B1C75">
        <w:rPr>
          <w:spacing w:val="0"/>
          <w:rtl/>
        </w:rPr>
        <w:t xml:space="preserve"> </w:t>
      </w:r>
      <w:r w:rsidRPr="006B1C75">
        <w:rPr>
          <w:rFonts w:hint="eastAsia"/>
          <w:spacing w:val="0"/>
          <w:rtl/>
        </w:rPr>
        <w:t>זו</w:t>
      </w:r>
      <w:r w:rsidRPr="006B1C75">
        <w:rPr>
          <w:spacing w:val="0"/>
          <w:rtl/>
        </w:rPr>
        <w:t xml:space="preserve"> </w:t>
      </w:r>
      <w:r w:rsidRPr="006B1C75">
        <w:rPr>
          <w:rFonts w:hint="eastAsia"/>
          <w:spacing w:val="0"/>
          <w:rtl/>
        </w:rPr>
        <w:t>תיבחן</w:t>
      </w:r>
      <w:r w:rsidRPr="006B1C75">
        <w:rPr>
          <w:spacing w:val="0"/>
          <w:rtl/>
        </w:rPr>
        <w:t xml:space="preserve"> </w:t>
      </w:r>
      <w:r w:rsidRPr="006B1C75">
        <w:rPr>
          <w:rFonts w:hint="eastAsia"/>
          <w:spacing w:val="0"/>
          <w:rtl/>
        </w:rPr>
        <w:t>הצעתו</w:t>
      </w:r>
      <w:r w:rsidRPr="006B1C75">
        <w:rPr>
          <w:spacing w:val="0"/>
          <w:rtl/>
        </w:rPr>
        <w:t xml:space="preserve"> </w:t>
      </w:r>
      <w:r w:rsidRPr="006B1C75">
        <w:rPr>
          <w:rFonts w:hint="eastAsia"/>
          <w:spacing w:val="0"/>
          <w:rtl/>
        </w:rPr>
        <w:t>בהתאם</w:t>
      </w:r>
      <w:r w:rsidRPr="006B1C75">
        <w:rPr>
          <w:spacing w:val="0"/>
          <w:rtl/>
        </w:rPr>
        <w:t xml:space="preserve"> </w:t>
      </w:r>
      <w:r w:rsidRPr="006B1C75">
        <w:rPr>
          <w:rFonts w:hint="eastAsia"/>
          <w:spacing w:val="0"/>
          <w:rtl/>
        </w:rPr>
        <w:t>למתכונת</w:t>
      </w:r>
      <w:r w:rsidRPr="006B1C75">
        <w:rPr>
          <w:spacing w:val="0"/>
          <w:rtl/>
        </w:rPr>
        <w:t xml:space="preserve"> </w:t>
      </w:r>
      <w:r w:rsidRPr="006B1C75">
        <w:rPr>
          <w:rFonts w:hint="eastAsia"/>
          <w:spacing w:val="0"/>
          <w:rtl/>
        </w:rPr>
        <w:t>שהוגשה</w:t>
      </w:r>
      <w:r w:rsidRPr="006B1C75">
        <w:rPr>
          <w:spacing w:val="0"/>
          <w:rtl/>
        </w:rPr>
        <w:t xml:space="preserve"> </w:t>
      </w:r>
      <w:r w:rsidRPr="006B1C75">
        <w:rPr>
          <w:rFonts w:hint="eastAsia"/>
          <w:spacing w:val="0"/>
          <w:rtl/>
        </w:rPr>
        <w:t>במועד</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ההצעות</w:t>
      </w:r>
      <w:r w:rsidRPr="006B1C75">
        <w:rPr>
          <w:spacing w:val="0"/>
          <w:rtl/>
        </w:rPr>
        <w:t xml:space="preserve"> </w:t>
      </w:r>
      <w:r w:rsidRPr="006B1C75">
        <w:rPr>
          <w:rFonts w:hint="eastAsia"/>
          <w:spacing w:val="0"/>
          <w:rtl/>
        </w:rPr>
        <w:t>במכרז</w:t>
      </w:r>
      <w:r w:rsidRPr="006B1C75">
        <w:rPr>
          <w:spacing w:val="0"/>
          <w:rtl/>
        </w:rPr>
        <w:t>.</w:t>
      </w:r>
    </w:p>
    <w:p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מציע שזכה בעבר במכרז של המשרד</w:t>
      </w:r>
      <w:r w:rsidRPr="006B1C75">
        <w:rPr>
          <w:rFonts w:hint="cs"/>
          <w:spacing w:val="0"/>
          <w:rtl/>
        </w:rPr>
        <w:t xml:space="preserve"> או שלמשרד היכרות אחרת עמו או מידע לגביו</w:t>
      </w:r>
      <w:r w:rsidRPr="006B1C75">
        <w:rPr>
          <w:spacing w:val="0"/>
          <w:rtl/>
        </w:rPr>
        <w:t>, י</w:t>
      </w:r>
      <w:r w:rsidRPr="006B1C75">
        <w:rPr>
          <w:rFonts w:hint="cs"/>
          <w:spacing w:val="0"/>
          <w:rtl/>
        </w:rPr>
        <w:t>י</w:t>
      </w:r>
      <w:r w:rsidRPr="006B1C75">
        <w:rPr>
          <w:spacing w:val="0"/>
          <w:rtl/>
        </w:rPr>
        <w:t>לקח בחשבון, כאחד מהשיקולים המכריעים, אופן ביצוע התחייבויות המציע, לרבות עמידה בלוח זמנים ואיכות העבודות ורמת השירות.</w:t>
      </w:r>
    </w:p>
    <w:p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w:t>
      </w:r>
      <w:r>
        <w:rPr>
          <w:rFonts w:hint="cs"/>
          <w:spacing w:val="0"/>
          <w:rtl/>
        </w:rPr>
        <w:t>שרד</w:t>
      </w:r>
      <w:r w:rsidRPr="006B1C75">
        <w:rPr>
          <w:rFonts w:hint="cs"/>
          <w:spacing w:val="0"/>
          <w:rtl/>
        </w:rPr>
        <w:t xml:space="preserve"> </w:t>
      </w:r>
      <w:r w:rsidR="006B1C75" w:rsidRPr="006B1C75">
        <w:rPr>
          <w:rFonts w:hint="cs"/>
          <w:spacing w:val="0"/>
          <w:rtl/>
        </w:rPr>
        <w:t xml:space="preserve">רשאי </w:t>
      </w:r>
      <w:r w:rsidR="006B1C75" w:rsidRPr="006B1C75">
        <w:rPr>
          <w:spacing w:val="0"/>
          <w:rtl/>
        </w:rPr>
        <w:t>לקבוע מס</w:t>
      </w:r>
      <w:r w:rsidR="006B1C75" w:rsidRPr="006B1C75">
        <w:rPr>
          <w:rFonts w:hint="cs"/>
          <w:spacing w:val="0"/>
          <w:rtl/>
        </w:rPr>
        <w:t>פר</w:t>
      </w:r>
      <w:r w:rsidR="006B1C75" w:rsidRPr="006B1C75">
        <w:rPr>
          <w:spacing w:val="0"/>
          <w:rtl/>
        </w:rPr>
        <w:t xml:space="preserve"> זוכים </w:t>
      </w:r>
      <w:r w:rsidR="006B1C75" w:rsidRPr="006B1C75">
        <w:rPr>
          <w:rFonts w:hint="cs"/>
          <w:spacing w:val="0"/>
          <w:rtl/>
        </w:rPr>
        <w:t xml:space="preserve">במכרז </w:t>
      </w:r>
      <w:r w:rsidR="006B1C75" w:rsidRPr="006B1C75">
        <w:rPr>
          <w:spacing w:val="0"/>
          <w:rtl/>
        </w:rPr>
        <w:t>ולחלק</w:t>
      </w:r>
      <w:r w:rsidR="006B1C75" w:rsidRPr="006B1C75">
        <w:rPr>
          <w:rFonts w:hint="cs"/>
          <w:spacing w:val="0"/>
          <w:rtl/>
        </w:rPr>
        <w:t xml:space="preserve"> ביניהם את העבודה.</w:t>
      </w:r>
    </w:p>
    <w:p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w:t>
      </w:r>
      <w:r>
        <w:rPr>
          <w:rFonts w:hint="cs"/>
          <w:spacing w:val="0"/>
          <w:rtl/>
        </w:rPr>
        <w:t>שרד</w:t>
      </w:r>
      <w:r w:rsidRPr="006B1C75">
        <w:rPr>
          <w:rFonts w:hint="cs"/>
          <w:spacing w:val="0"/>
          <w:rtl/>
        </w:rPr>
        <w:t xml:space="preserve"> </w:t>
      </w:r>
      <w:r w:rsidR="006B1C75" w:rsidRPr="006B1C75">
        <w:rPr>
          <w:rFonts w:hint="cs"/>
          <w:spacing w:val="0"/>
          <w:rtl/>
        </w:rPr>
        <w:t xml:space="preserve">רשאי </w:t>
      </w:r>
      <w:r w:rsidR="006B1C75" w:rsidRPr="006B1C75">
        <w:rPr>
          <w:spacing w:val="0"/>
          <w:rtl/>
        </w:rPr>
        <w:t>לבטל</w:t>
      </w:r>
      <w:r w:rsidR="006B1C75" w:rsidRPr="006B1C75">
        <w:rPr>
          <w:rFonts w:hint="cs"/>
          <w:spacing w:val="0"/>
          <w:rtl/>
        </w:rPr>
        <w:t xml:space="preserve"> </w:t>
      </w:r>
      <w:r w:rsidR="006B1C75" w:rsidRPr="006B1C75">
        <w:rPr>
          <w:spacing w:val="0"/>
          <w:rtl/>
        </w:rPr>
        <w:t xml:space="preserve">את </w:t>
      </w:r>
      <w:r w:rsidR="006B1C75" w:rsidRPr="006B1C75">
        <w:rPr>
          <w:rFonts w:hint="cs"/>
          <w:spacing w:val="0"/>
          <w:rtl/>
        </w:rPr>
        <w:t>המכרז</w:t>
      </w:r>
      <w:r w:rsidR="006B1C75" w:rsidRPr="006B1C75">
        <w:rPr>
          <w:spacing w:val="0"/>
          <w:rtl/>
        </w:rPr>
        <w:t>.</w:t>
      </w:r>
    </w:p>
    <w:p w:rsidR="006B1C75" w:rsidRPr="006B1C75" w:rsidRDefault="003810BE" w:rsidP="003810B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w:t>
      </w:r>
      <w:r>
        <w:rPr>
          <w:rFonts w:hint="cs"/>
          <w:spacing w:val="0"/>
          <w:rtl/>
        </w:rPr>
        <w:t>שרד</w:t>
      </w:r>
      <w:r w:rsidRPr="006B1C75">
        <w:rPr>
          <w:rFonts w:hint="cs"/>
          <w:spacing w:val="0"/>
          <w:rtl/>
        </w:rPr>
        <w:t xml:space="preserve"> </w:t>
      </w:r>
      <w:r w:rsidR="006B1C75" w:rsidRPr="006B1C75">
        <w:rPr>
          <w:rFonts w:hint="cs"/>
          <w:spacing w:val="0"/>
          <w:rtl/>
        </w:rPr>
        <w:t xml:space="preserve">רשאי </w:t>
      </w:r>
      <w:r w:rsidR="006B1C75" w:rsidRPr="006B1C75">
        <w:rPr>
          <w:spacing w:val="0"/>
          <w:rtl/>
        </w:rPr>
        <w:t>לצמצם או להרחיב את היקף הפעילות.</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eastAsia"/>
          <w:spacing w:val="0"/>
          <w:rtl/>
        </w:rPr>
        <w:t>בכל</w:t>
      </w:r>
      <w:r w:rsidRPr="006B1C75">
        <w:rPr>
          <w:spacing w:val="0"/>
          <w:rtl/>
        </w:rPr>
        <w:t xml:space="preserve"> מקרה של הרחבה יש לקבל מסמך חתום מראש ע"י מורשי החתימה במשרד, הכל לפי שיקול דעתו המוחלט של המשרד.</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אין בסעיפי המכרז כדי לגרוע מזכויות הצדדים על פי כל דין.</w:t>
      </w:r>
    </w:p>
    <w:p w:rsidR="006B1C75" w:rsidRDefault="006B1C75" w:rsidP="006B1C75">
      <w:pPr>
        <w:pStyle w:val="a7"/>
        <w:ind w:left="737"/>
        <w:rPr>
          <w:b/>
          <w:bCs/>
          <w:u w:val="single"/>
        </w:rPr>
      </w:pPr>
    </w:p>
    <w:p w:rsidR="006B1C75" w:rsidRPr="00830C8A" w:rsidRDefault="006B1C75" w:rsidP="00B9686A">
      <w:pPr>
        <w:pStyle w:val="a7"/>
        <w:numPr>
          <w:ilvl w:val="0"/>
          <w:numId w:val="2"/>
        </w:numPr>
        <w:ind w:left="737" w:hanging="737"/>
        <w:rPr>
          <w:b/>
          <w:bCs/>
          <w:u w:val="single"/>
          <w:rtl/>
        </w:rPr>
      </w:pPr>
      <w:r w:rsidRPr="00830C8A">
        <w:rPr>
          <w:b/>
          <w:bCs/>
          <w:u w:val="single"/>
          <w:rtl/>
        </w:rPr>
        <w:t>פיקו</w:t>
      </w:r>
      <w:r w:rsidRPr="00830C8A">
        <w:rPr>
          <w:rFonts w:hint="cs"/>
          <w:b/>
          <w:bCs/>
          <w:u w:val="single"/>
          <w:rtl/>
        </w:rPr>
        <w:t>ח</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spacing w:val="0"/>
          <w:rtl/>
        </w:rPr>
        <w:t>העבודה תוזמן על ידי</w:t>
      </w:r>
      <w:r w:rsidRPr="006B1C75">
        <w:rPr>
          <w:rFonts w:hint="cs"/>
          <w:spacing w:val="0"/>
          <w:rtl/>
        </w:rPr>
        <w:t xml:space="preserve"> משרד התרבות והספורט </w:t>
      </w:r>
      <w:r w:rsidRPr="006B1C75">
        <w:rPr>
          <w:spacing w:val="0"/>
          <w:rtl/>
        </w:rPr>
        <w:t>וכל הודעה או מסמך</w:t>
      </w:r>
      <w:r w:rsidRPr="006B1C75">
        <w:rPr>
          <w:rFonts w:hint="cs"/>
          <w:spacing w:val="0"/>
          <w:rtl/>
        </w:rPr>
        <w:t xml:space="preserve"> או הנחיה</w:t>
      </w:r>
      <w:r w:rsidRPr="006B1C75">
        <w:rPr>
          <w:spacing w:val="0"/>
          <w:rtl/>
        </w:rPr>
        <w:t xml:space="preserve"> אשר צריכים להינתן לפי תנאי מכרז זה, תינתנה על ידי </w:t>
      </w:r>
      <w:r w:rsidRPr="006B1C75">
        <w:rPr>
          <w:rFonts w:hint="cs"/>
          <w:spacing w:val="0"/>
          <w:rtl/>
        </w:rPr>
        <w:t>המשרד</w:t>
      </w:r>
      <w:r w:rsidR="00436499">
        <w:rPr>
          <w:rFonts w:hint="cs"/>
          <w:spacing w:val="0"/>
          <w:rtl/>
        </w:rPr>
        <w:t>.</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 xml:space="preserve">פיקוח מטעם המזמין לא פוטר את הספק מהתחייבויותיו ואחריותו כלפי המזמין למילוי כל תנאי מכרז זה. </w:t>
      </w:r>
    </w:p>
    <w:p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spacing w:val="0"/>
          <w:rtl/>
        </w:rPr>
        <w:t xml:space="preserve"> ל</w:t>
      </w:r>
      <w:r w:rsidRPr="006B1C75">
        <w:rPr>
          <w:rFonts w:hint="cs"/>
          <w:spacing w:val="0"/>
          <w:rtl/>
        </w:rPr>
        <w:t>ספק</w:t>
      </w:r>
      <w:r w:rsidRPr="006B1C75">
        <w:rPr>
          <w:spacing w:val="0"/>
          <w:rtl/>
        </w:rPr>
        <w:t xml:space="preserve"> להורות או לכל אחד מהמועסקים על ידו, אלא אמצעי ביצוע הוראות מכרז זה במלואו.</w:t>
      </w:r>
    </w:p>
    <w:p w:rsidR="00752A86"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rsidR="006B1C75" w:rsidRPr="00830C8A" w:rsidRDefault="006B1C75" w:rsidP="00B9686A">
      <w:pPr>
        <w:pStyle w:val="a7"/>
        <w:numPr>
          <w:ilvl w:val="0"/>
          <w:numId w:val="2"/>
        </w:numPr>
        <w:ind w:left="737" w:hanging="737"/>
        <w:rPr>
          <w:b/>
          <w:bCs/>
          <w:u w:val="single"/>
        </w:rPr>
      </w:pPr>
      <w:r w:rsidRPr="00830C8A">
        <w:rPr>
          <w:rFonts w:hint="cs"/>
          <w:b/>
          <w:bCs/>
          <w:u w:val="single"/>
          <w:rtl/>
        </w:rPr>
        <w:t>ניגודי עניינים</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יחתים את עובדיו וכן כל עובד אשר יחליף במהלך ההתקשרות עובד קיים על הצהרה ברוח זאת.</w:t>
      </w:r>
    </w:p>
    <w:p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כמו כן, במקרים בהם הגיע המשרד למסקנה כי קיים חשש לניגוד עניינים, יפעל המשרד כמתחייב מן העניין.</w:t>
      </w:r>
    </w:p>
    <w:p w:rsidR="00752A86" w:rsidRPr="006B1C75"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rsidR="006B1C75" w:rsidRPr="00830C8A" w:rsidRDefault="006B1C75" w:rsidP="00B9686A">
      <w:pPr>
        <w:pStyle w:val="a7"/>
        <w:numPr>
          <w:ilvl w:val="0"/>
          <w:numId w:val="2"/>
        </w:numPr>
        <w:ind w:left="737" w:hanging="737"/>
        <w:rPr>
          <w:b/>
          <w:bCs/>
          <w:u w:val="single"/>
          <w:rtl/>
        </w:rPr>
      </w:pPr>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p>
    <w:p w:rsidR="002229E3"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spacing w:val="0"/>
          <w:rtl/>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6B1C75">
        <w:rPr>
          <w:rFonts w:hint="cs"/>
          <w:spacing w:val="0"/>
          <w:rtl/>
        </w:rPr>
        <w:t>המזמין</w:t>
      </w:r>
      <w:r w:rsidRPr="006B1C75">
        <w:rPr>
          <w:spacing w:val="0"/>
          <w:rtl/>
        </w:rPr>
        <w:t xml:space="preserve"> חיובים נוספים מעבר להצעת הזוכה. </w:t>
      </w:r>
    </w:p>
    <w:p w:rsidR="002229E3" w:rsidRPr="00827E5E" w:rsidRDefault="002229E3" w:rsidP="00827E5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827E5E">
        <w:rPr>
          <w:rFonts w:hint="cs"/>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rsidR="002229E3" w:rsidRPr="00827E5E" w:rsidRDefault="002229E3" w:rsidP="00827E5E">
      <w:pPr>
        <w:pStyle w:val="ab"/>
        <w:widowControl w:val="0"/>
        <w:tabs>
          <w:tab w:val="clear" w:pos="1701"/>
          <w:tab w:val="clear" w:pos="2268"/>
          <w:tab w:val="clear" w:pos="2835"/>
          <w:tab w:val="clear" w:pos="6804"/>
          <w:tab w:val="clear" w:pos="7371"/>
          <w:tab w:val="clear" w:pos="7938"/>
        </w:tabs>
        <w:spacing w:line="360" w:lineRule="auto"/>
        <w:ind w:left="1474" w:firstLine="0"/>
        <w:rPr>
          <w:b/>
          <w:bCs/>
          <w:spacing w:val="0"/>
          <w:rtl/>
        </w:rPr>
      </w:pPr>
      <w:r w:rsidRPr="00827E5E">
        <w:rPr>
          <w:rFonts w:hint="cs"/>
          <w:b/>
          <w:bCs/>
          <w:spacing w:val="0"/>
          <w:rtl/>
        </w:rPr>
        <w:t xml:space="preserve">לא חתמו המציעים הזוכים על הסכם ההתקשרות כולל המצאת המסמכים כאמור לעיל, יהיה המשרד רשאי לבטל את זכייתם. </w:t>
      </w:r>
    </w:p>
    <w:p w:rsidR="00827E5E" w:rsidRPr="00827E5E" w:rsidRDefault="002229E3" w:rsidP="00827E5E">
      <w:pPr>
        <w:pStyle w:val="ab"/>
        <w:widowControl w:val="0"/>
        <w:tabs>
          <w:tab w:val="clear" w:pos="1701"/>
          <w:tab w:val="clear" w:pos="2268"/>
          <w:tab w:val="clear" w:pos="2835"/>
          <w:tab w:val="clear" w:pos="6804"/>
          <w:tab w:val="clear" w:pos="7371"/>
          <w:tab w:val="clear" w:pos="7938"/>
        </w:tabs>
        <w:spacing w:line="360" w:lineRule="auto"/>
        <w:ind w:left="1474" w:firstLine="0"/>
        <w:rPr>
          <w:b/>
          <w:bCs/>
          <w:spacing w:val="0"/>
          <w:rtl/>
        </w:rPr>
      </w:pPr>
      <w:r w:rsidRPr="00827E5E">
        <w:rPr>
          <w:rFonts w:hint="cs"/>
          <w:b/>
          <w:bCs/>
          <w:spacing w:val="0"/>
          <w:rtl/>
        </w:rPr>
        <w:t>במסגרת זו יחתום הספק גם על חוזה שימוש בפורטל הספקים.</w:t>
      </w:r>
      <w:r w:rsidRPr="00827E5E" w:rsidDel="002229E3">
        <w:rPr>
          <w:b/>
          <w:bCs/>
          <w:spacing w:val="0"/>
          <w:rtl/>
        </w:rPr>
        <w:t xml:space="preserve"> </w:t>
      </w:r>
    </w:p>
    <w:p w:rsidR="009B24BA" w:rsidRPr="00827E5E" w:rsidRDefault="009B24BA" w:rsidP="00827E5E">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827E5E">
        <w:rPr>
          <w:rFonts w:hint="cs"/>
          <w:b/>
          <w:bCs/>
          <w:spacing w:val="0"/>
          <w:rtl/>
        </w:rPr>
        <w:t>המציע הזוכה, כתנאי לחתימת ה</w:t>
      </w:r>
      <w:r w:rsidR="00735931" w:rsidRPr="00827E5E">
        <w:rPr>
          <w:rFonts w:hint="cs"/>
          <w:b/>
          <w:bCs/>
          <w:spacing w:val="0"/>
          <w:rtl/>
        </w:rPr>
        <w:t>משרד על ה</w:t>
      </w:r>
      <w:r w:rsidRPr="00827E5E">
        <w:rPr>
          <w:rFonts w:hint="cs"/>
          <w:b/>
          <w:bCs/>
          <w:spacing w:val="0"/>
          <w:rtl/>
        </w:rPr>
        <w:t xml:space="preserve">הסכם, יציג בעלי תפקידים מטעמו: מנהל בטיחות, מהנדס קונסטרוקציה ובודק חשמל </w:t>
      </w:r>
      <w:r w:rsidRPr="00827E5E">
        <w:rPr>
          <w:b/>
          <w:bCs/>
          <w:spacing w:val="0"/>
          <w:rtl/>
        </w:rPr>
        <w:t>–</w:t>
      </w:r>
      <w:r w:rsidRPr="00827E5E">
        <w:rPr>
          <w:rFonts w:hint="cs"/>
          <w:b/>
          <w:bCs/>
          <w:spacing w:val="0"/>
          <w:rtl/>
        </w:rPr>
        <w:t xml:space="preserve"> העומדים בכל דרישות ההשכלה, ההסמכה והניסיון המפורטות בנספח א' </w:t>
      </w:r>
      <w:r w:rsidRPr="00827E5E">
        <w:rPr>
          <w:b/>
          <w:bCs/>
          <w:spacing w:val="0"/>
          <w:rtl/>
        </w:rPr>
        <w:t>–</w:t>
      </w:r>
      <w:r w:rsidRPr="00827E5E">
        <w:rPr>
          <w:rFonts w:hint="cs"/>
          <w:b/>
          <w:bCs/>
          <w:spacing w:val="0"/>
          <w:rtl/>
        </w:rPr>
        <w:t xml:space="preserve"> מסמך הגדרת השירותים (סעיפים </w:t>
      </w:r>
      <w:r w:rsidRPr="00827E5E">
        <w:rPr>
          <w:b/>
          <w:bCs/>
          <w:spacing w:val="0"/>
          <w:rtl/>
        </w:rPr>
        <w:fldChar w:fldCharType="begin"/>
      </w:r>
      <w:r w:rsidRPr="00827E5E">
        <w:rPr>
          <w:b/>
          <w:bCs/>
          <w:spacing w:val="0"/>
          <w:rtl/>
        </w:rPr>
        <w:instrText xml:space="preserve"> </w:instrText>
      </w:r>
      <w:r w:rsidRPr="00827E5E">
        <w:rPr>
          <w:rFonts w:hint="cs"/>
          <w:b/>
          <w:bCs/>
          <w:spacing w:val="0"/>
        </w:rPr>
        <w:instrText>REF</w:instrText>
      </w:r>
      <w:r w:rsidRPr="00827E5E">
        <w:rPr>
          <w:rFonts w:hint="cs"/>
          <w:b/>
          <w:bCs/>
          <w:spacing w:val="0"/>
          <w:rtl/>
        </w:rPr>
        <w:instrText xml:space="preserve"> _</w:instrText>
      </w:r>
      <w:r w:rsidRPr="00827E5E">
        <w:rPr>
          <w:rFonts w:hint="cs"/>
          <w:b/>
          <w:bCs/>
          <w:spacing w:val="0"/>
        </w:rPr>
        <w:instrText>Ref493056360 \r \h</w:instrText>
      </w:r>
      <w:r w:rsidRPr="00827E5E">
        <w:rPr>
          <w:b/>
          <w:bCs/>
          <w:spacing w:val="0"/>
          <w:rtl/>
        </w:rPr>
        <w:instrText xml:space="preserve"> </w:instrText>
      </w:r>
      <w:r w:rsidR="007754A9" w:rsidRPr="00827E5E">
        <w:rPr>
          <w:b/>
          <w:bCs/>
          <w:spacing w:val="0"/>
          <w:rtl/>
        </w:rPr>
        <w:instrText xml:space="preserve"> \* </w:instrText>
      </w:r>
      <w:r w:rsidR="007754A9" w:rsidRPr="00827E5E">
        <w:rPr>
          <w:b/>
          <w:bCs/>
          <w:spacing w:val="0"/>
        </w:rPr>
        <w:instrText>MERGEFORMAT</w:instrText>
      </w:r>
      <w:r w:rsidR="007754A9" w:rsidRPr="00827E5E">
        <w:rPr>
          <w:b/>
          <w:bCs/>
          <w:spacing w:val="0"/>
          <w:rtl/>
        </w:rPr>
        <w:instrText xml:space="preserve"> </w:instrText>
      </w:r>
      <w:r w:rsidRPr="00827E5E">
        <w:rPr>
          <w:b/>
          <w:bCs/>
          <w:spacing w:val="0"/>
          <w:rtl/>
        </w:rPr>
      </w:r>
      <w:r w:rsidRPr="00827E5E">
        <w:rPr>
          <w:b/>
          <w:bCs/>
          <w:spacing w:val="0"/>
          <w:rtl/>
        </w:rPr>
        <w:fldChar w:fldCharType="separate"/>
      </w:r>
      <w:r w:rsidRPr="00827E5E">
        <w:rPr>
          <w:b/>
          <w:bCs/>
          <w:spacing w:val="0"/>
          <w:cs/>
        </w:rPr>
        <w:t>‎</w:t>
      </w:r>
      <w:r w:rsidRPr="00827E5E">
        <w:rPr>
          <w:b/>
          <w:bCs/>
          <w:spacing w:val="0"/>
        </w:rPr>
        <w:t>4.5.1</w:t>
      </w:r>
      <w:r w:rsidRPr="00827E5E">
        <w:rPr>
          <w:b/>
          <w:bCs/>
          <w:spacing w:val="0"/>
          <w:rtl/>
        </w:rPr>
        <w:fldChar w:fldCharType="end"/>
      </w:r>
      <w:r w:rsidRPr="00827E5E">
        <w:rPr>
          <w:rFonts w:hint="cs"/>
          <w:b/>
          <w:bCs/>
          <w:spacing w:val="0"/>
          <w:rtl/>
        </w:rPr>
        <w:t xml:space="preserve">, </w:t>
      </w:r>
      <w:r w:rsidRPr="00827E5E">
        <w:rPr>
          <w:b/>
          <w:bCs/>
          <w:spacing w:val="0"/>
          <w:rtl/>
        </w:rPr>
        <w:fldChar w:fldCharType="begin"/>
      </w:r>
      <w:r w:rsidRPr="00827E5E">
        <w:rPr>
          <w:b/>
          <w:bCs/>
          <w:spacing w:val="0"/>
          <w:rtl/>
        </w:rPr>
        <w:instrText xml:space="preserve"> </w:instrText>
      </w:r>
      <w:r w:rsidRPr="00827E5E">
        <w:rPr>
          <w:rFonts w:hint="cs"/>
          <w:b/>
          <w:bCs/>
          <w:spacing w:val="0"/>
        </w:rPr>
        <w:instrText>REF</w:instrText>
      </w:r>
      <w:r w:rsidRPr="00827E5E">
        <w:rPr>
          <w:rFonts w:hint="cs"/>
          <w:b/>
          <w:bCs/>
          <w:spacing w:val="0"/>
          <w:rtl/>
        </w:rPr>
        <w:instrText xml:space="preserve"> _</w:instrText>
      </w:r>
      <w:r w:rsidRPr="00827E5E">
        <w:rPr>
          <w:rFonts w:hint="cs"/>
          <w:b/>
          <w:bCs/>
          <w:spacing w:val="0"/>
        </w:rPr>
        <w:instrText>Ref493056373 \r \h</w:instrText>
      </w:r>
      <w:r w:rsidRPr="00827E5E">
        <w:rPr>
          <w:b/>
          <w:bCs/>
          <w:spacing w:val="0"/>
          <w:rtl/>
        </w:rPr>
        <w:instrText xml:space="preserve"> </w:instrText>
      </w:r>
      <w:r w:rsidR="007754A9" w:rsidRPr="00827E5E">
        <w:rPr>
          <w:b/>
          <w:bCs/>
          <w:spacing w:val="0"/>
          <w:rtl/>
        </w:rPr>
        <w:instrText xml:space="preserve"> \* </w:instrText>
      </w:r>
      <w:r w:rsidR="007754A9" w:rsidRPr="00827E5E">
        <w:rPr>
          <w:b/>
          <w:bCs/>
          <w:spacing w:val="0"/>
        </w:rPr>
        <w:instrText>MERGEFORMAT</w:instrText>
      </w:r>
      <w:r w:rsidR="007754A9" w:rsidRPr="00827E5E">
        <w:rPr>
          <w:b/>
          <w:bCs/>
          <w:spacing w:val="0"/>
          <w:rtl/>
        </w:rPr>
        <w:instrText xml:space="preserve"> </w:instrText>
      </w:r>
      <w:r w:rsidRPr="00827E5E">
        <w:rPr>
          <w:b/>
          <w:bCs/>
          <w:spacing w:val="0"/>
          <w:rtl/>
        </w:rPr>
      </w:r>
      <w:r w:rsidRPr="00827E5E">
        <w:rPr>
          <w:b/>
          <w:bCs/>
          <w:spacing w:val="0"/>
          <w:rtl/>
        </w:rPr>
        <w:fldChar w:fldCharType="separate"/>
      </w:r>
      <w:r w:rsidRPr="00827E5E">
        <w:rPr>
          <w:b/>
          <w:bCs/>
          <w:spacing w:val="0"/>
          <w:cs/>
        </w:rPr>
        <w:t>‎</w:t>
      </w:r>
      <w:r w:rsidRPr="00827E5E">
        <w:rPr>
          <w:b/>
          <w:bCs/>
          <w:spacing w:val="0"/>
        </w:rPr>
        <w:t>4.6.1</w:t>
      </w:r>
      <w:r w:rsidRPr="00827E5E">
        <w:rPr>
          <w:b/>
          <w:bCs/>
          <w:spacing w:val="0"/>
          <w:rtl/>
        </w:rPr>
        <w:fldChar w:fldCharType="end"/>
      </w:r>
      <w:r w:rsidRPr="00827E5E">
        <w:rPr>
          <w:rFonts w:hint="cs"/>
          <w:b/>
          <w:bCs/>
          <w:spacing w:val="0"/>
          <w:rtl/>
        </w:rPr>
        <w:t xml:space="preserve"> ו- </w:t>
      </w:r>
      <w:r w:rsidRPr="00827E5E">
        <w:rPr>
          <w:b/>
          <w:bCs/>
          <w:spacing w:val="0"/>
          <w:rtl/>
        </w:rPr>
        <w:fldChar w:fldCharType="begin"/>
      </w:r>
      <w:r w:rsidRPr="00827E5E">
        <w:rPr>
          <w:b/>
          <w:bCs/>
          <w:spacing w:val="0"/>
          <w:rtl/>
        </w:rPr>
        <w:instrText xml:space="preserve"> </w:instrText>
      </w:r>
      <w:r w:rsidRPr="00827E5E">
        <w:rPr>
          <w:rFonts w:hint="cs"/>
          <w:b/>
          <w:bCs/>
          <w:spacing w:val="0"/>
        </w:rPr>
        <w:instrText>REF</w:instrText>
      </w:r>
      <w:r w:rsidRPr="00827E5E">
        <w:rPr>
          <w:rFonts w:hint="cs"/>
          <w:b/>
          <w:bCs/>
          <w:spacing w:val="0"/>
          <w:rtl/>
        </w:rPr>
        <w:instrText xml:space="preserve"> _</w:instrText>
      </w:r>
      <w:r w:rsidRPr="00827E5E">
        <w:rPr>
          <w:rFonts w:hint="cs"/>
          <w:b/>
          <w:bCs/>
          <w:spacing w:val="0"/>
        </w:rPr>
        <w:instrText>Ref493056385 \r \h</w:instrText>
      </w:r>
      <w:r w:rsidRPr="00827E5E">
        <w:rPr>
          <w:b/>
          <w:bCs/>
          <w:spacing w:val="0"/>
          <w:rtl/>
        </w:rPr>
        <w:instrText xml:space="preserve"> </w:instrText>
      </w:r>
      <w:r w:rsidR="007754A9" w:rsidRPr="00827E5E">
        <w:rPr>
          <w:b/>
          <w:bCs/>
          <w:spacing w:val="0"/>
          <w:rtl/>
        </w:rPr>
        <w:instrText xml:space="preserve"> \* </w:instrText>
      </w:r>
      <w:r w:rsidR="007754A9" w:rsidRPr="00827E5E">
        <w:rPr>
          <w:b/>
          <w:bCs/>
          <w:spacing w:val="0"/>
        </w:rPr>
        <w:instrText>MERGEFORMAT</w:instrText>
      </w:r>
      <w:r w:rsidR="007754A9" w:rsidRPr="00827E5E">
        <w:rPr>
          <w:b/>
          <w:bCs/>
          <w:spacing w:val="0"/>
          <w:rtl/>
        </w:rPr>
        <w:instrText xml:space="preserve"> </w:instrText>
      </w:r>
      <w:r w:rsidRPr="00827E5E">
        <w:rPr>
          <w:b/>
          <w:bCs/>
          <w:spacing w:val="0"/>
          <w:rtl/>
        </w:rPr>
      </w:r>
      <w:r w:rsidRPr="00827E5E">
        <w:rPr>
          <w:b/>
          <w:bCs/>
          <w:spacing w:val="0"/>
          <w:rtl/>
        </w:rPr>
        <w:fldChar w:fldCharType="separate"/>
      </w:r>
      <w:r w:rsidR="007754A9" w:rsidRPr="00827E5E">
        <w:rPr>
          <w:b/>
          <w:bCs/>
          <w:spacing w:val="0"/>
          <w:cs/>
        </w:rPr>
        <w:t>‎</w:t>
      </w:r>
      <w:r w:rsidR="007754A9" w:rsidRPr="00827E5E">
        <w:rPr>
          <w:b/>
          <w:bCs/>
          <w:spacing w:val="0"/>
        </w:rPr>
        <w:t>4.7.1</w:t>
      </w:r>
      <w:r w:rsidRPr="00827E5E">
        <w:rPr>
          <w:b/>
          <w:bCs/>
          <w:spacing w:val="0"/>
          <w:rtl/>
        </w:rPr>
        <w:fldChar w:fldCharType="end"/>
      </w:r>
      <w:r w:rsidRPr="00827E5E">
        <w:rPr>
          <w:rFonts w:hint="cs"/>
          <w:b/>
          <w:bCs/>
          <w:spacing w:val="0"/>
          <w:rtl/>
        </w:rPr>
        <w:t xml:space="preserve"> בהתאמה) וזמינים לאספקת השירותים. יש להגיש קורות חיים עדכניים ותעודות המעידות על השכלה ורישום מקצועי.</w:t>
      </w:r>
    </w:p>
    <w:p w:rsidR="009B24BA" w:rsidRPr="00BB64EF" w:rsidRDefault="009B24BA" w:rsidP="007754A9">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b/>
          <w:bCs/>
          <w:spacing w:val="0"/>
        </w:rPr>
      </w:pPr>
      <w:r w:rsidRPr="00BB64EF">
        <w:rPr>
          <w:rFonts w:hint="cs"/>
          <w:b/>
          <w:bCs/>
          <w:spacing w:val="0"/>
          <w:rtl/>
        </w:rPr>
        <w:t>ככל שמנהל הבטיחות, מהנדס הקונסטרוקציה ובודק החשמל אינם מועסקים על ידי המציע, יצרף המציע הסכמים מותנים להתחייבותו של כל אחד מבעלי התפקידים הללו, המיועדים למתן השירותים.</w:t>
      </w:r>
    </w:p>
    <w:p w:rsidR="006B1C75" w:rsidRDefault="006B1C75" w:rsidP="000A6748">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המציע הזוכה ימציא ערבות בנקאית או ערבות חברת ביטוח לפקודת המשרד בנוסח נספח ג'2, </w:t>
      </w:r>
      <w:r w:rsidR="000A6748">
        <w:rPr>
          <w:rFonts w:hint="cs"/>
          <w:spacing w:val="0"/>
          <w:rtl/>
        </w:rPr>
        <w:t>בשיעור של</w:t>
      </w:r>
      <w:r w:rsidR="00C712B8">
        <w:rPr>
          <w:rFonts w:hint="cs"/>
          <w:spacing w:val="0"/>
          <w:rtl/>
        </w:rPr>
        <w:t xml:space="preserve"> </w:t>
      </w:r>
      <w:r w:rsidR="00BA7EB5">
        <w:rPr>
          <w:rFonts w:hint="cs"/>
          <w:spacing w:val="0"/>
          <w:rtl/>
        </w:rPr>
        <w:t>5% מהיקף ההתקשרות</w:t>
      </w:r>
      <w:r w:rsidR="003810BE">
        <w:rPr>
          <w:rFonts w:hint="cs"/>
          <w:spacing w:val="0"/>
          <w:rtl/>
        </w:rPr>
        <w:t xml:space="preserve"> (</w:t>
      </w:r>
      <w:r w:rsidR="000A6748">
        <w:rPr>
          <w:rFonts w:hint="cs"/>
          <w:spacing w:val="0"/>
          <w:rtl/>
        </w:rPr>
        <w:t>לכל מציע זוכה בהתאם ל</w:t>
      </w:r>
      <w:r w:rsidR="003810BE">
        <w:rPr>
          <w:rFonts w:hint="cs"/>
          <w:spacing w:val="0"/>
          <w:rtl/>
        </w:rPr>
        <w:t>היקף ההתקשרות</w:t>
      </w:r>
      <w:r w:rsidR="000A6748">
        <w:rPr>
          <w:rFonts w:hint="cs"/>
          <w:spacing w:val="0"/>
          <w:rtl/>
        </w:rPr>
        <w:t xml:space="preserve"> השנתי</w:t>
      </w:r>
      <w:r w:rsidR="003810BE">
        <w:rPr>
          <w:rFonts w:hint="cs"/>
          <w:spacing w:val="0"/>
          <w:rtl/>
        </w:rPr>
        <w:t xml:space="preserve"> </w:t>
      </w:r>
      <w:r w:rsidR="000A6748">
        <w:rPr>
          <w:rFonts w:hint="cs"/>
          <w:spacing w:val="0"/>
          <w:rtl/>
        </w:rPr>
        <w:t>הצפוי</w:t>
      </w:r>
      <w:r w:rsidR="000B47A8">
        <w:rPr>
          <w:rFonts w:hint="cs"/>
          <w:spacing w:val="0"/>
          <w:rtl/>
        </w:rPr>
        <w:t xml:space="preserve"> ע"פ הצעת המחיר הזוכה</w:t>
      </w:r>
      <w:r w:rsidR="003810BE">
        <w:rPr>
          <w:rFonts w:hint="cs"/>
          <w:spacing w:val="0"/>
          <w:rtl/>
        </w:rPr>
        <w:t>)</w:t>
      </w:r>
      <w:r w:rsidR="00C712B8">
        <w:rPr>
          <w:rFonts w:hint="cs"/>
          <w:spacing w:val="0"/>
          <w:rtl/>
        </w:rPr>
        <w:t xml:space="preserve"> </w:t>
      </w:r>
      <w:r w:rsidR="0094239C">
        <w:rPr>
          <w:rFonts w:hint="cs"/>
          <w:spacing w:val="0"/>
          <w:rtl/>
        </w:rPr>
        <w:t>ו</w:t>
      </w:r>
      <w:r w:rsidRPr="006B1C75">
        <w:rPr>
          <w:rFonts w:hint="cs"/>
          <w:spacing w:val="0"/>
          <w:rtl/>
        </w:rPr>
        <w:t>תהיה בתוקף למשך תקופת ההתקשרות ועוד שלושה חודשים.</w:t>
      </w:r>
    </w:p>
    <w:p w:rsidR="000B47A8" w:rsidRPr="006B1C75" w:rsidRDefault="000B47A8" w:rsidP="000B47A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Pr>
      </w:pPr>
      <w:r>
        <w:rPr>
          <w:rFonts w:hint="cs"/>
          <w:spacing w:val="0"/>
          <w:rtl/>
        </w:rPr>
        <w:t>למען הסר ספק, יובהר כי אין בהיקף הכספי שמשתקף מגובה הערבות כדי לחייב את המשרד להיקף פעילות כלשהו.</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spacing w:val="0"/>
          <w:rtl/>
        </w:rPr>
        <w:t>ספק</w:t>
      </w:r>
      <w:r w:rsidRPr="006B1C75">
        <w:rPr>
          <w:rFonts w:hint="cs"/>
          <w:spacing w:val="0"/>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המשרד יהיה רשאי לחלט את הערבות, כולה או חלקה, אם סבר המשרד כי הספק לא מילא את התחייבויותיו לפי הסכם זה.</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6B1C75">
        <w:rPr>
          <w:rFonts w:hint="cs"/>
          <w:spacing w:val="0"/>
          <w:rtl/>
        </w:rPr>
        <w:t>הספק יגיש למשרד את הערבות הנ"ל, בצירוף הסכם חתום ע"י המורשים מטעמו, תוך שבוע מקבלת ההסכם החתום בראשי תיבות ע"י המורשים מטעם המשרד.</w:t>
      </w:r>
    </w:p>
    <w:p w:rsidR="006B1C75" w:rsidRP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rsidR="006B1C75"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6B1C75">
        <w:rPr>
          <w:rFonts w:hint="cs"/>
          <w:spacing w:val="0"/>
          <w:rtl/>
        </w:rPr>
        <w:t>אין בסעיפי המכרז כדי לגרוע מזכויות הצדדים על פי כל דין.</w:t>
      </w:r>
    </w:p>
    <w:p w:rsidR="00752A86" w:rsidRPr="006B1C75"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rsidR="006B1C75" w:rsidRPr="00830C8A" w:rsidRDefault="006B1C75" w:rsidP="00B9686A">
      <w:pPr>
        <w:pStyle w:val="a7"/>
        <w:numPr>
          <w:ilvl w:val="0"/>
          <w:numId w:val="2"/>
        </w:numPr>
        <w:ind w:left="737" w:hanging="737"/>
        <w:rPr>
          <w:b/>
          <w:bCs/>
          <w:u w:val="single"/>
        </w:rPr>
      </w:pPr>
      <w:bookmarkStart w:id="90"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90"/>
    </w:p>
    <w:p w:rsidR="006B1C75" w:rsidRPr="00752A86"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spacing w:val="0"/>
          <w:rtl/>
        </w:rPr>
        <w:t>בהתאם לתקנה 21(ה) לתקנות חובת המכרזים, התשנ"ג-1993, עומדת למציעים הזכות לעיין בהצעה הזוכה.</w:t>
      </w:r>
    </w:p>
    <w:p w:rsidR="006B1C75" w:rsidRPr="00752A86"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 xml:space="preserve">מציע המבקש שלא </w:t>
      </w:r>
      <w:r w:rsidRPr="00752A86">
        <w:rPr>
          <w:spacing w:val="0"/>
          <w:rtl/>
        </w:rPr>
        <w:t>לחשוף סוד מסחרי או סוד מקצועי</w:t>
      </w:r>
      <w:r w:rsidRPr="00752A86">
        <w:rPr>
          <w:rFonts w:hint="cs"/>
          <w:spacing w:val="0"/>
          <w:rtl/>
        </w:rPr>
        <w:t xml:space="preserve"> המפורט במסגרת הצעתו, נדרש לציין אלו סעיפים הוא מבקש ל</w:t>
      </w:r>
      <w:r w:rsidRPr="00752A86">
        <w:rPr>
          <w:spacing w:val="0"/>
          <w:rtl/>
        </w:rPr>
        <w:t xml:space="preserve">מנוע מלחשוף בפני מציעים שלא זכו במכרז </w:t>
      </w:r>
      <w:r w:rsidRPr="00752A86">
        <w:rPr>
          <w:rFonts w:hint="cs"/>
          <w:spacing w:val="0"/>
          <w:rtl/>
        </w:rPr>
        <w:t>ו</w:t>
      </w:r>
      <w:r w:rsidRPr="00752A86">
        <w:rPr>
          <w:spacing w:val="0"/>
          <w:rtl/>
        </w:rPr>
        <w:t>נימוק למניעת החשיפה</w:t>
      </w:r>
      <w:r w:rsidRPr="00752A86">
        <w:rPr>
          <w:rFonts w:hint="cs"/>
          <w:spacing w:val="0"/>
          <w:rtl/>
        </w:rPr>
        <w:t>, וכן לצרף עותק נוסף מושחר.</w:t>
      </w:r>
      <w:r w:rsidRPr="00752A86">
        <w:rPr>
          <w:spacing w:val="0"/>
          <w:rtl/>
        </w:rPr>
        <w:t xml:space="preserve"> כל זאת, למעט עלויות וסעיפים הנוגעים להוכחת עמידה בדרישות הסף או דרישות מהותיות של המכרז – </w:t>
      </w:r>
      <w:r w:rsidRPr="00752A86">
        <w:rPr>
          <w:rFonts w:hint="cs"/>
          <w:spacing w:val="0"/>
          <w:rtl/>
        </w:rPr>
        <w:t xml:space="preserve">אשר </w:t>
      </w:r>
      <w:r w:rsidRPr="00752A86">
        <w:rPr>
          <w:spacing w:val="0"/>
          <w:rtl/>
        </w:rPr>
        <w:t>י</w:t>
      </w:r>
      <w:r w:rsidRPr="00752A86">
        <w:rPr>
          <w:rFonts w:hint="cs"/>
          <w:spacing w:val="0"/>
          <w:rtl/>
        </w:rPr>
        <w:t>י</w:t>
      </w:r>
      <w:r w:rsidRPr="00752A86">
        <w:rPr>
          <w:spacing w:val="0"/>
          <w:rtl/>
        </w:rPr>
        <w:t xml:space="preserve">חשפו אף מבלי שתשלח </w:t>
      </w:r>
      <w:r w:rsidRPr="00752A86">
        <w:rPr>
          <w:rFonts w:hint="cs"/>
          <w:spacing w:val="0"/>
          <w:rtl/>
        </w:rPr>
        <w:t xml:space="preserve">למציע </w:t>
      </w:r>
      <w:r w:rsidRPr="00752A86">
        <w:rPr>
          <w:spacing w:val="0"/>
          <w:rtl/>
        </w:rPr>
        <w:t>הודעה</w:t>
      </w:r>
      <w:r w:rsidRPr="00752A86">
        <w:rPr>
          <w:rFonts w:hint="cs"/>
          <w:spacing w:val="0"/>
          <w:rtl/>
        </w:rPr>
        <w:t>.</w:t>
      </w:r>
      <w:r w:rsidRPr="00752A86">
        <w:rPr>
          <w:spacing w:val="0"/>
          <w:rtl/>
        </w:rPr>
        <w:t xml:space="preserve"> </w:t>
      </w:r>
    </w:p>
    <w:p w:rsidR="006B1C75" w:rsidRPr="00752A86"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tl/>
        </w:rPr>
      </w:pPr>
      <w:r w:rsidRPr="00752A86">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rsidR="006B1C75" w:rsidRPr="00752A86" w:rsidRDefault="006B1C75" w:rsidP="00B9686A">
      <w:pPr>
        <w:pStyle w:val="ab"/>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spacing w:val="0"/>
        </w:rPr>
      </w:pPr>
      <w:r w:rsidRPr="00752A86">
        <w:rPr>
          <w:rFonts w:hint="cs"/>
          <w:spacing w:val="0"/>
          <w:rtl/>
        </w:rPr>
        <w:t>עיון במסמכי המכרז יעשה בהתאם לחוק חובת המכרזים ותקנותיו, ולאחר תיאום מראש עם מזכירת הוועדה</w:t>
      </w:r>
      <w:r w:rsidRPr="00752A86">
        <w:rPr>
          <w:spacing w:val="0"/>
          <w:rtl/>
        </w:rPr>
        <w:t>.</w:t>
      </w:r>
    </w:p>
    <w:p w:rsidR="006B1C75" w:rsidRPr="006B1C75" w:rsidRDefault="006B1C75"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rsidR="002C6384" w:rsidRPr="005157C8" w:rsidRDefault="002C6384" w:rsidP="00F21C7E">
      <w:pPr>
        <w:rPr>
          <w:sz w:val="24"/>
          <w:rtl/>
        </w:rPr>
      </w:pPr>
    </w:p>
    <w:p w:rsidR="002C6384" w:rsidRPr="005157C8" w:rsidRDefault="002C6384" w:rsidP="00F21C7E">
      <w:pPr>
        <w:ind w:left="4536"/>
        <w:jc w:val="center"/>
        <w:rPr>
          <w:b/>
          <w:bCs/>
          <w:sz w:val="24"/>
          <w:rtl/>
        </w:rPr>
      </w:pPr>
      <w:r w:rsidRPr="005157C8">
        <w:rPr>
          <w:rFonts w:hint="cs"/>
          <w:b/>
          <w:bCs/>
          <w:sz w:val="24"/>
          <w:rtl/>
        </w:rPr>
        <w:t>בכבוד רב</w:t>
      </w:r>
    </w:p>
    <w:p w:rsidR="00621E90" w:rsidRPr="005157C8" w:rsidRDefault="004C740F" w:rsidP="00F21C7E">
      <w:pPr>
        <w:ind w:left="4536"/>
        <w:jc w:val="center"/>
        <w:rPr>
          <w:b/>
          <w:bCs/>
          <w:sz w:val="24"/>
          <w:rtl/>
        </w:rPr>
      </w:pPr>
      <w:r>
        <w:rPr>
          <w:rFonts w:hint="cs"/>
          <w:b/>
          <w:bCs/>
          <w:sz w:val="24"/>
          <w:rtl/>
        </w:rPr>
        <w:t>מושיק אביב</w:t>
      </w:r>
    </w:p>
    <w:p w:rsidR="00ED1D78" w:rsidRPr="005157C8" w:rsidRDefault="00ED1D78" w:rsidP="00F21C7E">
      <w:pPr>
        <w:ind w:left="4536"/>
        <w:jc w:val="center"/>
        <w:rPr>
          <w:b/>
          <w:bCs/>
          <w:sz w:val="24"/>
          <w:rtl/>
        </w:rPr>
      </w:pPr>
      <w:r w:rsidRPr="005157C8">
        <w:rPr>
          <w:rFonts w:hint="cs"/>
          <w:b/>
          <w:bCs/>
          <w:sz w:val="24"/>
          <w:rtl/>
        </w:rPr>
        <w:t>יו"ר ועדת המכרזים</w:t>
      </w:r>
    </w:p>
    <w:p w:rsidR="002C6384" w:rsidRPr="005157C8" w:rsidRDefault="004C740F" w:rsidP="00F21C7E">
      <w:pPr>
        <w:ind w:left="4536"/>
        <w:jc w:val="center"/>
        <w:rPr>
          <w:b/>
          <w:bCs/>
          <w:sz w:val="24"/>
          <w:rtl/>
        </w:rPr>
      </w:pPr>
      <w:r>
        <w:rPr>
          <w:rFonts w:hint="cs"/>
          <w:b/>
          <w:bCs/>
          <w:sz w:val="24"/>
          <w:rtl/>
        </w:rPr>
        <w:t>מרכז ההסברה</w:t>
      </w:r>
    </w:p>
    <w:p w:rsidR="00621E90" w:rsidRPr="005157C8" w:rsidRDefault="00621E90" w:rsidP="00F21C7E">
      <w:pPr>
        <w:ind w:left="4536"/>
        <w:jc w:val="center"/>
        <w:rPr>
          <w:b/>
          <w:bCs/>
          <w:sz w:val="24"/>
          <w:rtl/>
        </w:rPr>
      </w:pPr>
    </w:p>
    <w:tbl>
      <w:tblPr>
        <w:bidiVisual/>
        <w:tblW w:w="0" w:type="auto"/>
        <w:tblLook w:val="01E0" w:firstRow="1" w:lastRow="1" w:firstColumn="1" w:lastColumn="1" w:noHBand="0" w:noVBand="0"/>
      </w:tblPr>
      <w:tblGrid>
        <w:gridCol w:w="3047"/>
        <w:gridCol w:w="3047"/>
        <w:gridCol w:w="3047"/>
      </w:tblGrid>
      <w:tr w:rsidR="00101B20" w:rsidRPr="005157C8" w:rsidTr="00621E90">
        <w:tc>
          <w:tcPr>
            <w:tcW w:w="3047" w:type="dxa"/>
            <w:tcBorders>
              <w:bottom w:val="single" w:sz="4" w:space="0" w:color="auto"/>
            </w:tcBorders>
          </w:tcPr>
          <w:p w:rsidR="00101B20" w:rsidRPr="005157C8" w:rsidRDefault="00101B20" w:rsidP="00F21C7E">
            <w:pPr>
              <w:widowControl w:val="0"/>
              <w:ind w:right="180"/>
              <w:jc w:val="center"/>
              <w:rPr>
                <w:b/>
                <w:bCs/>
                <w:sz w:val="24"/>
                <w:rtl/>
              </w:rPr>
            </w:pPr>
          </w:p>
          <w:p w:rsidR="00101B20" w:rsidRPr="005157C8" w:rsidRDefault="00101B20" w:rsidP="00F21C7E">
            <w:pPr>
              <w:widowControl w:val="0"/>
              <w:ind w:right="180"/>
              <w:jc w:val="center"/>
              <w:rPr>
                <w:b/>
                <w:bCs/>
                <w:sz w:val="24"/>
                <w:rtl/>
              </w:rPr>
            </w:pPr>
          </w:p>
        </w:tc>
        <w:tc>
          <w:tcPr>
            <w:tcW w:w="3047" w:type="dxa"/>
          </w:tcPr>
          <w:p w:rsidR="00101B20" w:rsidRPr="005157C8" w:rsidRDefault="00101B20" w:rsidP="00F21C7E">
            <w:pPr>
              <w:widowControl w:val="0"/>
              <w:ind w:right="180"/>
              <w:jc w:val="center"/>
              <w:rPr>
                <w:b/>
                <w:bCs/>
                <w:sz w:val="24"/>
                <w:rtl/>
              </w:rPr>
            </w:pPr>
          </w:p>
        </w:tc>
        <w:tc>
          <w:tcPr>
            <w:tcW w:w="3047" w:type="dxa"/>
            <w:tcBorders>
              <w:bottom w:val="single" w:sz="4" w:space="0" w:color="auto"/>
            </w:tcBorders>
          </w:tcPr>
          <w:p w:rsidR="00101B20" w:rsidRPr="005157C8" w:rsidRDefault="00101B20" w:rsidP="00F21C7E">
            <w:pPr>
              <w:widowControl w:val="0"/>
              <w:ind w:right="180"/>
              <w:jc w:val="center"/>
              <w:rPr>
                <w:b/>
                <w:bCs/>
                <w:sz w:val="24"/>
                <w:rtl/>
              </w:rPr>
            </w:pPr>
          </w:p>
        </w:tc>
      </w:tr>
      <w:tr w:rsidR="00101B20" w:rsidRPr="005157C8" w:rsidTr="00621E90">
        <w:tc>
          <w:tcPr>
            <w:tcW w:w="3047" w:type="dxa"/>
            <w:tcBorders>
              <w:top w:val="single" w:sz="4" w:space="0" w:color="auto"/>
            </w:tcBorders>
          </w:tcPr>
          <w:p w:rsidR="00101B20" w:rsidRPr="005157C8" w:rsidRDefault="00101B20" w:rsidP="00F21C7E">
            <w:pPr>
              <w:widowControl w:val="0"/>
              <w:ind w:right="180"/>
              <w:jc w:val="center"/>
              <w:rPr>
                <w:b/>
                <w:bCs/>
                <w:sz w:val="24"/>
                <w:rtl/>
              </w:rPr>
            </w:pPr>
            <w:r w:rsidRPr="005157C8">
              <w:rPr>
                <w:rFonts w:hint="cs"/>
                <w:b/>
                <w:bCs/>
                <w:sz w:val="24"/>
                <w:rtl/>
              </w:rPr>
              <w:t>תאריך</w:t>
            </w:r>
          </w:p>
        </w:tc>
        <w:tc>
          <w:tcPr>
            <w:tcW w:w="3047" w:type="dxa"/>
          </w:tcPr>
          <w:p w:rsidR="00101B20" w:rsidRPr="005157C8" w:rsidRDefault="00101B20" w:rsidP="00F21C7E">
            <w:pPr>
              <w:widowControl w:val="0"/>
              <w:ind w:right="180"/>
              <w:jc w:val="center"/>
              <w:rPr>
                <w:b/>
                <w:bCs/>
                <w:sz w:val="24"/>
                <w:rtl/>
              </w:rPr>
            </w:pPr>
          </w:p>
        </w:tc>
        <w:tc>
          <w:tcPr>
            <w:tcW w:w="3047" w:type="dxa"/>
            <w:tcBorders>
              <w:top w:val="single" w:sz="4" w:space="0" w:color="auto"/>
            </w:tcBorders>
          </w:tcPr>
          <w:p w:rsidR="00101B20" w:rsidRPr="005157C8" w:rsidRDefault="00101B20" w:rsidP="00F21C7E">
            <w:pPr>
              <w:widowControl w:val="0"/>
              <w:ind w:right="180"/>
              <w:jc w:val="center"/>
              <w:rPr>
                <w:b/>
                <w:bCs/>
                <w:sz w:val="24"/>
                <w:rtl/>
              </w:rPr>
            </w:pPr>
            <w:r w:rsidRPr="005157C8">
              <w:rPr>
                <w:rFonts w:hint="cs"/>
                <w:b/>
                <w:bCs/>
                <w:sz w:val="24"/>
                <w:rtl/>
              </w:rPr>
              <w:t>חתימה וחותמת המציע</w:t>
            </w:r>
          </w:p>
        </w:tc>
      </w:tr>
    </w:tbl>
    <w:p w:rsidR="003C5AAB" w:rsidRDefault="003C5AAB" w:rsidP="00D87369">
      <w:pPr>
        <w:tabs>
          <w:tab w:val="left" w:pos="6390"/>
        </w:tabs>
        <w:bidi w:val="0"/>
        <w:rPr>
          <w:b/>
          <w:bCs/>
          <w:sz w:val="24"/>
        </w:rPr>
        <w:sectPr w:rsidR="003C5AAB" w:rsidSect="00AD1FB0">
          <w:footerReference w:type="default" r:id="rId18"/>
          <w:pgSz w:w="11906" w:h="16838" w:code="9"/>
          <w:pgMar w:top="1134" w:right="1134" w:bottom="1134" w:left="1134" w:header="709" w:footer="709" w:gutter="0"/>
          <w:pgNumType w:start="0"/>
          <w:cols w:space="708"/>
          <w:titlePg/>
          <w:bidi/>
          <w:rtlGutter/>
          <w:docGrid w:linePitch="360"/>
        </w:sectPr>
      </w:pPr>
    </w:p>
    <w:p w:rsidR="0081094B" w:rsidRPr="005157C8" w:rsidRDefault="0081094B" w:rsidP="0066677E">
      <w:pPr>
        <w:jc w:val="center"/>
        <w:rPr>
          <w:b/>
          <w:bCs/>
          <w:sz w:val="24"/>
          <w:rtl/>
        </w:rPr>
      </w:pPr>
      <w:bookmarkStart w:id="91" w:name="_Toc288561873"/>
      <w:r w:rsidRPr="005157C8">
        <w:rPr>
          <w:rFonts w:hint="cs"/>
          <w:b/>
          <w:bCs/>
          <w:sz w:val="24"/>
          <w:rtl/>
        </w:rPr>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66677E">
        <w:rPr>
          <w:rFonts w:hint="cs"/>
          <w:b/>
          <w:bCs/>
          <w:sz w:val="24"/>
          <w:rtl/>
        </w:rPr>
        <w:t>31</w:t>
      </w:r>
      <w:r>
        <w:rPr>
          <w:b/>
          <w:bCs/>
          <w:sz w:val="24"/>
          <w:rtl/>
        </w:rPr>
        <w:t>/201</w:t>
      </w:r>
      <w:r w:rsidR="00087215">
        <w:rPr>
          <w:rFonts w:hint="cs"/>
          <w:b/>
          <w:bCs/>
          <w:sz w:val="24"/>
          <w:rtl/>
        </w:rPr>
        <w:t>7</w:t>
      </w:r>
    </w:p>
    <w:bookmarkStart w:id="92" w:name="_Toc288561891"/>
    <w:p w:rsidR="00087215" w:rsidRPr="00C25C4E" w:rsidRDefault="00087215" w:rsidP="00D27F12">
      <w:pPr>
        <w:pStyle w:val="12"/>
        <w:outlineLvl w:val="0"/>
        <w:rPr>
          <w:rtl/>
        </w:rPr>
      </w:pPr>
      <w:r w:rsidRPr="00C25C4E">
        <w:rPr>
          <w:rtl/>
        </w:rPr>
        <w:fldChar w:fldCharType="begin"/>
      </w:r>
      <w:r w:rsidRPr="00C25C4E">
        <w:rPr>
          <w:rtl/>
        </w:rPr>
        <w:instrText xml:space="preserve"> </w:instrText>
      </w:r>
      <w:r w:rsidRPr="00C25C4E">
        <w:rPr>
          <w:rFonts w:hint="cs"/>
        </w:rPr>
        <w:instrText>REF</w:instrText>
      </w:r>
      <w:r w:rsidRPr="00C25C4E">
        <w:rPr>
          <w:rFonts w:hint="cs"/>
          <w:rtl/>
        </w:rPr>
        <w:instrText xml:space="preserve"> שם_המכרז \</w:instrText>
      </w:r>
      <w:r w:rsidRPr="00C25C4E">
        <w:rPr>
          <w:rFonts w:hint="cs"/>
        </w:rPr>
        <w:instrText>h</w:instrText>
      </w:r>
      <w:r w:rsidRPr="00C25C4E">
        <w:rPr>
          <w:rtl/>
        </w:rPr>
        <w:instrText xml:space="preserve"> </w:instrText>
      </w:r>
      <w:r w:rsidR="00D27F12" w:rsidRPr="00C25C4E">
        <w:rPr>
          <w:rtl/>
        </w:rPr>
        <w:instrText xml:space="preserve"> \* </w:instrText>
      </w:r>
      <w:r w:rsidR="00D27F12" w:rsidRPr="00C25C4E">
        <w:instrText>MERGEFORMAT</w:instrText>
      </w:r>
      <w:r w:rsidR="00D27F12" w:rsidRPr="00C25C4E">
        <w:rPr>
          <w:rtl/>
        </w:rPr>
        <w:instrText xml:space="preserve"> </w:instrText>
      </w:r>
      <w:r w:rsidRPr="00C25C4E">
        <w:rPr>
          <w:rtl/>
        </w:rPr>
      </w:r>
      <w:r w:rsidRPr="00C25C4E">
        <w:rPr>
          <w:rtl/>
        </w:rPr>
        <w:fldChar w:fldCharType="separate"/>
      </w:r>
      <w:bookmarkStart w:id="93" w:name="_Toc476212970"/>
      <w:bookmarkStart w:id="94" w:name="_Toc485807503"/>
      <w:bookmarkStart w:id="95" w:name="_Toc485909707"/>
      <w:bookmarkStart w:id="96" w:name="_Toc493407174"/>
      <w:bookmarkStart w:id="97" w:name="_Toc494376095"/>
      <w:r w:rsidRPr="00C25C4E">
        <w:rPr>
          <w:rFonts w:hint="cs"/>
          <w:rtl/>
        </w:rPr>
        <w:t>ל</w:t>
      </w:r>
      <w:bookmarkEnd w:id="93"/>
      <w:r w:rsidR="00D27F12" w:rsidRPr="00C25C4E">
        <w:rPr>
          <w:rFonts w:hint="cs"/>
          <w:rtl/>
        </w:rPr>
        <w:t>הפקת</w:t>
      </w:r>
      <w:r w:rsidRPr="00C25C4E">
        <w:rPr>
          <w:rtl/>
        </w:rPr>
        <w:fldChar w:fldCharType="end"/>
      </w:r>
      <w:r w:rsidR="00D27F12" w:rsidRPr="00C25C4E">
        <w:rPr>
          <w:rFonts w:hint="cs"/>
          <w:rtl/>
        </w:rPr>
        <w:t xml:space="preserve"> טקסים ממלכתיים</w:t>
      </w:r>
      <w:bookmarkEnd w:id="94"/>
      <w:bookmarkEnd w:id="95"/>
      <w:bookmarkEnd w:id="96"/>
      <w:bookmarkEnd w:id="97"/>
    </w:p>
    <w:p w:rsidR="0081094B" w:rsidRPr="005157C8" w:rsidRDefault="0081094B" w:rsidP="0081094B">
      <w:pPr>
        <w:pStyle w:val="12"/>
        <w:outlineLvl w:val="0"/>
        <w:rPr>
          <w:rtl/>
        </w:rPr>
      </w:pPr>
      <w:bookmarkStart w:id="98" w:name="_Toc494376096"/>
      <w:r w:rsidRPr="00C25C4E">
        <w:rPr>
          <w:rFonts w:hint="cs"/>
          <w:rtl/>
        </w:rPr>
        <w:t>נספח א' - מסמך הגדרת העבודה</w:t>
      </w:r>
      <w:bookmarkEnd w:id="92"/>
      <w:r w:rsidR="00A130B0" w:rsidRPr="00C25C4E">
        <w:rPr>
          <w:rFonts w:hint="cs"/>
          <w:rtl/>
        </w:rPr>
        <w:t>/מפרט השירותים</w:t>
      </w:r>
      <w:bookmarkEnd w:id="98"/>
    </w:p>
    <w:p w:rsidR="0081094B" w:rsidRPr="005157C8" w:rsidRDefault="0081094B" w:rsidP="00025ACC">
      <w:pPr>
        <w:pStyle w:val="a7"/>
        <w:numPr>
          <w:ilvl w:val="0"/>
          <w:numId w:val="16"/>
        </w:numPr>
        <w:ind w:left="737" w:hanging="737"/>
        <w:rPr>
          <w:b/>
          <w:bCs/>
          <w:sz w:val="24"/>
          <w:u w:val="single"/>
        </w:rPr>
      </w:pPr>
      <w:r w:rsidRPr="005157C8">
        <w:rPr>
          <w:rFonts w:hint="cs"/>
          <w:b/>
          <w:bCs/>
          <w:sz w:val="24"/>
          <w:u w:val="single"/>
          <w:rtl/>
        </w:rPr>
        <w:t>כללי</w:t>
      </w:r>
    </w:p>
    <w:p w:rsidR="00087215" w:rsidRDefault="00D27F12" w:rsidP="00025ACC">
      <w:pPr>
        <w:numPr>
          <w:ilvl w:val="1"/>
          <w:numId w:val="16"/>
        </w:numPr>
        <w:tabs>
          <w:tab w:val="clear" w:pos="1117"/>
        </w:tabs>
        <w:ind w:left="1474" w:hanging="737"/>
      </w:pPr>
      <w:r>
        <w:rPr>
          <w:rFonts w:hint="cs"/>
          <w:rtl/>
        </w:rPr>
        <w:t xml:space="preserve">במהלך השנה מתקיימים במדינת ישראל טקסים ממלכתיים רבים, לציון אירועים מכוננים בתולדות ישראל ולזכרם של ראשי האומה. מספר הטקסים הממלכתיים עומד על כ-30 טקסים בשנה בסה"כ, </w:t>
      </w:r>
      <w:r w:rsidRPr="00051CC5">
        <w:rPr>
          <w:rtl/>
        </w:rPr>
        <w:t>עליהם החליטה ממשלת ישראל באמצעות ועדת השרים לסמלים וטקסים.</w:t>
      </w:r>
    </w:p>
    <w:p w:rsidR="00D27F12" w:rsidRDefault="009726B2" w:rsidP="009726B2">
      <w:pPr>
        <w:numPr>
          <w:ilvl w:val="1"/>
          <w:numId w:val="16"/>
        </w:numPr>
        <w:tabs>
          <w:tab w:val="clear" w:pos="1117"/>
        </w:tabs>
        <w:ind w:left="1474" w:hanging="737"/>
      </w:pPr>
      <w:r>
        <w:rPr>
          <w:rFonts w:hint="cs"/>
          <w:rtl/>
        </w:rPr>
        <w:t>16</w:t>
      </w:r>
      <w:r w:rsidR="00D27F12">
        <w:rPr>
          <w:rFonts w:hint="cs"/>
          <w:rtl/>
        </w:rPr>
        <w:t xml:space="preserve"> מהטקסים הממלכתיים מתוך הנ"ל הינם טקסים בסדר גודל קטן-בינוני, בעלי מאפיינים דומים ודרישות הפקה דומות. המשרד מבקש להתקשר עם </w:t>
      </w:r>
      <w:r w:rsidR="00A130B0">
        <w:rPr>
          <w:rFonts w:hint="cs"/>
          <w:rtl/>
        </w:rPr>
        <w:t>שני ספקים</w:t>
      </w:r>
      <w:r w:rsidR="00C11AFE">
        <w:rPr>
          <w:rFonts w:hint="cs"/>
          <w:rtl/>
        </w:rPr>
        <w:t xml:space="preserve"> קבועים להפקת </w:t>
      </w:r>
      <w:r w:rsidR="00D27F12">
        <w:rPr>
          <w:rFonts w:hint="cs"/>
          <w:rtl/>
        </w:rPr>
        <w:t>טקסים ממלכתיים</w:t>
      </w:r>
      <w:r w:rsidR="00C11AFE">
        <w:rPr>
          <w:rFonts w:hint="cs"/>
          <w:rtl/>
        </w:rPr>
        <w:t xml:space="preserve"> אלו,</w:t>
      </w:r>
      <w:r w:rsidR="00D27F12">
        <w:rPr>
          <w:rFonts w:hint="cs"/>
          <w:rtl/>
        </w:rPr>
        <w:t xml:space="preserve"> שיפורטו להלן.</w:t>
      </w:r>
    </w:p>
    <w:p w:rsidR="00D27F12" w:rsidRPr="00087215" w:rsidRDefault="00A130B0" w:rsidP="00025ACC">
      <w:pPr>
        <w:numPr>
          <w:ilvl w:val="1"/>
          <w:numId w:val="16"/>
        </w:numPr>
        <w:tabs>
          <w:tab w:val="clear" w:pos="1117"/>
        </w:tabs>
        <w:ind w:left="1474" w:hanging="737"/>
        <w:rPr>
          <w:rtl/>
        </w:rPr>
      </w:pPr>
      <w:r>
        <w:rPr>
          <w:rFonts w:hint="cs"/>
          <w:rtl/>
        </w:rPr>
        <w:t>שני הספקים</w:t>
      </w:r>
      <w:r w:rsidR="00D27F12">
        <w:rPr>
          <w:rFonts w:hint="cs"/>
          <w:rtl/>
        </w:rPr>
        <w:t xml:space="preserve"> שייבחרו במסגרת מכרז זה יקבלו תכנית עבודה ממרכז ההסברה, </w:t>
      </w:r>
      <w:r w:rsidR="00D27F12" w:rsidRPr="00216D2F">
        <w:rPr>
          <w:rFonts w:hint="cs"/>
          <w:b/>
          <w:bCs/>
          <w:rtl/>
        </w:rPr>
        <w:t xml:space="preserve">ויהיו אחראים על הפקה מלאה וכוללת </w:t>
      </w:r>
      <w:r w:rsidR="00D27F12">
        <w:rPr>
          <w:rFonts w:hint="cs"/>
          <w:rtl/>
        </w:rPr>
        <w:t xml:space="preserve">של כל הנדרש לקיום טקס ממלכתי, מכובד ומקצועי. </w:t>
      </w:r>
    </w:p>
    <w:p w:rsidR="00087215" w:rsidRDefault="00087215" w:rsidP="00087215">
      <w:pPr>
        <w:pStyle w:val="a7"/>
        <w:ind w:left="737"/>
        <w:rPr>
          <w:sz w:val="24"/>
          <w:rtl/>
        </w:rPr>
      </w:pPr>
    </w:p>
    <w:p w:rsidR="0081094B" w:rsidRPr="005157C8" w:rsidRDefault="00186FEC" w:rsidP="00025ACC">
      <w:pPr>
        <w:pStyle w:val="a7"/>
        <w:numPr>
          <w:ilvl w:val="0"/>
          <w:numId w:val="16"/>
        </w:numPr>
        <w:ind w:left="737" w:hanging="737"/>
        <w:rPr>
          <w:b/>
          <w:bCs/>
          <w:sz w:val="24"/>
          <w:u w:val="single"/>
        </w:rPr>
      </w:pPr>
      <w:r>
        <w:rPr>
          <w:rFonts w:hint="cs"/>
          <w:b/>
          <w:bCs/>
          <w:sz w:val="24"/>
          <w:u w:val="single"/>
          <w:rtl/>
        </w:rPr>
        <w:t>מסגרת ה</w:t>
      </w:r>
      <w:r w:rsidR="00D27F12">
        <w:rPr>
          <w:rFonts w:hint="cs"/>
          <w:b/>
          <w:bCs/>
          <w:sz w:val="24"/>
          <w:u w:val="single"/>
          <w:rtl/>
        </w:rPr>
        <w:t>פרויקט</w:t>
      </w:r>
    </w:p>
    <w:p w:rsidR="0081094B" w:rsidRDefault="00596BC2" w:rsidP="00552252">
      <w:pPr>
        <w:numPr>
          <w:ilvl w:val="1"/>
          <w:numId w:val="16"/>
        </w:numPr>
        <w:tabs>
          <w:tab w:val="clear" w:pos="1117"/>
        </w:tabs>
        <w:ind w:left="1474" w:hanging="737"/>
      </w:pPr>
      <w:r>
        <w:rPr>
          <w:rFonts w:hint="cs"/>
          <w:rtl/>
        </w:rPr>
        <w:t xml:space="preserve">מסגרת הטקסים הממלכתיים נשואי מכרז זה </w:t>
      </w:r>
      <w:r w:rsidR="00552252">
        <w:rPr>
          <w:rFonts w:hint="cs"/>
          <w:rtl/>
        </w:rPr>
        <w:t xml:space="preserve">הינה שנת 2018 </w:t>
      </w:r>
      <w:r w:rsidR="00552252">
        <w:rPr>
          <w:rtl/>
        </w:rPr>
        <w:t>–</w:t>
      </w:r>
      <w:r w:rsidR="00552252">
        <w:rPr>
          <w:rFonts w:hint="cs"/>
          <w:rtl/>
        </w:rPr>
        <w:t xml:space="preserve"> כל הטקסים המתקיימים בשנה זו</w:t>
      </w:r>
      <w:r>
        <w:rPr>
          <w:rFonts w:hint="cs"/>
          <w:rtl/>
        </w:rPr>
        <w:t>, שנת פעילות מלאה הכוללת את כל הטקסים שיפורטו להלן.</w:t>
      </w:r>
    </w:p>
    <w:p w:rsidR="009726B2" w:rsidRDefault="009726B2" w:rsidP="00552252">
      <w:pPr>
        <w:numPr>
          <w:ilvl w:val="1"/>
          <w:numId w:val="16"/>
        </w:numPr>
        <w:tabs>
          <w:tab w:val="clear" w:pos="1117"/>
        </w:tabs>
        <w:ind w:left="1474" w:hanging="737"/>
      </w:pPr>
      <w:r>
        <w:rPr>
          <w:rFonts w:hint="cs"/>
          <w:rtl/>
        </w:rPr>
        <w:t>להלן רשימת הטקסים נשואי מכרז זה:</w:t>
      </w:r>
    </w:p>
    <w:p w:rsidR="009726B2" w:rsidRDefault="009726B2" w:rsidP="00C25C4E">
      <w:pPr>
        <w:pStyle w:val="a7"/>
        <w:overflowPunct w:val="0"/>
        <w:autoSpaceDE w:val="0"/>
        <w:autoSpaceDN w:val="0"/>
        <w:adjustRightInd w:val="0"/>
        <w:ind w:left="1474"/>
        <w:textAlignment w:val="baseline"/>
      </w:pPr>
      <w:r>
        <w:rPr>
          <w:rFonts w:hint="cs"/>
          <w:rtl/>
        </w:rPr>
        <w:t>(לידיעת המציעים: התאריכים המפורטים להלן הינם מועדי קיום הטקסים בשנה הבאה. תאריכי הטקסים בשנים הבאות טרם נקבעו סופית. ככלל מתקיימים הטקסים בהתאם לתאריך בו התרחש האירוע ע"פ לוח השנה העברי, למעט במקרים בהם המועד "נופל" על ימי שישי ושבת, כאשר במקרה כזה הטקס מוקדם ליום חמישי או נדחה ליום ראשון)</w:t>
      </w:r>
      <w:r w:rsidRPr="00DF3653">
        <w:rPr>
          <w:rFonts w:hint="cs"/>
          <w:rtl/>
        </w:rPr>
        <w:t>:</w:t>
      </w:r>
    </w:p>
    <w:p w:rsidR="009726B2" w:rsidRPr="001C21AD" w:rsidRDefault="009726B2" w:rsidP="009726B2">
      <w:pPr>
        <w:keepNext/>
        <w:spacing w:line="240" w:lineRule="auto"/>
        <w:ind w:left="1700" w:hanging="284"/>
        <w:outlineLvl w:val="1"/>
        <w:rPr>
          <w:rFonts w:ascii="Times New Roman" w:eastAsia="Times New Roman" w:hAnsi="Times New Roman"/>
          <w:b/>
          <w:bCs/>
          <w:sz w:val="24"/>
          <w:u w:val="single"/>
          <w:rtl/>
          <w:lang w:eastAsia="he-IL"/>
        </w:rPr>
      </w:pPr>
      <w:bookmarkStart w:id="99" w:name="_Toc493407176"/>
      <w:bookmarkStart w:id="100" w:name="_Toc494376097"/>
      <w:r w:rsidRPr="001C21AD">
        <w:rPr>
          <w:rFonts w:ascii="Times New Roman" w:eastAsia="Times New Roman" w:hAnsi="Times New Roman" w:hint="cs"/>
          <w:b/>
          <w:bCs/>
          <w:sz w:val="24"/>
          <w:u w:val="single"/>
          <w:rtl/>
          <w:lang w:eastAsia="he-IL"/>
        </w:rPr>
        <w:t>תשע</w:t>
      </w:r>
      <w:r w:rsidRPr="001C21AD">
        <w:rPr>
          <w:rFonts w:ascii="Times New Roman" w:eastAsia="Times New Roman" w:hAnsi="Times New Roman"/>
          <w:b/>
          <w:bCs/>
          <w:sz w:val="24"/>
          <w:u w:val="single"/>
          <w:rtl/>
          <w:lang w:eastAsia="he-IL"/>
        </w:rPr>
        <w:t>"</w:t>
      </w:r>
      <w:r w:rsidRPr="001C21AD">
        <w:rPr>
          <w:rFonts w:ascii="Times New Roman" w:eastAsia="Times New Roman" w:hAnsi="Times New Roman" w:hint="cs"/>
          <w:b/>
          <w:bCs/>
          <w:sz w:val="24"/>
          <w:u w:val="single"/>
          <w:rtl/>
          <w:lang w:eastAsia="he-IL"/>
        </w:rPr>
        <w:t>ח</w:t>
      </w:r>
      <w:bookmarkEnd w:id="99"/>
      <w:bookmarkEnd w:id="100"/>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numPr>
          <w:ilvl w:val="0"/>
          <w:numId w:val="33"/>
        </w:numPr>
        <w:spacing w:line="240" w:lineRule="auto"/>
        <w:ind w:left="1700" w:hanging="284"/>
        <w:contextualSpacing/>
        <w:rPr>
          <w:rFonts w:ascii="Times New Roman" w:eastAsia="Times New Roman" w:hAnsi="Times New Roman"/>
          <w:sz w:val="24"/>
          <w:lang w:eastAsia="he-IL"/>
        </w:rPr>
      </w:pPr>
      <w:r w:rsidRPr="001C21AD">
        <w:rPr>
          <w:rFonts w:ascii="Times New Roman" w:eastAsia="Times New Roman" w:hAnsi="Times New Roman" w:hint="cs"/>
          <w:b/>
          <w:bCs/>
          <w:sz w:val="24"/>
          <w:u w:val="single"/>
          <w:rtl/>
          <w:lang w:eastAsia="he-IL"/>
        </w:rPr>
        <w:t xml:space="preserve">טקס האזכרה הממלכתי למעפילי הספינה "אגוז"( 57 שנים לטביעתם, 25 שנים להבאתם לקבורה בישראל) </w:t>
      </w:r>
    </w:p>
    <w:p w:rsidR="009726B2" w:rsidRDefault="009726B2" w:rsidP="009726B2">
      <w:pPr>
        <w:spacing w:line="240" w:lineRule="auto"/>
        <w:ind w:left="1983" w:hanging="284"/>
        <w:contextualSpacing/>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רביעי, כ"ג טבת תשע"ח, 10 בינואר 2018, בשעה 11:00, הר הרצל ירושלים</w:t>
      </w:r>
      <w:r>
        <w:rPr>
          <w:rFonts w:ascii="Times New Roman" w:eastAsia="Times New Roman" w:hAnsi="Times New Roman" w:hint="cs"/>
          <w:sz w:val="24"/>
          <w:rtl/>
          <w:lang w:eastAsia="he-IL"/>
        </w:rPr>
        <w:t>.</w:t>
      </w:r>
    </w:p>
    <w:p w:rsidR="009726B2" w:rsidRPr="001C21AD" w:rsidRDefault="009726B2" w:rsidP="009726B2">
      <w:pPr>
        <w:spacing w:line="240" w:lineRule="auto"/>
        <w:ind w:left="1983" w:hanging="284"/>
        <w:contextualSpacing/>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אחת לחמש שנים.</w:t>
      </w:r>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ליוסף טרומפלדור וחבריו שנפלו בקרב על הגנת תל-חי  (98 שנים לנפילתם)</w:t>
      </w:r>
    </w:p>
    <w:p w:rsidR="009726B2"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שני, י"א באדר תשע"ח, 27 בפברואר 2018, בשעה 11:30, תל חי</w:t>
      </w:r>
      <w:r>
        <w:rPr>
          <w:rFonts w:ascii="Times New Roman" w:eastAsia="Times New Roman" w:hAnsi="Times New Roman" w:hint="cs"/>
          <w:sz w:val="24"/>
          <w:rtl/>
          <w:lang w:eastAsia="he-IL"/>
        </w:rPr>
        <w:t>.</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hanging="284"/>
        <w:rPr>
          <w:rFonts w:ascii="Times New Roman" w:eastAsia="Times New Roman" w:hAnsi="Times New Roman"/>
          <w:sz w:val="20"/>
          <w:szCs w:val="20"/>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המשותף לנשיאי ישראל ולראשי ממשלותיה שהלכו לעולמם</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ראשון, ב' בניסן תשע"ח, 18 במרץ 2018, בשעה 17:00, בית הנשיא, ירושלים</w:t>
      </w:r>
    </w:p>
    <w:p w:rsidR="009726B2" w:rsidRPr="001C21AD" w:rsidRDefault="009726B2" w:rsidP="009726B2">
      <w:pPr>
        <w:spacing w:line="240" w:lineRule="auto"/>
        <w:ind w:left="1983" w:hanging="284"/>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 xml:space="preserve">(יידחה משבת א' בניסן) </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983" w:hanging="284"/>
        <w:rPr>
          <w:rFonts w:ascii="Times New Roman" w:eastAsia="Times New Roman" w:hAnsi="Times New Roman"/>
          <w:sz w:val="20"/>
          <w:szCs w:val="20"/>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לחללי ההעפלה</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רביעי, ג' באייר תשע"ח, 18 באפריל 2018,  בשעה 11:00, מוזיאון ההעפלה, חיפה</w:t>
      </w:r>
    </w:p>
    <w:p w:rsidR="009726B2" w:rsidRPr="001C21AD" w:rsidRDefault="009726B2" w:rsidP="009726B2">
      <w:pPr>
        <w:spacing w:line="240" w:lineRule="auto"/>
        <w:ind w:left="1983" w:hanging="284"/>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 xml:space="preserve">(יוקדם מיום חמישי, ד' באייר) </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hanging="284"/>
        <w:rPr>
          <w:rFonts w:ascii="Times New Roman" w:eastAsia="Times New Roman" w:hAnsi="Times New Roman"/>
          <w:sz w:val="20"/>
          <w:szCs w:val="20"/>
          <w:rtl/>
          <w:lang w:eastAsia="he-IL"/>
        </w:rPr>
      </w:pPr>
    </w:p>
    <w:p w:rsidR="009726B2" w:rsidRPr="001C21AD" w:rsidRDefault="009726B2" w:rsidP="009726B2">
      <w:pPr>
        <w:spacing w:line="240" w:lineRule="auto"/>
        <w:ind w:left="1700" w:hanging="284"/>
        <w:rPr>
          <w:rFonts w:ascii="Times New Roman" w:eastAsia="Times New Roman" w:hAnsi="Times New Roman"/>
          <w:sz w:val="20"/>
          <w:szCs w:val="20"/>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לחללי המחתרות ולעולי הגרדום</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רביעי, ג' באייר תשע"ח, 18 באפריל 2018, בשעה 16:00, מוזיאון אסירי המחתרות,</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כלא עכו</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0"/>
          <w:szCs w:val="20"/>
          <w:rtl/>
          <w:lang w:eastAsia="he-IL"/>
        </w:rPr>
        <w:t>(יוקדם מיום חמישי, ד' באייר)</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ליהודי אתיופיה שניספו בדרכם לישראל</w:t>
      </w:r>
    </w:p>
    <w:p w:rsidR="009726B2" w:rsidRPr="001C21AD" w:rsidRDefault="009726B2" w:rsidP="009726B2">
      <w:pPr>
        <w:spacing w:line="240" w:lineRule="auto"/>
        <w:ind w:left="1700" w:hanging="1"/>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ראשון,כ"ח באייר תשע"ח, 13 במאי 2018 ,בשעה 12:00, אנדרטת הזיכרון,</w:t>
      </w:r>
      <w:r>
        <w:rPr>
          <w:rFonts w:ascii="Times New Roman" w:eastAsia="Times New Roman" w:hAnsi="Times New Roman" w:hint="cs"/>
          <w:sz w:val="24"/>
          <w:rtl/>
          <w:lang w:eastAsia="he-IL"/>
        </w:rPr>
        <w:t xml:space="preserve"> </w:t>
      </w:r>
      <w:r w:rsidRPr="001C21AD">
        <w:rPr>
          <w:rFonts w:ascii="Times New Roman" w:eastAsia="Times New Roman" w:hAnsi="Times New Roman" w:hint="cs"/>
          <w:sz w:val="24"/>
          <w:rtl/>
          <w:lang w:eastAsia="he-IL"/>
        </w:rPr>
        <w:t>הר הרצל,</w:t>
      </w:r>
      <w:r>
        <w:rPr>
          <w:rFonts w:ascii="Times New Roman" w:eastAsia="Times New Roman" w:hAnsi="Times New Roman" w:hint="cs"/>
          <w:sz w:val="24"/>
          <w:rtl/>
          <w:lang w:eastAsia="he-IL"/>
        </w:rPr>
        <w:t xml:space="preserve"> </w:t>
      </w:r>
      <w:r w:rsidRPr="001C21AD">
        <w:rPr>
          <w:rFonts w:ascii="Times New Roman" w:eastAsia="Times New Roman" w:hAnsi="Times New Roman" w:hint="cs"/>
          <w:sz w:val="24"/>
          <w:rtl/>
          <w:lang w:eastAsia="he-IL"/>
        </w:rPr>
        <w:t>ירושלים</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keepNext/>
        <w:numPr>
          <w:ilvl w:val="0"/>
          <w:numId w:val="31"/>
        </w:numPr>
        <w:spacing w:line="240" w:lineRule="auto"/>
        <w:ind w:left="1700" w:hanging="284"/>
        <w:outlineLvl w:val="3"/>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הזיכרון הממלכתי לבנימין זאב הרצל (114 שנים לפטירתו)</w:t>
      </w:r>
    </w:p>
    <w:p w:rsidR="009726B2"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שלישי, כ' בתמוז תשע"ח, 3 ביולי 2018, בשעה 18:00, הר הרצל, ירושלים</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983" w:hanging="284"/>
        <w:rPr>
          <w:rFonts w:ascii="Times New Roman" w:eastAsia="Times New Roman" w:hAnsi="Times New Roman"/>
          <w:sz w:val="24"/>
          <w:rtl/>
          <w:lang w:eastAsia="he-IL"/>
        </w:rPr>
      </w:pPr>
    </w:p>
    <w:p w:rsidR="009726B2" w:rsidRPr="001C21AD" w:rsidRDefault="009726B2" w:rsidP="009726B2">
      <w:pPr>
        <w:spacing w:line="240" w:lineRule="auto"/>
        <w:ind w:left="1700" w:hanging="284"/>
        <w:rPr>
          <w:rFonts w:ascii="Times New Roman" w:eastAsia="Times New Roman" w:hAnsi="Times New Roman"/>
          <w:sz w:val="20"/>
          <w:szCs w:val="20"/>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לזאב ז'בוטינסקי (78 שנים לפטירתו)</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חמישי, כ"ט בתמוז תשע"ח, 12 ביולי 2018, בשעה 18:00, הר הרצל, ירושלים</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hanging="284"/>
        <w:rPr>
          <w:rFonts w:ascii="Times New Roman" w:eastAsia="Times New Roman" w:hAnsi="Times New Roman"/>
          <w:sz w:val="20"/>
          <w:szCs w:val="20"/>
          <w:rtl/>
          <w:lang w:eastAsia="he-IL"/>
        </w:rPr>
      </w:pPr>
      <w:r w:rsidRPr="001C21AD">
        <w:rPr>
          <w:rFonts w:ascii="Times New Roman" w:eastAsia="Times New Roman" w:hAnsi="Times New Roman" w:hint="cs"/>
          <w:sz w:val="24"/>
          <w:rtl/>
          <w:lang w:eastAsia="he-IL"/>
        </w:rPr>
        <w:tab/>
      </w:r>
    </w:p>
    <w:p w:rsidR="009726B2" w:rsidRPr="001C21AD" w:rsidRDefault="009726B2" w:rsidP="009726B2">
      <w:pPr>
        <w:keepNext/>
        <w:spacing w:line="240" w:lineRule="auto"/>
        <w:ind w:left="1700" w:hanging="284"/>
        <w:outlineLvl w:val="1"/>
        <w:rPr>
          <w:rFonts w:ascii="Times New Roman" w:eastAsia="Times New Roman" w:hAnsi="Times New Roman"/>
          <w:b/>
          <w:bCs/>
          <w:sz w:val="24"/>
          <w:u w:val="single"/>
          <w:rtl/>
          <w:lang w:eastAsia="he-IL"/>
        </w:rPr>
      </w:pPr>
    </w:p>
    <w:p w:rsidR="009726B2" w:rsidRPr="001C21AD" w:rsidRDefault="009726B2" w:rsidP="009726B2">
      <w:pPr>
        <w:keepNext/>
        <w:spacing w:line="240" w:lineRule="auto"/>
        <w:ind w:left="1700" w:hanging="284"/>
        <w:outlineLvl w:val="1"/>
        <w:rPr>
          <w:rFonts w:ascii="Times New Roman" w:eastAsia="Times New Roman" w:hAnsi="Times New Roman"/>
          <w:b/>
          <w:bCs/>
          <w:sz w:val="24"/>
          <w:u w:val="single"/>
          <w:rtl/>
          <w:lang w:eastAsia="he-IL"/>
        </w:rPr>
      </w:pPr>
      <w:bookmarkStart w:id="101" w:name="_Toc493407177"/>
      <w:bookmarkStart w:id="102" w:name="_Toc494376098"/>
      <w:r w:rsidRPr="001C21AD">
        <w:rPr>
          <w:rFonts w:ascii="Times New Roman" w:eastAsia="Times New Roman" w:hAnsi="Times New Roman" w:hint="cs"/>
          <w:b/>
          <w:bCs/>
          <w:sz w:val="24"/>
          <w:u w:val="single"/>
          <w:rtl/>
          <w:lang w:eastAsia="he-IL"/>
        </w:rPr>
        <w:t>תשע</w:t>
      </w:r>
      <w:r w:rsidRPr="001C21AD">
        <w:rPr>
          <w:rFonts w:ascii="Times New Roman" w:eastAsia="Times New Roman" w:hAnsi="Times New Roman"/>
          <w:b/>
          <w:bCs/>
          <w:sz w:val="24"/>
          <w:u w:val="single"/>
          <w:rtl/>
          <w:lang w:eastAsia="he-IL"/>
        </w:rPr>
        <w:t>"</w:t>
      </w:r>
      <w:r w:rsidRPr="001C21AD">
        <w:rPr>
          <w:rFonts w:ascii="Times New Roman" w:eastAsia="Times New Roman" w:hAnsi="Times New Roman" w:hint="cs"/>
          <w:b/>
          <w:bCs/>
          <w:sz w:val="24"/>
          <w:u w:val="single"/>
          <w:rtl/>
          <w:lang w:eastAsia="he-IL"/>
        </w:rPr>
        <w:t>ט</w:t>
      </w:r>
      <w:bookmarkEnd w:id="101"/>
      <w:bookmarkEnd w:id="102"/>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 xml:space="preserve">טקס הצדעה לבני העדה הדרוזית במליאת </w:t>
      </w:r>
      <w:r w:rsidRPr="001C21AD">
        <w:rPr>
          <w:rFonts w:ascii="Times New Roman" w:eastAsia="Times New Roman" w:hAnsi="Times New Roman" w:hint="cs"/>
          <w:b/>
          <w:bCs/>
          <w:sz w:val="24"/>
          <w:u w:val="single"/>
          <w:rtl/>
          <w:lang w:eastAsia="he-IL"/>
        </w:rPr>
        <w:t xml:space="preserve">70 שנה למדינת ישראל </w:t>
      </w:r>
    </w:p>
    <w:p w:rsidR="009726B2" w:rsidRDefault="009726B2" w:rsidP="009726B2">
      <w:pPr>
        <w:spacing w:line="240" w:lineRule="auto"/>
        <w:ind w:left="1983" w:right="720"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 xml:space="preserve">יום שלישי, כ"ג תשרי תשע"ט, 2 באוקטובר 2018, בשעה 18:00, כפר ג'וליס </w:t>
      </w:r>
    </w:p>
    <w:p w:rsidR="009726B2" w:rsidRPr="001C21AD" w:rsidRDefault="009726B2" w:rsidP="00730430">
      <w:pPr>
        <w:spacing w:line="240" w:lineRule="auto"/>
        <w:ind w:left="1983" w:right="720"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יתקיים באופן חד פעמי.</w:t>
      </w:r>
    </w:p>
    <w:p w:rsidR="009726B2" w:rsidRPr="001C21AD" w:rsidRDefault="009726B2" w:rsidP="009726B2">
      <w:pPr>
        <w:spacing w:line="240" w:lineRule="auto"/>
        <w:ind w:left="1700" w:right="720" w:firstLine="141"/>
        <w:rPr>
          <w:rFonts w:ascii="Times New Roman" w:eastAsia="Times New Roman" w:hAnsi="Times New Roman"/>
          <w:sz w:val="24"/>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lang w:eastAsia="he-IL"/>
        </w:rPr>
      </w:pPr>
      <w:r w:rsidRPr="001C21AD">
        <w:rPr>
          <w:rFonts w:ascii="Times New Roman" w:eastAsia="Times New Roman" w:hAnsi="Times New Roman" w:hint="cs"/>
          <w:b/>
          <w:bCs/>
          <w:sz w:val="24"/>
          <w:u w:val="single"/>
          <w:rtl/>
          <w:lang w:eastAsia="he-IL"/>
        </w:rPr>
        <w:t>טקס האזכרה הממלכתי לרחבעם זאבי (גנדי) (17 שנים להרצחו)</w:t>
      </w:r>
    </w:p>
    <w:p w:rsidR="009726B2" w:rsidRPr="001C21AD" w:rsidRDefault="009726B2" w:rsidP="009726B2">
      <w:pPr>
        <w:spacing w:line="240" w:lineRule="auto"/>
        <w:ind w:left="1983" w:right="360"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שלישי, ל' תשרי תשע"ט, 9 באוקטובר 2018,</w:t>
      </w:r>
      <w:r>
        <w:rPr>
          <w:rFonts w:ascii="Times New Roman" w:eastAsia="Times New Roman" w:hAnsi="Times New Roman" w:hint="cs"/>
          <w:sz w:val="24"/>
          <w:rtl/>
          <w:lang w:eastAsia="he-IL"/>
        </w:rPr>
        <w:t xml:space="preserve"> </w:t>
      </w:r>
      <w:r w:rsidRPr="001C21AD">
        <w:rPr>
          <w:rFonts w:ascii="Times New Roman" w:eastAsia="Times New Roman" w:hAnsi="Times New Roman" w:hint="cs"/>
          <w:sz w:val="24"/>
          <w:rtl/>
          <w:lang w:eastAsia="he-IL"/>
        </w:rPr>
        <w:t>בשעה 15:00,</w:t>
      </w:r>
      <w:r>
        <w:rPr>
          <w:rFonts w:ascii="Times New Roman" w:eastAsia="Times New Roman" w:hAnsi="Times New Roman" w:hint="cs"/>
          <w:sz w:val="24"/>
          <w:rtl/>
          <w:lang w:eastAsia="he-IL"/>
        </w:rPr>
        <w:t xml:space="preserve"> </w:t>
      </w:r>
      <w:r w:rsidRPr="001C21AD">
        <w:rPr>
          <w:rFonts w:ascii="Times New Roman" w:eastAsia="Times New Roman" w:hAnsi="Times New Roman" w:hint="cs"/>
          <w:sz w:val="24"/>
          <w:rtl/>
          <w:lang w:eastAsia="he-IL"/>
        </w:rPr>
        <w:t>הר הרצל, ירושלים</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right="360" w:hanging="284"/>
        <w:rPr>
          <w:rFonts w:ascii="Times New Roman" w:eastAsia="Times New Roman" w:hAnsi="Times New Roman"/>
          <w:sz w:val="24"/>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lang w:eastAsia="he-IL"/>
        </w:rPr>
      </w:pPr>
      <w:r w:rsidRPr="001C21AD">
        <w:rPr>
          <w:rFonts w:ascii="Times New Roman" w:eastAsia="Times New Roman" w:hAnsi="Times New Roman" w:hint="cs"/>
          <w:b/>
          <w:bCs/>
          <w:sz w:val="24"/>
          <w:u w:val="single"/>
          <w:rtl/>
          <w:lang w:eastAsia="he-IL"/>
        </w:rPr>
        <w:t>הטקס הממלכתי הפותח את אירועי הזיכרון ל</w:t>
      </w:r>
      <w:smartTag w:uri="urn:schemas-microsoft-com:office:smarttags" w:element="PersonName">
        <w:smartTagPr>
          <w:attr w:name="ProductID" w:val="יצחק רבין -"/>
        </w:smartTagPr>
        <w:r w:rsidRPr="001C21AD">
          <w:rPr>
            <w:rFonts w:ascii="Times New Roman" w:eastAsia="Times New Roman" w:hAnsi="Times New Roman" w:hint="cs"/>
            <w:b/>
            <w:bCs/>
            <w:sz w:val="24"/>
            <w:u w:val="single"/>
            <w:rtl/>
            <w:lang w:eastAsia="he-IL"/>
          </w:rPr>
          <w:t>יצחק רבין -</w:t>
        </w:r>
      </w:smartTag>
      <w:r w:rsidRPr="001C21AD">
        <w:rPr>
          <w:rFonts w:ascii="Times New Roman" w:eastAsia="Times New Roman" w:hAnsi="Times New Roman" w:hint="cs"/>
          <w:b/>
          <w:bCs/>
          <w:sz w:val="24"/>
          <w:u w:val="single"/>
          <w:rtl/>
          <w:lang w:eastAsia="he-IL"/>
        </w:rPr>
        <w:t xml:space="preserve">  "נר יצחק" </w:t>
      </w:r>
    </w:p>
    <w:p w:rsidR="009726B2" w:rsidRPr="001C21AD" w:rsidRDefault="009726B2" w:rsidP="009726B2">
      <w:pPr>
        <w:tabs>
          <w:tab w:val="left" w:pos="-568"/>
        </w:tabs>
        <w:spacing w:line="240" w:lineRule="auto"/>
        <w:ind w:left="2408" w:hanging="709"/>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ראשון,י"ב בחשוון תשע"ט ,21 באוקטובר 2018,  בשעה 17:00, בית הנשיא, ירושלים</w:t>
      </w:r>
    </w:p>
    <w:p w:rsidR="009726B2" w:rsidRDefault="009726B2" w:rsidP="009726B2">
      <w:pPr>
        <w:tabs>
          <w:tab w:val="left" w:pos="-568"/>
        </w:tabs>
        <w:spacing w:line="240" w:lineRule="auto"/>
        <w:ind w:left="2408" w:hanging="709"/>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יידחה משבת, י"א בחשוון)</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tabs>
          <w:tab w:val="left" w:pos="-568"/>
        </w:tabs>
        <w:spacing w:line="240" w:lineRule="auto"/>
        <w:ind w:left="2408" w:hanging="709"/>
        <w:rPr>
          <w:rFonts w:ascii="Times New Roman" w:eastAsia="Times New Roman" w:hAnsi="Times New Roman"/>
          <w:sz w:val="20"/>
          <w:szCs w:val="20"/>
          <w:rtl/>
          <w:lang w:eastAsia="he-IL"/>
        </w:rPr>
      </w:pPr>
    </w:p>
    <w:p w:rsidR="009726B2" w:rsidRPr="001C21AD" w:rsidRDefault="009726B2" w:rsidP="009726B2">
      <w:pPr>
        <w:spacing w:line="240" w:lineRule="auto"/>
        <w:ind w:left="1700" w:right="360" w:hanging="284"/>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ab/>
      </w: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ליצחק וללאה רבין (23 שנים להרצחו)</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שני, י"ג בחשוון תשע"ט, 22 באוקטובר 2018,  בשעה 15:00, הר הרצל, ירושלים</w:t>
      </w:r>
    </w:p>
    <w:p w:rsidR="009726B2" w:rsidRPr="001C21AD" w:rsidRDefault="009726B2" w:rsidP="009726B2">
      <w:pPr>
        <w:spacing w:line="240" w:lineRule="auto"/>
        <w:ind w:left="1983" w:hanging="284"/>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(יידחה מיום ראשון, י"ב בחשוון)</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לחיים ויצמן  (66 שנים לפטירתו)</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שלישי, כ"א בחשוון תשע"ט, 30 באוקטובר 2018,בשעה 15:00, אחוזת ויצמן, רחובות</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numPr>
          <w:ilvl w:val="0"/>
          <w:numId w:val="31"/>
        </w:numPr>
        <w:spacing w:line="240" w:lineRule="auto"/>
        <w:ind w:left="1700" w:hanging="284"/>
        <w:rPr>
          <w:rFonts w:ascii="Times New Roman" w:eastAsia="Times New Roman" w:hAnsi="Times New Roman"/>
          <w:b/>
          <w:bCs/>
          <w:sz w:val="24"/>
          <w:u w:val="single"/>
          <w:rtl/>
          <w:lang w:eastAsia="he-IL"/>
        </w:rPr>
      </w:pPr>
      <w:r w:rsidRPr="001C21AD">
        <w:rPr>
          <w:rFonts w:ascii="Times New Roman" w:eastAsia="Times New Roman" w:hAnsi="Times New Roman" w:hint="cs"/>
          <w:b/>
          <w:bCs/>
          <w:sz w:val="24"/>
          <w:u w:val="single"/>
          <w:rtl/>
          <w:lang w:eastAsia="he-IL"/>
        </w:rPr>
        <w:t>טקס האזכרה הממלכתי לדוד בן גוריון (45 שנים לפטירתו)</w:t>
      </w:r>
    </w:p>
    <w:p w:rsidR="009726B2" w:rsidRPr="001C21AD" w:rsidRDefault="009726B2" w:rsidP="009726B2">
      <w:pPr>
        <w:spacing w:line="240" w:lineRule="auto"/>
        <w:ind w:left="1983" w:hanging="284"/>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רביעי, ו' בכסלו תשע"ט, 14 בנובמבר 2018, בשעה 12:00, שדה בוקר</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numPr>
          <w:ilvl w:val="0"/>
          <w:numId w:val="32"/>
        </w:numPr>
        <w:spacing w:line="240" w:lineRule="auto"/>
        <w:ind w:left="1700" w:hanging="284"/>
        <w:contextualSpacing/>
        <w:rPr>
          <w:rFonts w:ascii="Times New Roman" w:eastAsia="Times New Roman" w:hAnsi="Times New Roman"/>
          <w:b/>
          <w:bCs/>
          <w:sz w:val="24"/>
          <w:u w:val="single"/>
          <w:lang w:eastAsia="he-IL"/>
        </w:rPr>
      </w:pPr>
      <w:r w:rsidRPr="001C21AD">
        <w:rPr>
          <w:rFonts w:ascii="Times New Roman" w:eastAsia="Times New Roman" w:hAnsi="Times New Roman" w:hint="cs"/>
          <w:b/>
          <w:bCs/>
          <w:sz w:val="24"/>
          <w:u w:val="single"/>
          <w:rtl/>
          <w:lang w:eastAsia="he-IL"/>
        </w:rPr>
        <w:t xml:space="preserve">טקס האזכרה הממלכתי לגולדה מאיר (40 שנים לפטירתה) </w:t>
      </w:r>
    </w:p>
    <w:p w:rsidR="009726B2" w:rsidRPr="001C21AD" w:rsidRDefault="009726B2" w:rsidP="009726B2">
      <w:pPr>
        <w:spacing w:line="240" w:lineRule="auto"/>
        <w:ind w:left="1983" w:right="720" w:hanging="284"/>
        <w:contextualSpacing/>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יום ראשון, י' בכסלו תשע"ט, 18 בנובמבר 2018,בשעה 15:00, הר הרצל, ירושלים</w:t>
      </w:r>
    </w:p>
    <w:p w:rsidR="009726B2" w:rsidRPr="001C21AD" w:rsidRDefault="009726B2" w:rsidP="009726B2">
      <w:pPr>
        <w:spacing w:line="240" w:lineRule="auto"/>
        <w:ind w:left="1983" w:right="720" w:hanging="284"/>
        <w:contextualSpacing/>
        <w:rPr>
          <w:rFonts w:ascii="Times New Roman" w:eastAsia="Times New Roman" w:hAnsi="Times New Roman"/>
          <w:sz w:val="20"/>
          <w:szCs w:val="20"/>
          <w:rtl/>
          <w:lang w:eastAsia="he-IL"/>
        </w:rPr>
      </w:pPr>
      <w:r w:rsidRPr="001C21AD">
        <w:rPr>
          <w:rFonts w:ascii="Times New Roman" w:eastAsia="Times New Roman" w:hAnsi="Times New Roman" w:hint="cs"/>
          <w:sz w:val="20"/>
          <w:szCs w:val="20"/>
          <w:rtl/>
          <w:lang w:eastAsia="he-IL"/>
        </w:rPr>
        <w:t>(יידחה מיום שישי ח' בכסלו)</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אחת לעשר שנים.</w:t>
      </w:r>
    </w:p>
    <w:p w:rsidR="009726B2" w:rsidRPr="001C21AD" w:rsidRDefault="009726B2" w:rsidP="009726B2">
      <w:pPr>
        <w:spacing w:line="240" w:lineRule="auto"/>
        <w:ind w:left="1700" w:hanging="284"/>
        <w:rPr>
          <w:rFonts w:ascii="Times New Roman" w:eastAsia="Times New Roman" w:hAnsi="Times New Roman"/>
          <w:sz w:val="24"/>
          <w:rtl/>
          <w:lang w:eastAsia="he-IL"/>
        </w:rPr>
      </w:pPr>
    </w:p>
    <w:p w:rsidR="009726B2" w:rsidRPr="001C21AD" w:rsidRDefault="009726B2" w:rsidP="009726B2">
      <w:pPr>
        <w:numPr>
          <w:ilvl w:val="1"/>
          <w:numId w:val="32"/>
        </w:numPr>
        <w:tabs>
          <w:tab w:val="num" w:pos="752"/>
        </w:tabs>
        <w:spacing w:line="240" w:lineRule="auto"/>
        <w:ind w:left="1700" w:hanging="284"/>
        <w:rPr>
          <w:rFonts w:ascii="Times New Roman" w:eastAsia="Times New Roman" w:hAnsi="Times New Roman"/>
          <w:b/>
          <w:bCs/>
          <w:sz w:val="24"/>
          <w:u w:val="single"/>
          <w:lang w:eastAsia="he-IL"/>
        </w:rPr>
      </w:pPr>
      <w:r w:rsidRPr="001C21AD">
        <w:rPr>
          <w:rFonts w:ascii="Times New Roman" w:eastAsia="Times New Roman" w:hAnsi="Times New Roman" w:hint="cs"/>
          <w:b/>
          <w:bCs/>
          <w:sz w:val="24"/>
          <w:u w:val="single"/>
          <w:rtl/>
          <w:lang w:eastAsia="he-IL"/>
        </w:rPr>
        <w:t xml:space="preserve">הטקס הממלכתי להענקת עיטור למצטיינים במאבק בסחר בבני אדם  </w:t>
      </w:r>
    </w:p>
    <w:p w:rsidR="009726B2" w:rsidRDefault="009726B2" w:rsidP="009726B2">
      <w:pPr>
        <w:spacing w:line="240" w:lineRule="auto"/>
        <w:ind w:left="2408" w:hanging="709"/>
        <w:rPr>
          <w:rFonts w:ascii="Times New Roman" w:eastAsia="Times New Roman" w:hAnsi="Times New Roman"/>
          <w:sz w:val="24"/>
          <w:rtl/>
          <w:lang w:eastAsia="he-IL"/>
        </w:rPr>
      </w:pPr>
      <w:r w:rsidRPr="001C21AD">
        <w:rPr>
          <w:rFonts w:ascii="Times New Roman" w:eastAsia="Times New Roman" w:hAnsi="Times New Roman" w:hint="cs"/>
          <w:sz w:val="24"/>
          <w:rtl/>
          <w:lang w:eastAsia="he-IL"/>
        </w:rPr>
        <w:t xml:space="preserve">יום ראשון, כ"ד כסלו תשע"ט, 2 בדצמבר 2018, </w:t>
      </w:r>
      <w:r w:rsidR="00B37FE1">
        <w:rPr>
          <w:rFonts w:ascii="Times New Roman" w:eastAsia="Times New Roman" w:hAnsi="Times New Roman" w:hint="cs"/>
          <w:sz w:val="24"/>
          <w:rtl/>
          <w:lang w:eastAsia="he-IL"/>
        </w:rPr>
        <w:t>בשעה 17:00,</w:t>
      </w:r>
      <w:r w:rsidRPr="001C21AD">
        <w:rPr>
          <w:rFonts w:ascii="Times New Roman" w:eastAsia="Times New Roman" w:hAnsi="Times New Roman" w:hint="cs"/>
          <w:sz w:val="24"/>
          <w:rtl/>
          <w:lang w:eastAsia="he-IL"/>
        </w:rPr>
        <w:t xml:space="preserve"> בית הנשיא, ירושלים</w:t>
      </w:r>
    </w:p>
    <w:p w:rsidR="009726B2" w:rsidRPr="001C21AD" w:rsidRDefault="009726B2" w:rsidP="009726B2">
      <w:pPr>
        <w:spacing w:line="240" w:lineRule="auto"/>
        <w:ind w:left="1983" w:hanging="284"/>
        <w:rPr>
          <w:rFonts w:ascii="Times New Roman" w:eastAsia="Times New Roman" w:hAnsi="Times New Roman"/>
          <w:sz w:val="24"/>
          <w:rtl/>
          <w:lang w:eastAsia="he-IL"/>
        </w:rPr>
      </w:pPr>
      <w:r>
        <w:rPr>
          <w:rFonts w:ascii="Times New Roman" w:eastAsia="Times New Roman" w:hAnsi="Times New Roman" w:hint="cs"/>
          <w:sz w:val="24"/>
          <w:rtl/>
          <w:lang w:eastAsia="he-IL"/>
        </w:rPr>
        <w:t>טקס זה מתקיים בכל שנה.</w:t>
      </w:r>
    </w:p>
    <w:p w:rsidR="009726B2" w:rsidRDefault="009726B2" w:rsidP="009726B2">
      <w:pPr>
        <w:spacing w:line="240" w:lineRule="auto"/>
        <w:ind w:left="2408" w:hanging="709"/>
        <w:rPr>
          <w:rFonts w:ascii="Times New Roman" w:eastAsia="Times New Roman" w:hAnsi="Times New Roman"/>
          <w:sz w:val="24"/>
          <w:rtl/>
          <w:lang w:eastAsia="he-IL"/>
        </w:rPr>
      </w:pPr>
    </w:p>
    <w:p w:rsidR="0081094B" w:rsidRDefault="00596BC2" w:rsidP="00025ACC">
      <w:pPr>
        <w:pStyle w:val="a7"/>
        <w:numPr>
          <w:ilvl w:val="0"/>
          <w:numId w:val="16"/>
        </w:numPr>
        <w:ind w:left="737" w:hanging="737"/>
        <w:rPr>
          <w:b/>
          <w:bCs/>
          <w:sz w:val="24"/>
          <w:u w:val="single"/>
        </w:rPr>
      </w:pPr>
      <w:r>
        <w:rPr>
          <w:rFonts w:hint="cs"/>
          <w:b/>
          <w:bCs/>
          <w:sz w:val="24"/>
          <w:u w:val="single"/>
          <w:rtl/>
        </w:rPr>
        <w:t>תפקידי המפיק</w:t>
      </w:r>
      <w:r w:rsidR="00BD48B2">
        <w:rPr>
          <w:rFonts w:hint="cs"/>
          <w:b/>
          <w:bCs/>
          <w:sz w:val="24"/>
          <w:u w:val="single"/>
          <w:rtl/>
        </w:rPr>
        <w:t>ים</w:t>
      </w:r>
    </w:p>
    <w:p w:rsidR="00596BC2" w:rsidRDefault="00BD48B2" w:rsidP="00025ACC">
      <w:pPr>
        <w:pStyle w:val="a7"/>
        <w:numPr>
          <w:ilvl w:val="1"/>
          <w:numId w:val="16"/>
        </w:numPr>
        <w:tabs>
          <w:tab w:val="clear" w:pos="1117"/>
          <w:tab w:val="num" w:pos="-794"/>
        </w:tabs>
      </w:pPr>
      <w:r>
        <w:rPr>
          <w:rFonts w:hint="cs"/>
          <w:rtl/>
        </w:rPr>
        <w:t xml:space="preserve">שני </w:t>
      </w:r>
      <w:r w:rsidR="00596BC2">
        <w:rPr>
          <w:rFonts w:hint="cs"/>
          <w:rtl/>
        </w:rPr>
        <w:t>ה</w:t>
      </w:r>
      <w:r w:rsidR="00A130B0">
        <w:rPr>
          <w:rFonts w:hint="cs"/>
          <w:rtl/>
        </w:rPr>
        <w:t>ספקים</w:t>
      </w:r>
      <w:r w:rsidR="00D373A2">
        <w:rPr>
          <w:rFonts w:hint="cs"/>
          <w:rtl/>
        </w:rPr>
        <w:t xml:space="preserve"> </w:t>
      </w:r>
      <w:r w:rsidR="00596BC2">
        <w:rPr>
          <w:rFonts w:hint="cs"/>
          <w:rtl/>
        </w:rPr>
        <w:t>שייבחרו ינהלו את כלל הפקות הטקסים הממלכתיים שיפורטו להלן.</w:t>
      </w:r>
    </w:p>
    <w:p w:rsidR="00E9768A" w:rsidRDefault="00E9768A" w:rsidP="00025ACC">
      <w:pPr>
        <w:pStyle w:val="a7"/>
        <w:numPr>
          <w:ilvl w:val="1"/>
          <w:numId w:val="16"/>
        </w:numPr>
        <w:tabs>
          <w:tab w:val="clear" w:pos="1117"/>
          <w:tab w:val="num" w:pos="-794"/>
        </w:tabs>
      </w:pPr>
      <w:r>
        <w:rPr>
          <w:rFonts w:hint="cs"/>
          <w:rtl/>
        </w:rPr>
        <w:t>ב</w:t>
      </w:r>
      <w:r w:rsidR="00596BC2">
        <w:rPr>
          <w:rFonts w:hint="cs"/>
          <w:rtl/>
        </w:rPr>
        <w:t>טקסים</w:t>
      </w:r>
      <w:r>
        <w:rPr>
          <w:rFonts w:hint="cs"/>
          <w:rtl/>
        </w:rPr>
        <w:t xml:space="preserve"> ייתכן ויטלו חלק </w:t>
      </w:r>
      <w:r w:rsidR="00A130B0">
        <w:rPr>
          <w:rFonts w:hint="cs"/>
          <w:rtl/>
        </w:rPr>
        <w:t xml:space="preserve">גם </w:t>
      </w:r>
      <w:r>
        <w:rPr>
          <w:rFonts w:hint="cs"/>
          <w:rtl/>
        </w:rPr>
        <w:t>נציגי גופים נוספים, ד</w:t>
      </w:r>
      <w:r w:rsidR="00216D2F">
        <w:rPr>
          <w:rFonts w:hint="cs"/>
          <w:rtl/>
        </w:rPr>
        <w:t>ו</w:t>
      </w:r>
      <w:r>
        <w:rPr>
          <w:rFonts w:hint="cs"/>
          <w:rtl/>
        </w:rPr>
        <w:t>גמת צה"ל, תנועות נוער, בתי ספר ועוד. במידת הצורך יעבוד ה</w:t>
      </w:r>
      <w:r w:rsidR="00596BC2">
        <w:rPr>
          <w:rFonts w:hint="cs"/>
          <w:rtl/>
        </w:rPr>
        <w:t>מפיק</w:t>
      </w:r>
      <w:r>
        <w:rPr>
          <w:rFonts w:hint="cs"/>
          <w:rtl/>
        </w:rPr>
        <w:t xml:space="preserve"> בשיתוף פעולה מלא עם כל גוף שיידרש. </w:t>
      </w:r>
    </w:p>
    <w:p w:rsidR="00D94941" w:rsidRDefault="00D94941" w:rsidP="00025ACC">
      <w:pPr>
        <w:pStyle w:val="a7"/>
        <w:numPr>
          <w:ilvl w:val="1"/>
          <w:numId w:val="16"/>
        </w:numPr>
        <w:tabs>
          <w:tab w:val="clear" w:pos="1117"/>
          <w:tab w:val="num" w:pos="-794"/>
        </w:tabs>
      </w:pPr>
      <w:r>
        <w:rPr>
          <w:rFonts w:hint="cs"/>
          <w:rtl/>
        </w:rPr>
        <w:t xml:space="preserve">ניהול ההפקה כולל את כלל הפעילות הנדרשת להפקת אירוע, לרבות תכנון, בימוי, ייזום ופיקוח על התכנים האמנותיים וכל הפעילות הלוגיסטית. </w:t>
      </w:r>
    </w:p>
    <w:p w:rsidR="00D94941" w:rsidRDefault="00D94941" w:rsidP="00025ACC">
      <w:pPr>
        <w:pStyle w:val="a7"/>
        <w:numPr>
          <w:ilvl w:val="1"/>
          <w:numId w:val="16"/>
        </w:numPr>
        <w:tabs>
          <w:tab w:val="clear" w:pos="1117"/>
          <w:tab w:val="num" w:pos="-794"/>
        </w:tabs>
      </w:pPr>
      <w:r>
        <w:rPr>
          <w:rFonts w:hint="cs"/>
          <w:rtl/>
        </w:rPr>
        <w:t xml:space="preserve">כל התיאומים הנדרשים להפקה מלאה של </w:t>
      </w:r>
      <w:r w:rsidR="00596BC2">
        <w:rPr>
          <w:rFonts w:hint="cs"/>
          <w:rtl/>
        </w:rPr>
        <w:t>הטקסים</w:t>
      </w:r>
      <w:r>
        <w:rPr>
          <w:rFonts w:hint="cs"/>
          <w:rtl/>
        </w:rPr>
        <w:t>: מול ספקים</w:t>
      </w:r>
      <w:r w:rsidR="00A130B0">
        <w:rPr>
          <w:rFonts w:hint="cs"/>
          <w:rtl/>
        </w:rPr>
        <w:t xml:space="preserve"> שונים</w:t>
      </w:r>
      <w:r>
        <w:rPr>
          <w:rFonts w:hint="cs"/>
          <w:rtl/>
        </w:rPr>
        <w:t>, רשויות מקומיות, משטרת ישראל, כיבוי אש וכיו"ב יבוצעו בידי ה</w:t>
      </w:r>
      <w:r w:rsidR="00A130B0">
        <w:rPr>
          <w:rFonts w:hint="cs"/>
          <w:rtl/>
        </w:rPr>
        <w:t>ספקים הזוכים</w:t>
      </w:r>
      <w:r>
        <w:rPr>
          <w:rFonts w:hint="cs"/>
          <w:rtl/>
        </w:rPr>
        <w:t xml:space="preserve">. </w:t>
      </w:r>
    </w:p>
    <w:p w:rsidR="0081094B" w:rsidRPr="00A130B0" w:rsidRDefault="0081094B" w:rsidP="0081094B">
      <w:pPr>
        <w:pStyle w:val="a7"/>
        <w:ind w:left="2081"/>
        <w:rPr>
          <w:sz w:val="24"/>
          <w:u w:val="single"/>
        </w:rPr>
      </w:pPr>
      <w:bookmarkStart w:id="103" w:name="_Ref252713960"/>
    </w:p>
    <w:p w:rsidR="0081094B" w:rsidRPr="00596BC2" w:rsidRDefault="0081094B" w:rsidP="00025ACC">
      <w:pPr>
        <w:pStyle w:val="a7"/>
        <w:numPr>
          <w:ilvl w:val="0"/>
          <w:numId w:val="16"/>
        </w:numPr>
        <w:rPr>
          <w:b/>
          <w:bCs/>
          <w:sz w:val="24"/>
          <w:u w:val="single"/>
        </w:rPr>
      </w:pPr>
      <w:r w:rsidRPr="00596BC2">
        <w:rPr>
          <w:rFonts w:hint="cs"/>
          <w:b/>
          <w:bCs/>
          <w:sz w:val="24"/>
          <w:u w:val="single"/>
          <w:rtl/>
        </w:rPr>
        <w:t>כוח אדם</w:t>
      </w:r>
    </w:p>
    <w:p w:rsidR="0081094B" w:rsidRPr="004C2941" w:rsidRDefault="0081094B" w:rsidP="00596BC2">
      <w:pPr>
        <w:pStyle w:val="a7"/>
        <w:ind w:left="641"/>
        <w:rPr>
          <w:sz w:val="24"/>
        </w:rPr>
      </w:pPr>
      <w:r w:rsidRPr="004C2941">
        <w:rPr>
          <w:rFonts w:hint="cs"/>
          <w:sz w:val="24"/>
          <w:rtl/>
        </w:rPr>
        <w:t xml:space="preserve">במסגרת אספקת השירותים הספק נדרש להעסיק מטעמו כוח אדם </w:t>
      </w:r>
      <w:r w:rsidR="007644D9" w:rsidRPr="004C2941">
        <w:rPr>
          <w:rFonts w:hint="cs"/>
          <w:sz w:val="24"/>
          <w:rtl/>
        </w:rPr>
        <w:t>מיומן, מנוסה ואיכותי, ע"פ הנדרש במכרז זה וע"פ הנהוג בעבודות בהיקפים שכאלה.</w:t>
      </w:r>
    </w:p>
    <w:p w:rsidR="0081094B" w:rsidRPr="004C2941" w:rsidRDefault="0081094B" w:rsidP="00025ACC">
      <w:pPr>
        <w:pStyle w:val="a7"/>
        <w:numPr>
          <w:ilvl w:val="1"/>
          <w:numId w:val="16"/>
        </w:numPr>
        <w:tabs>
          <w:tab w:val="clear" w:pos="1117"/>
        </w:tabs>
        <w:ind w:left="1474" w:hanging="737"/>
      </w:pPr>
      <w:r w:rsidRPr="004C2941">
        <w:rPr>
          <w:rFonts w:hint="cs"/>
          <w:rtl/>
        </w:rPr>
        <w:t xml:space="preserve">על הספק להעסיק עובדים או להתקשר עם קבלני משנה נוספים לשם ביצוע כלל השירותים לביצוע מיטבי של העבודה הנדרשת במכרז זה. </w:t>
      </w:r>
    </w:p>
    <w:p w:rsidR="0081094B" w:rsidRPr="004C2941" w:rsidRDefault="0081094B" w:rsidP="00025ACC">
      <w:pPr>
        <w:pStyle w:val="a7"/>
        <w:numPr>
          <w:ilvl w:val="1"/>
          <w:numId w:val="16"/>
        </w:numPr>
        <w:tabs>
          <w:tab w:val="clear" w:pos="1117"/>
        </w:tabs>
        <w:ind w:left="1474" w:hanging="737"/>
      </w:pPr>
      <w:r w:rsidRPr="004C2941">
        <w:rPr>
          <w:rFonts w:hint="cs"/>
          <w:rtl/>
        </w:rPr>
        <w:t>העסקת כוח האדם תהיה על חשבונו של הספק ועל אחריותו הבלעדית.</w:t>
      </w:r>
    </w:p>
    <w:p w:rsidR="00323951" w:rsidRPr="004C2941" w:rsidRDefault="00323951" w:rsidP="00025ACC">
      <w:pPr>
        <w:pStyle w:val="a7"/>
        <w:numPr>
          <w:ilvl w:val="1"/>
          <w:numId w:val="16"/>
        </w:numPr>
        <w:tabs>
          <w:tab w:val="clear" w:pos="1117"/>
        </w:tabs>
        <w:ind w:left="1474" w:hanging="737"/>
        <w:rPr>
          <w:rtl/>
        </w:rPr>
      </w:pPr>
      <w:r w:rsidRPr="004C2941">
        <w:rPr>
          <w:rFonts w:hint="cs"/>
          <w:rtl/>
        </w:rPr>
        <w:t>למען הסר ספק מוצהר ומוסכם כי היחסים בין הספק ובין הממשלה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rsidR="00323951" w:rsidRPr="004C2941" w:rsidRDefault="00323951" w:rsidP="00323951">
      <w:pPr>
        <w:ind w:left="641"/>
        <w:rPr>
          <w:sz w:val="24"/>
          <w:u w:val="single"/>
        </w:rPr>
      </w:pPr>
    </w:p>
    <w:p w:rsidR="0081094B" w:rsidRPr="004C2941" w:rsidRDefault="0081094B" w:rsidP="00025ACC">
      <w:pPr>
        <w:numPr>
          <w:ilvl w:val="1"/>
          <w:numId w:val="16"/>
        </w:numPr>
        <w:tabs>
          <w:tab w:val="clear" w:pos="1117"/>
        </w:tabs>
        <w:ind w:left="1474" w:hanging="737"/>
        <w:rPr>
          <w:sz w:val="24"/>
          <w:u w:val="single"/>
        </w:rPr>
      </w:pPr>
      <w:r w:rsidRPr="004C2941">
        <w:rPr>
          <w:rFonts w:hint="cs"/>
          <w:sz w:val="24"/>
          <w:u w:val="single"/>
          <w:rtl/>
        </w:rPr>
        <w:t xml:space="preserve">מנהל </w:t>
      </w:r>
      <w:r w:rsidR="00805EFA">
        <w:rPr>
          <w:rFonts w:hint="cs"/>
          <w:sz w:val="24"/>
          <w:u w:val="single"/>
          <w:rtl/>
        </w:rPr>
        <w:t>ההפקה</w:t>
      </w:r>
      <w:r w:rsidRPr="004C2941">
        <w:rPr>
          <w:rFonts w:hint="cs"/>
          <w:sz w:val="24"/>
          <w:u w:val="single"/>
          <w:rtl/>
        </w:rPr>
        <w:t xml:space="preserve"> מטעם הספק הזוכה</w:t>
      </w:r>
      <w:bookmarkEnd w:id="103"/>
      <w:r w:rsidR="00827E5E">
        <w:rPr>
          <w:rFonts w:hint="cs"/>
          <w:sz w:val="24"/>
          <w:u w:val="single"/>
          <w:rtl/>
        </w:rPr>
        <w:t>:</w:t>
      </w:r>
    </w:p>
    <w:p w:rsidR="0081094B" w:rsidRPr="004C2941" w:rsidRDefault="0081094B" w:rsidP="00025ACC">
      <w:pPr>
        <w:pStyle w:val="a7"/>
        <w:numPr>
          <w:ilvl w:val="2"/>
          <w:numId w:val="16"/>
        </w:numPr>
      </w:pPr>
      <w:r w:rsidRPr="004C2941">
        <w:rPr>
          <w:rtl/>
        </w:rPr>
        <w:t>ה</w:t>
      </w:r>
      <w:r w:rsidRPr="004C2941">
        <w:rPr>
          <w:rFonts w:hint="cs"/>
          <w:rtl/>
        </w:rPr>
        <w:t>ספק</w:t>
      </w:r>
      <w:r w:rsidRPr="004C2941">
        <w:rPr>
          <w:rtl/>
        </w:rPr>
        <w:t xml:space="preserve"> יעמיד מטעמו</w:t>
      </w:r>
      <w:r w:rsidRPr="004C2941">
        <w:rPr>
          <w:rFonts w:hint="cs"/>
          <w:rtl/>
        </w:rPr>
        <w:t xml:space="preserve"> מנהל </w:t>
      </w:r>
      <w:r w:rsidR="00805EFA">
        <w:rPr>
          <w:rFonts w:hint="cs"/>
          <w:rtl/>
        </w:rPr>
        <w:t>הפקה</w:t>
      </w:r>
      <w:r w:rsidR="00590704" w:rsidRPr="004C2941">
        <w:rPr>
          <w:rFonts w:hint="cs"/>
          <w:rtl/>
        </w:rPr>
        <w:t xml:space="preserve"> העומד בכל תנאי הסף </w:t>
      </w:r>
      <w:r w:rsidR="00590704" w:rsidRPr="004C2941">
        <w:rPr>
          <w:rtl/>
        </w:rPr>
        <w:fldChar w:fldCharType="begin"/>
      </w:r>
      <w:r w:rsidR="00590704" w:rsidRPr="004C2941">
        <w:rPr>
          <w:rtl/>
        </w:rPr>
        <w:instrText xml:space="preserve"> </w:instrText>
      </w:r>
      <w:r w:rsidR="00590704" w:rsidRPr="004C2941">
        <w:rPr>
          <w:rFonts w:hint="cs"/>
        </w:rPr>
        <w:instrText>REF</w:instrText>
      </w:r>
      <w:r w:rsidR="00590704" w:rsidRPr="004C2941">
        <w:rPr>
          <w:rFonts w:hint="cs"/>
          <w:rtl/>
        </w:rPr>
        <w:instrText xml:space="preserve"> _</w:instrText>
      </w:r>
      <w:r w:rsidR="00590704" w:rsidRPr="004C2941">
        <w:rPr>
          <w:rFonts w:hint="cs"/>
        </w:rPr>
        <w:instrText>Ref476044578 \w \h</w:instrText>
      </w:r>
      <w:r w:rsidR="00590704" w:rsidRPr="004C2941">
        <w:rPr>
          <w:rtl/>
        </w:rPr>
        <w:instrText xml:space="preserve"> </w:instrText>
      </w:r>
      <w:r w:rsidR="004C2941">
        <w:rPr>
          <w:rtl/>
        </w:rPr>
        <w:instrText xml:space="preserve"> \* </w:instrText>
      </w:r>
      <w:r w:rsidR="004C2941">
        <w:instrText>MERGEFORMAT</w:instrText>
      </w:r>
      <w:r w:rsidR="004C2941">
        <w:rPr>
          <w:rtl/>
        </w:rPr>
        <w:instrText xml:space="preserve"> </w:instrText>
      </w:r>
      <w:r w:rsidR="00590704" w:rsidRPr="004C2941">
        <w:rPr>
          <w:rtl/>
        </w:rPr>
      </w:r>
      <w:r w:rsidR="00590704" w:rsidRPr="004C2941">
        <w:rPr>
          <w:rtl/>
        </w:rPr>
        <w:fldChar w:fldCharType="separate"/>
      </w:r>
      <w:r w:rsidR="00F93336">
        <w:rPr>
          <w:cs/>
        </w:rPr>
        <w:t>‎</w:t>
      </w:r>
      <w:r w:rsidR="00F93336">
        <w:t>6.2.2</w:t>
      </w:r>
      <w:r w:rsidR="00590704" w:rsidRPr="004C2941">
        <w:rPr>
          <w:rtl/>
        </w:rPr>
        <w:fldChar w:fldCharType="end"/>
      </w:r>
      <w:r w:rsidR="00590704" w:rsidRPr="004C2941">
        <w:rPr>
          <w:rFonts w:hint="cs"/>
          <w:rtl/>
        </w:rPr>
        <w:t>,</w:t>
      </w:r>
      <w:r w:rsidRPr="004C2941">
        <w:rPr>
          <w:rFonts w:hint="cs"/>
          <w:rtl/>
        </w:rPr>
        <w:t xml:space="preserve"> שישמש</w:t>
      </w:r>
      <w:r w:rsidRPr="004C2941">
        <w:rPr>
          <w:rtl/>
        </w:rPr>
        <w:t xml:space="preserve"> </w:t>
      </w:r>
      <w:r w:rsidR="00805EFA">
        <w:rPr>
          <w:rFonts w:hint="cs"/>
          <w:rtl/>
        </w:rPr>
        <w:t>כמנהל הפרויקט כולו ו</w:t>
      </w:r>
      <w:r w:rsidRPr="004C2941">
        <w:rPr>
          <w:rFonts w:hint="cs"/>
          <w:rtl/>
        </w:rPr>
        <w:t>כ</w:t>
      </w:r>
      <w:r w:rsidRPr="004C2941">
        <w:rPr>
          <w:rtl/>
        </w:rPr>
        <w:t>איש הקשר בין הספק לבין המ</w:t>
      </w:r>
      <w:r w:rsidRPr="004C2941">
        <w:rPr>
          <w:rFonts w:hint="cs"/>
          <w:rtl/>
        </w:rPr>
        <w:t>שרד</w:t>
      </w:r>
      <w:r w:rsidRPr="004C2941">
        <w:rPr>
          <w:rtl/>
        </w:rPr>
        <w:t xml:space="preserve"> בכל הקשור לביצוע העבודות על פי המכרז</w:t>
      </w:r>
      <w:r w:rsidRPr="004C2941">
        <w:rPr>
          <w:rFonts w:hint="cs"/>
          <w:rtl/>
        </w:rPr>
        <w:t xml:space="preserve"> (להלן: "מנהל ה</w:t>
      </w:r>
      <w:r w:rsidR="00805EFA">
        <w:rPr>
          <w:rFonts w:hint="cs"/>
          <w:rtl/>
        </w:rPr>
        <w:t>הפקה</w:t>
      </w:r>
      <w:r w:rsidRPr="004C2941">
        <w:rPr>
          <w:rFonts w:hint="cs"/>
          <w:rtl/>
        </w:rPr>
        <w:t>")</w:t>
      </w:r>
      <w:r w:rsidRPr="004C2941">
        <w:rPr>
          <w:rtl/>
        </w:rPr>
        <w:t>.</w:t>
      </w:r>
    </w:p>
    <w:p w:rsidR="0081094B" w:rsidRPr="004C2941" w:rsidRDefault="0081094B" w:rsidP="00025ACC">
      <w:pPr>
        <w:pStyle w:val="a7"/>
        <w:numPr>
          <w:ilvl w:val="2"/>
          <w:numId w:val="16"/>
        </w:numPr>
        <w:rPr>
          <w:rtl/>
        </w:rPr>
      </w:pPr>
      <w:r w:rsidRPr="004C2941">
        <w:rPr>
          <w:rFonts w:hint="cs"/>
          <w:rtl/>
        </w:rPr>
        <w:t>מנהל ה</w:t>
      </w:r>
      <w:r w:rsidR="00805EFA">
        <w:rPr>
          <w:rFonts w:hint="cs"/>
          <w:rtl/>
        </w:rPr>
        <w:t>הפקה</w:t>
      </w:r>
      <w:r w:rsidRPr="004C2941">
        <w:rPr>
          <w:rtl/>
        </w:rPr>
        <w:t xml:space="preserve"> ייצג את הספק בכל הקשור לפעול</w:t>
      </w:r>
      <w:r w:rsidRPr="004C2941">
        <w:rPr>
          <w:rFonts w:hint="cs"/>
          <w:rtl/>
        </w:rPr>
        <w:t>ו</w:t>
      </w:r>
      <w:r w:rsidRPr="004C2941">
        <w:rPr>
          <w:rtl/>
        </w:rPr>
        <w:t xml:space="preserve">ת </w:t>
      </w:r>
      <w:r w:rsidRPr="004C2941">
        <w:rPr>
          <w:rFonts w:hint="cs"/>
          <w:rtl/>
        </w:rPr>
        <w:t>הספק.</w:t>
      </w:r>
    </w:p>
    <w:p w:rsidR="0081094B" w:rsidRPr="004C2941" w:rsidRDefault="00805EFA" w:rsidP="00025ACC">
      <w:pPr>
        <w:pStyle w:val="a7"/>
        <w:numPr>
          <w:ilvl w:val="2"/>
          <w:numId w:val="16"/>
        </w:numPr>
      </w:pPr>
      <w:r>
        <w:rPr>
          <w:rFonts w:hint="cs"/>
          <w:rtl/>
        </w:rPr>
        <w:t>מנהל ההפקה</w:t>
      </w:r>
      <w:r w:rsidR="0081094B" w:rsidRPr="004C2941">
        <w:rPr>
          <w:rFonts w:hint="cs"/>
          <w:rtl/>
        </w:rPr>
        <w:t xml:space="preserve"> </w:t>
      </w:r>
      <w:r w:rsidR="0081094B" w:rsidRPr="004C2941">
        <w:rPr>
          <w:rtl/>
        </w:rPr>
        <w:t xml:space="preserve">יהיה בעל סמכות להחליט בשם הספק בכל הנוגע </w:t>
      </w:r>
      <w:r w:rsidR="0081094B" w:rsidRPr="004C2941">
        <w:rPr>
          <w:rFonts w:hint="cs"/>
          <w:rtl/>
        </w:rPr>
        <w:t>לפעולות הספק.</w:t>
      </w:r>
    </w:p>
    <w:p w:rsidR="0081094B" w:rsidRPr="004C2941" w:rsidRDefault="0081094B" w:rsidP="00025ACC">
      <w:pPr>
        <w:pStyle w:val="a7"/>
        <w:numPr>
          <w:ilvl w:val="2"/>
          <w:numId w:val="16"/>
        </w:numPr>
      </w:pPr>
      <w:r w:rsidRPr="004C2941">
        <w:rPr>
          <w:rFonts w:hint="cs"/>
          <w:rtl/>
        </w:rPr>
        <w:t>מנהל ה</w:t>
      </w:r>
      <w:r w:rsidR="00805EFA">
        <w:rPr>
          <w:rFonts w:hint="cs"/>
          <w:rtl/>
        </w:rPr>
        <w:t>הפקה</w:t>
      </w:r>
      <w:r w:rsidRPr="004C2941">
        <w:rPr>
          <w:rFonts w:hint="cs"/>
          <w:rtl/>
        </w:rPr>
        <w:t xml:space="preserve"> </w:t>
      </w:r>
      <w:r w:rsidRPr="004C2941">
        <w:rPr>
          <w:rtl/>
        </w:rPr>
        <w:t>יהי</w:t>
      </w:r>
      <w:r w:rsidRPr="004C2941">
        <w:rPr>
          <w:rFonts w:hint="cs"/>
          <w:rtl/>
        </w:rPr>
        <w:t>ה</w:t>
      </w:r>
      <w:r w:rsidRPr="004C2941">
        <w:rPr>
          <w:rtl/>
        </w:rPr>
        <w:t xml:space="preserve"> בקשר </w:t>
      </w:r>
      <w:r w:rsidRPr="004C2941">
        <w:rPr>
          <w:rFonts w:hint="cs"/>
          <w:rtl/>
        </w:rPr>
        <w:t xml:space="preserve">שוטף </w:t>
      </w:r>
      <w:r w:rsidRPr="004C2941">
        <w:rPr>
          <w:rtl/>
        </w:rPr>
        <w:t>עם המ</w:t>
      </w:r>
      <w:r w:rsidRPr="004C2941">
        <w:rPr>
          <w:rFonts w:hint="cs"/>
          <w:rtl/>
        </w:rPr>
        <w:t xml:space="preserve">שרד במידת הצורך. כמו כן, הספק מתחייב כי מנהל הפרויקט מטעמו יהיה זמין לפניות המשרד בכל שעות העבודה. </w:t>
      </w:r>
    </w:p>
    <w:p w:rsidR="0081094B" w:rsidRPr="004C2941" w:rsidRDefault="0081094B" w:rsidP="00025ACC">
      <w:pPr>
        <w:pStyle w:val="a7"/>
        <w:numPr>
          <w:ilvl w:val="2"/>
          <w:numId w:val="16"/>
        </w:numPr>
      </w:pPr>
      <w:r w:rsidRPr="004C2941">
        <w:rPr>
          <w:rFonts w:hint="cs"/>
          <w:rtl/>
        </w:rPr>
        <w:t>מנהל ה</w:t>
      </w:r>
      <w:r w:rsidR="00805EFA">
        <w:rPr>
          <w:rFonts w:hint="cs"/>
          <w:rtl/>
        </w:rPr>
        <w:t>הפקה</w:t>
      </w:r>
      <w:r w:rsidRPr="004C2941">
        <w:rPr>
          <w:rFonts w:hint="cs"/>
          <w:rtl/>
        </w:rPr>
        <w:t xml:space="preserve"> ישתתף בעת הצורך בפגישות עם המשרד הקשורות למתן השירותים, לפי דרישת המשרד.</w:t>
      </w:r>
    </w:p>
    <w:p w:rsidR="0081094B" w:rsidRPr="004C2941" w:rsidRDefault="0081094B" w:rsidP="00025ACC">
      <w:pPr>
        <w:pStyle w:val="a7"/>
        <w:numPr>
          <w:ilvl w:val="2"/>
          <w:numId w:val="16"/>
        </w:numPr>
      </w:pPr>
      <w:r w:rsidRPr="004C2941">
        <w:rPr>
          <w:rFonts w:hint="cs"/>
          <w:rtl/>
        </w:rPr>
        <w:t>נציג המשרד רשאי לדרוש את החלפתו של מנהל ה</w:t>
      </w:r>
      <w:r w:rsidR="000F454C">
        <w:rPr>
          <w:rFonts w:hint="cs"/>
          <w:rtl/>
        </w:rPr>
        <w:t>הפקה</w:t>
      </w:r>
      <w:r w:rsidRPr="004C2941">
        <w:rPr>
          <w:rFonts w:hint="cs"/>
          <w:rtl/>
        </w:rPr>
        <w:t xml:space="preserve"> ללא כל נימוק ופיצוי. הספק מתחייב להחליף את </w:t>
      </w:r>
      <w:r w:rsidR="000F454C">
        <w:rPr>
          <w:rFonts w:hint="cs"/>
          <w:rtl/>
        </w:rPr>
        <w:t>המנהל</w:t>
      </w:r>
      <w:r w:rsidRPr="004C2941">
        <w:rPr>
          <w:rFonts w:hint="cs"/>
          <w:rtl/>
        </w:rPr>
        <w:t xml:space="preserve"> ולאשרו מול נציג המשרד מראש.</w:t>
      </w:r>
    </w:p>
    <w:p w:rsidR="0081094B" w:rsidRPr="004C2941" w:rsidRDefault="0081094B" w:rsidP="00025ACC">
      <w:pPr>
        <w:pStyle w:val="a7"/>
        <w:numPr>
          <w:ilvl w:val="2"/>
          <w:numId w:val="16"/>
        </w:numPr>
      </w:pPr>
      <w:r w:rsidRPr="004C2941">
        <w:rPr>
          <w:rFonts w:hint="cs"/>
          <w:rtl/>
        </w:rPr>
        <w:t>בכל מקרה בו יבקש הספק להחליף את מנהל ה</w:t>
      </w:r>
      <w:r w:rsidR="000F454C">
        <w:rPr>
          <w:rFonts w:hint="cs"/>
          <w:rtl/>
        </w:rPr>
        <w:t>הפקה</w:t>
      </w:r>
      <w:r w:rsidRPr="004C2941">
        <w:rPr>
          <w:rFonts w:hint="cs"/>
          <w:rtl/>
        </w:rPr>
        <w:t xml:space="preserve"> מטעמו או במקרה ואין באפשרות מנהל ה</w:t>
      </w:r>
      <w:r w:rsidR="000F454C">
        <w:rPr>
          <w:rFonts w:hint="cs"/>
          <w:rtl/>
        </w:rPr>
        <w:t>הפקה</w:t>
      </w:r>
      <w:r w:rsidRPr="004C2941">
        <w:rPr>
          <w:rFonts w:hint="cs"/>
          <w:rtl/>
        </w:rPr>
        <w:t xml:space="preserve"> לתת את השירותים הנדרשים במסמכי מכרז זה למשרד, יהא על הספק לפנות למשרד בכתב בבקשה לאישורו של מנהל </w:t>
      </w:r>
      <w:r w:rsidR="000F454C">
        <w:rPr>
          <w:rFonts w:hint="cs"/>
          <w:rtl/>
        </w:rPr>
        <w:t>הפקה</w:t>
      </w:r>
      <w:r w:rsidRPr="004C2941">
        <w:rPr>
          <w:rFonts w:hint="cs"/>
          <w:rtl/>
        </w:rPr>
        <w:t xml:space="preserve"> חדש ע"י המשרד לפחות 30 יום מראש, המשרד יהא רשאי ליתן את אישורו או להימנע מכך, לפי שיקול דעתו המוחלט. </w:t>
      </w:r>
      <w:r w:rsidRPr="004C2941">
        <w:rPr>
          <w:rtl/>
        </w:rPr>
        <w:t xml:space="preserve">החלפת </w:t>
      </w:r>
      <w:r w:rsidRPr="004C2941">
        <w:rPr>
          <w:rFonts w:hint="cs"/>
          <w:rtl/>
        </w:rPr>
        <w:t xml:space="preserve">מנהל </w:t>
      </w:r>
      <w:r w:rsidR="000F454C">
        <w:rPr>
          <w:rFonts w:hint="cs"/>
          <w:rtl/>
        </w:rPr>
        <w:t>ההפקה</w:t>
      </w:r>
      <w:r w:rsidRPr="004C2941">
        <w:rPr>
          <w:rtl/>
        </w:rPr>
        <w:t xml:space="preserve"> מותנית באישור </w:t>
      </w:r>
      <w:r w:rsidRPr="004C2941">
        <w:rPr>
          <w:rFonts w:hint="cs"/>
          <w:rtl/>
        </w:rPr>
        <w:t>בכתב</w:t>
      </w:r>
      <w:r w:rsidRPr="004C2941">
        <w:rPr>
          <w:rtl/>
        </w:rPr>
        <w:t xml:space="preserve"> </w:t>
      </w:r>
      <w:r w:rsidRPr="004C2941">
        <w:rPr>
          <w:rFonts w:hint="cs"/>
          <w:rtl/>
        </w:rPr>
        <w:t xml:space="preserve"> ומראש </w:t>
      </w:r>
      <w:r w:rsidRPr="004C2941">
        <w:rPr>
          <w:rtl/>
        </w:rPr>
        <w:t>של ה</w:t>
      </w:r>
      <w:r w:rsidRPr="004C2941">
        <w:rPr>
          <w:rFonts w:hint="cs"/>
          <w:rtl/>
        </w:rPr>
        <w:t>משרד</w:t>
      </w:r>
      <w:r w:rsidRPr="004C2941">
        <w:rPr>
          <w:rtl/>
        </w:rPr>
        <w:t xml:space="preserve">. </w:t>
      </w:r>
    </w:p>
    <w:p w:rsidR="009258AB" w:rsidRPr="00827E5E" w:rsidRDefault="009258AB" w:rsidP="00827E5E">
      <w:pPr>
        <w:numPr>
          <w:ilvl w:val="1"/>
          <w:numId w:val="16"/>
        </w:numPr>
        <w:tabs>
          <w:tab w:val="clear" w:pos="1117"/>
        </w:tabs>
        <w:ind w:left="1474" w:hanging="737"/>
        <w:rPr>
          <w:sz w:val="24"/>
          <w:u w:val="single"/>
        </w:rPr>
      </w:pPr>
      <w:r w:rsidRPr="00827E5E">
        <w:rPr>
          <w:rFonts w:hint="cs"/>
          <w:sz w:val="24"/>
          <w:u w:val="single"/>
          <w:rtl/>
        </w:rPr>
        <w:t>מ</w:t>
      </w:r>
      <w:r w:rsidR="00D76C06" w:rsidRPr="00827E5E">
        <w:rPr>
          <w:rFonts w:hint="cs"/>
          <w:sz w:val="24"/>
          <w:u w:val="single"/>
          <w:rtl/>
        </w:rPr>
        <w:t>נהל</w:t>
      </w:r>
      <w:r w:rsidRPr="00827E5E">
        <w:rPr>
          <w:rFonts w:hint="cs"/>
          <w:sz w:val="24"/>
          <w:u w:val="single"/>
          <w:rtl/>
        </w:rPr>
        <w:t xml:space="preserve"> בטיחות:</w:t>
      </w:r>
    </w:p>
    <w:p w:rsidR="002E469B" w:rsidRDefault="009258AB" w:rsidP="008250C0">
      <w:pPr>
        <w:pStyle w:val="a7"/>
        <w:widowControl w:val="0"/>
        <w:numPr>
          <w:ilvl w:val="2"/>
          <w:numId w:val="16"/>
        </w:numPr>
        <w:overflowPunct w:val="0"/>
        <w:autoSpaceDE w:val="0"/>
        <w:autoSpaceDN w:val="0"/>
        <w:adjustRightInd w:val="0"/>
        <w:textAlignment w:val="baseline"/>
        <w:rPr>
          <w:rFonts w:ascii="Arial" w:hAnsi="Arial"/>
        </w:rPr>
      </w:pPr>
      <w:bookmarkStart w:id="104" w:name="_Ref493056360"/>
      <w:r w:rsidRPr="006C4315">
        <w:rPr>
          <w:rFonts w:ascii="Arial" w:hAnsi="Arial"/>
          <w:rtl/>
        </w:rPr>
        <w:t xml:space="preserve">הספק יעסיק </w:t>
      </w:r>
      <w:r w:rsidR="00D76C06">
        <w:rPr>
          <w:rFonts w:ascii="Arial" w:hAnsi="Arial" w:hint="cs"/>
          <w:rtl/>
        </w:rPr>
        <w:t>מנהל</w:t>
      </w:r>
      <w:r w:rsidRPr="006C4315">
        <w:rPr>
          <w:rFonts w:ascii="Arial" w:hAnsi="Arial"/>
          <w:rtl/>
        </w:rPr>
        <w:t xml:space="preserve"> בטיחות</w:t>
      </w:r>
      <w:r w:rsidRPr="006C4315">
        <w:rPr>
          <w:rFonts w:ascii="Arial" w:hAnsi="Arial" w:hint="cs"/>
          <w:rtl/>
        </w:rPr>
        <w:t xml:space="preserve">, </w:t>
      </w:r>
      <w:r w:rsidR="00D76C06">
        <w:rPr>
          <w:rFonts w:ascii="Arial" w:hAnsi="Arial" w:hint="cs"/>
          <w:rtl/>
        </w:rPr>
        <w:t xml:space="preserve">העומד </w:t>
      </w:r>
      <w:r w:rsidR="008250C0">
        <w:rPr>
          <w:rFonts w:ascii="Arial" w:hAnsi="Arial" w:hint="cs"/>
          <w:rtl/>
        </w:rPr>
        <w:t>בכל התנאים</w:t>
      </w:r>
      <w:r w:rsidR="00D76C06">
        <w:rPr>
          <w:rFonts w:ascii="Arial" w:hAnsi="Arial" w:hint="cs"/>
          <w:rtl/>
        </w:rPr>
        <w:t xml:space="preserve"> </w:t>
      </w:r>
      <w:r w:rsidR="002E469B">
        <w:rPr>
          <w:rFonts w:ascii="Arial" w:hAnsi="Arial" w:hint="cs"/>
          <w:rtl/>
        </w:rPr>
        <w:t>הבאים:</w:t>
      </w:r>
      <w:bookmarkEnd w:id="104"/>
    </w:p>
    <w:p w:rsidR="002E469B" w:rsidRDefault="002E469B" w:rsidP="00546DFE">
      <w:pPr>
        <w:pStyle w:val="a7"/>
        <w:numPr>
          <w:ilvl w:val="3"/>
          <w:numId w:val="113"/>
        </w:numPr>
        <w:ind w:left="2749"/>
        <w:rPr>
          <w:sz w:val="24"/>
        </w:rPr>
      </w:pPr>
      <w:r>
        <w:rPr>
          <w:rFonts w:hint="cs"/>
          <w:sz w:val="24"/>
          <w:rtl/>
        </w:rPr>
        <w:t>בעל</w:t>
      </w:r>
      <w:r w:rsidRPr="004B441E">
        <w:rPr>
          <w:rFonts w:hint="cs"/>
          <w:b/>
          <w:bCs/>
          <w:sz w:val="24"/>
          <w:u w:val="single"/>
          <w:rtl/>
        </w:rPr>
        <w:t xml:space="preserve"> אחת</w:t>
      </w:r>
      <w:r>
        <w:rPr>
          <w:rFonts w:hint="cs"/>
          <w:sz w:val="24"/>
          <w:rtl/>
        </w:rPr>
        <w:t xml:space="preserve"> מהתעודות הבאות: </w:t>
      </w:r>
    </w:p>
    <w:p w:rsidR="002E469B" w:rsidRDefault="002E469B" w:rsidP="002E469B">
      <w:pPr>
        <w:pStyle w:val="a7"/>
        <w:numPr>
          <w:ilvl w:val="1"/>
          <w:numId w:val="31"/>
        </w:numPr>
        <w:tabs>
          <w:tab w:val="clear" w:pos="1482"/>
          <w:tab w:val="num" w:pos="2975"/>
        </w:tabs>
        <w:ind w:left="2834" w:hanging="284"/>
        <w:rPr>
          <w:sz w:val="24"/>
        </w:rPr>
      </w:pPr>
      <w:r>
        <w:rPr>
          <w:rFonts w:hint="cs"/>
          <w:sz w:val="24"/>
          <w:rtl/>
        </w:rPr>
        <w:t>תעודת מהנדס בטיחות הרשום בפנקס המהנדסים והאדריכלים במדור בטיחות.</w:t>
      </w:r>
    </w:p>
    <w:p w:rsidR="002E469B" w:rsidRPr="00EF161E" w:rsidRDefault="002E469B" w:rsidP="002E469B">
      <w:pPr>
        <w:pStyle w:val="a7"/>
        <w:numPr>
          <w:ilvl w:val="1"/>
          <w:numId w:val="31"/>
        </w:numPr>
        <w:tabs>
          <w:tab w:val="clear" w:pos="1482"/>
          <w:tab w:val="num" w:pos="2975"/>
        </w:tabs>
        <w:ind w:left="2834" w:hanging="284"/>
        <w:rPr>
          <w:sz w:val="24"/>
        </w:rPr>
      </w:pPr>
      <w:r>
        <w:rPr>
          <w:rFonts w:hint="cs"/>
          <w:sz w:val="24"/>
          <w:rtl/>
        </w:rPr>
        <w:t>בעל תעודה של ממונה בטיחות וגהות בעבודה ואישור כשירות בתוקף מטעם האגף לפיקוח על העבודה שבמשרד הכלכלה.</w:t>
      </w:r>
    </w:p>
    <w:p w:rsidR="002E469B" w:rsidRPr="00EF161E" w:rsidRDefault="002E469B" w:rsidP="00546DFE">
      <w:pPr>
        <w:pStyle w:val="a7"/>
        <w:numPr>
          <w:ilvl w:val="3"/>
          <w:numId w:val="113"/>
        </w:numPr>
        <w:ind w:left="2692"/>
        <w:rPr>
          <w:sz w:val="24"/>
        </w:rPr>
      </w:pPr>
      <w:r w:rsidRPr="00EF161E">
        <w:rPr>
          <w:rFonts w:hint="cs"/>
          <w:sz w:val="24"/>
          <w:rtl/>
        </w:rPr>
        <w:t xml:space="preserve">בעל ניסיון של חמש שנים בעבודה כמנהל בטיחות/יועץ בטיחות באירועים בהם נכח קהל של </w:t>
      </w:r>
      <w:r>
        <w:rPr>
          <w:rFonts w:hint="cs"/>
          <w:sz w:val="24"/>
          <w:rtl/>
        </w:rPr>
        <w:t>2</w:t>
      </w:r>
      <w:r w:rsidRPr="00EF161E">
        <w:rPr>
          <w:rFonts w:hint="cs"/>
          <w:sz w:val="24"/>
          <w:rtl/>
        </w:rPr>
        <w:t>,000 איש לפחות.</w:t>
      </w:r>
    </w:p>
    <w:p w:rsidR="002E469B" w:rsidRPr="00EF161E" w:rsidRDefault="002E469B" w:rsidP="00546DFE">
      <w:pPr>
        <w:pStyle w:val="a7"/>
        <w:numPr>
          <w:ilvl w:val="3"/>
          <w:numId w:val="113"/>
        </w:numPr>
        <w:ind w:left="2692"/>
        <w:rPr>
          <w:sz w:val="24"/>
        </w:rPr>
      </w:pPr>
      <w:r w:rsidRPr="00EF161E">
        <w:rPr>
          <w:rFonts w:hint="cs"/>
          <w:sz w:val="24"/>
          <w:rtl/>
        </w:rPr>
        <w:t xml:space="preserve">בחמש השנים האחרונות ביצע תפקיד דומה בלפחות חמישה אירועים בהם נכח קהל של </w:t>
      </w:r>
      <w:r>
        <w:rPr>
          <w:rFonts w:hint="cs"/>
          <w:sz w:val="24"/>
          <w:rtl/>
        </w:rPr>
        <w:t>2,000 איש לפחות.</w:t>
      </w:r>
    </w:p>
    <w:p w:rsidR="002E469B" w:rsidRPr="002E469B" w:rsidRDefault="00B37FE1" w:rsidP="002E469B">
      <w:pPr>
        <w:pStyle w:val="a7"/>
        <w:widowControl w:val="0"/>
        <w:overflowPunct w:val="0"/>
        <w:autoSpaceDE w:val="0"/>
        <w:autoSpaceDN w:val="0"/>
        <w:adjustRightInd w:val="0"/>
        <w:ind w:left="2081"/>
        <w:textAlignment w:val="baseline"/>
        <w:rPr>
          <w:rFonts w:ascii="Arial" w:hAnsi="Arial"/>
        </w:rPr>
      </w:pPr>
      <w:r>
        <w:rPr>
          <w:rFonts w:ascii="Arial" w:hAnsi="Arial" w:hint="cs"/>
          <w:rtl/>
        </w:rPr>
        <w:t xml:space="preserve">כתנאי לחתימה על הסכם ההתקשרות, </w:t>
      </w:r>
      <w:r w:rsidR="002E469B">
        <w:rPr>
          <w:rFonts w:ascii="Arial" w:hAnsi="Arial" w:hint="cs"/>
          <w:rtl/>
        </w:rPr>
        <w:t>המשרד ייבחן את עמידתו של מנהל הבטיחות המוצע בדרישות אלו, ורשאי לדרוש מהספק להחליף את המנהל המוצע על ידו.</w:t>
      </w:r>
    </w:p>
    <w:p w:rsidR="009258AB" w:rsidRPr="00D76C06" w:rsidRDefault="002E469B" w:rsidP="002E469B">
      <w:pPr>
        <w:pStyle w:val="a7"/>
        <w:widowControl w:val="0"/>
        <w:numPr>
          <w:ilvl w:val="2"/>
          <w:numId w:val="16"/>
        </w:numPr>
        <w:overflowPunct w:val="0"/>
        <w:autoSpaceDE w:val="0"/>
        <w:autoSpaceDN w:val="0"/>
        <w:adjustRightInd w:val="0"/>
        <w:textAlignment w:val="baseline"/>
        <w:rPr>
          <w:rFonts w:ascii="Arial" w:hAnsi="Arial"/>
        </w:rPr>
      </w:pPr>
      <w:r>
        <w:rPr>
          <w:rFonts w:ascii="Arial" w:hAnsi="Arial" w:hint="cs"/>
          <w:rtl/>
        </w:rPr>
        <w:t xml:space="preserve">מנהל הבטיחות יהיה </w:t>
      </w:r>
      <w:r w:rsidR="009258AB" w:rsidRPr="00D76C06">
        <w:rPr>
          <w:rFonts w:ascii="Arial" w:hAnsi="Arial" w:hint="cs"/>
          <w:rtl/>
        </w:rPr>
        <w:t>אחראי על</w:t>
      </w:r>
      <w:r w:rsidR="009258AB" w:rsidRPr="006C4315">
        <w:rPr>
          <w:rtl/>
        </w:rPr>
        <w:t xml:space="preserve"> </w:t>
      </w:r>
      <w:r w:rsidR="009258AB" w:rsidRPr="00D76C06">
        <w:rPr>
          <w:rFonts w:ascii="Arial" w:hAnsi="Arial"/>
          <w:rtl/>
        </w:rPr>
        <w:t>ניהול כל היבטי הבטיחות הקשורים ל</w:t>
      </w:r>
      <w:r w:rsidR="009258AB" w:rsidRPr="00D76C06">
        <w:rPr>
          <w:rFonts w:ascii="Arial" w:hAnsi="Arial" w:hint="cs"/>
          <w:rtl/>
        </w:rPr>
        <w:t xml:space="preserve">טקסים </w:t>
      </w:r>
      <w:r w:rsidR="009258AB" w:rsidRPr="00D76C06">
        <w:rPr>
          <w:rFonts w:ascii="Arial" w:hAnsi="Arial"/>
          <w:rtl/>
        </w:rPr>
        <w:t xml:space="preserve">כולל </w:t>
      </w:r>
      <w:r w:rsidR="00D76C06">
        <w:rPr>
          <w:rFonts w:ascii="Arial" w:hAnsi="Arial"/>
          <w:rtl/>
        </w:rPr>
        <w:t>תכנון הבטיחות (תכניות ויישומם)</w:t>
      </w:r>
      <w:r w:rsidR="00D76C06">
        <w:rPr>
          <w:rFonts w:ascii="Arial" w:hAnsi="Arial" w:hint="cs"/>
          <w:rtl/>
        </w:rPr>
        <w:t xml:space="preserve">, </w:t>
      </w:r>
      <w:r w:rsidR="009258AB" w:rsidRPr="00D76C06">
        <w:rPr>
          <w:rFonts w:ascii="Arial" w:hAnsi="Arial"/>
          <w:rtl/>
        </w:rPr>
        <w:t>בטיחות במהלך עבודות ההקמה, בטיחות</w:t>
      </w:r>
      <w:r w:rsidR="009258AB" w:rsidRPr="00D76C06">
        <w:rPr>
          <w:rFonts w:ascii="Arial" w:hAnsi="Arial" w:hint="cs"/>
          <w:rtl/>
        </w:rPr>
        <w:t xml:space="preserve"> </w:t>
      </w:r>
      <w:r w:rsidR="009258AB" w:rsidRPr="00D76C06">
        <w:rPr>
          <w:rFonts w:ascii="Arial" w:hAnsi="Arial"/>
          <w:rtl/>
        </w:rPr>
        <w:t>במהלך האירוע, הקהל, המציגים והצוות הטכני ובטיחות בעבודות הפירוק.</w:t>
      </w:r>
      <w:r w:rsidR="009258AB" w:rsidRPr="00D76C06">
        <w:rPr>
          <w:rFonts w:ascii="Arial" w:hAnsi="Arial" w:hint="cs"/>
          <w:rtl/>
        </w:rPr>
        <w:t xml:space="preserve"> </w:t>
      </w:r>
      <w:r w:rsidR="009258AB" w:rsidRPr="00D76C06">
        <w:rPr>
          <w:rFonts w:ascii="Arial" w:hAnsi="Arial" w:hint="eastAsia"/>
          <w:b/>
          <w:bCs/>
          <w:rtl/>
        </w:rPr>
        <w:t>מודגש</w:t>
      </w:r>
      <w:r w:rsidR="009258AB" w:rsidRPr="00D76C06">
        <w:rPr>
          <w:rFonts w:ascii="Arial" w:hAnsi="Arial"/>
          <w:b/>
          <w:bCs/>
          <w:rtl/>
        </w:rPr>
        <w:t xml:space="preserve"> פעם נוספת כי "הטקס</w:t>
      </w:r>
      <w:r w:rsidR="009258AB" w:rsidRPr="00D76C06">
        <w:rPr>
          <w:rFonts w:ascii="Arial" w:hAnsi="Arial" w:hint="cs"/>
          <w:b/>
          <w:bCs/>
          <w:rtl/>
        </w:rPr>
        <w:t>ים</w:t>
      </w:r>
      <w:r w:rsidR="009258AB" w:rsidRPr="00D76C06">
        <w:rPr>
          <w:rFonts w:ascii="Arial" w:hAnsi="Arial"/>
          <w:b/>
          <w:bCs/>
          <w:rtl/>
        </w:rPr>
        <w:t>" משמעו</w:t>
      </w:r>
      <w:r w:rsidR="009258AB" w:rsidRPr="00D76C06">
        <w:rPr>
          <w:rFonts w:ascii="Arial" w:hAnsi="Arial" w:hint="cs"/>
          <w:b/>
          <w:bCs/>
          <w:rtl/>
        </w:rPr>
        <w:t>תם</w:t>
      </w:r>
      <w:r w:rsidR="009258AB" w:rsidRPr="00D76C06">
        <w:rPr>
          <w:rFonts w:ascii="Arial" w:hAnsi="Arial"/>
          <w:b/>
          <w:bCs/>
          <w:rtl/>
        </w:rPr>
        <w:t xml:space="preserve"> גם  עבודות ההקמה, ההכנות ו</w:t>
      </w:r>
      <w:r w:rsidR="009258AB" w:rsidRPr="00D76C06">
        <w:rPr>
          <w:rFonts w:ascii="Arial" w:hAnsi="Arial" w:hint="eastAsia"/>
          <w:b/>
          <w:bCs/>
          <w:rtl/>
        </w:rPr>
        <w:t>החזרות</w:t>
      </w:r>
      <w:r w:rsidR="009258AB" w:rsidRPr="00D76C06">
        <w:rPr>
          <w:rFonts w:ascii="Arial" w:hAnsi="Arial"/>
          <w:b/>
          <w:bCs/>
          <w:rtl/>
        </w:rPr>
        <w:t xml:space="preserve"> </w:t>
      </w:r>
      <w:r w:rsidR="009258AB" w:rsidRPr="00D76C06">
        <w:rPr>
          <w:rFonts w:ascii="Arial" w:hAnsi="Arial" w:hint="eastAsia"/>
          <w:b/>
          <w:bCs/>
          <w:rtl/>
        </w:rPr>
        <w:t>לטקס</w:t>
      </w:r>
      <w:r w:rsidR="009258AB" w:rsidRPr="00D76C06">
        <w:rPr>
          <w:rFonts w:ascii="Arial" w:hAnsi="Arial" w:hint="cs"/>
          <w:b/>
          <w:bCs/>
          <w:rtl/>
        </w:rPr>
        <w:t>ים.</w:t>
      </w:r>
      <w:r w:rsidR="009258AB" w:rsidRPr="00D76C06">
        <w:rPr>
          <w:rFonts w:ascii="Arial" w:hAnsi="Arial" w:hint="cs"/>
          <w:rtl/>
        </w:rPr>
        <w:t xml:space="preserve"> </w:t>
      </w:r>
    </w:p>
    <w:p w:rsidR="009258AB" w:rsidRPr="006C4315" w:rsidRDefault="009258AB" w:rsidP="00D76C06">
      <w:pPr>
        <w:pStyle w:val="a7"/>
        <w:widowControl w:val="0"/>
        <w:numPr>
          <w:ilvl w:val="2"/>
          <w:numId w:val="16"/>
        </w:numPr>
        <w:overflowPunct w:val="0"/>
        <w:autoSpaceDE w:val="0"/>
        <w:autoSpaceDN w:val="0"/>
        <w:adjustRightInd w:val="0"/>
        <w:textAlignment w:val="baseline"/>
        <w:rPr>
          <w:rFonts w:ascii="Arial" w:hAnsi="Arial"/>
          <w:rtl/>
        </w:rPr>
      </w:pPr>
      <w:r w:rsidRPr="006C4315">
        <w:rPr>
          <w:rFonts w:ascii="Arial" w:hAnsi="Arial" w:hint="cs"/>
          <w:rtl/>
        </w:rPr>
        <w:t xml:space="preserve">כלל הפעילות הבטיחותית הקשורה בטקס תעבור ביקורת מול יועץ בטיחות מטעם מרכז ההסברה. </w:t>
      </w:r>
    </w:p>
    <w:p w:rsidR="00D76C06" w:rsidRDefault="00D76C06" w:rsidP="00D76C06">
      <w:pPr>
        <w:pStyle w:val="a7"/>
        <w:widowControl w:val="0"/>
        <w:numPr>
          <w:ilvl w:val="2"/>
          <w:numId w:val="16"/>
        </w:numPr>
        <w:overflowPunct w:val="0"/>
        <w:autoSpaceDE w:val="0"/>
        <w:autoSpaceDN w:val="0"/>
        <w:adjustRightInd w:val="0"/>
        <w:textAlignment w:val="baseline"/>
        <w:rPr>
          <w:rFonts w:ascii="Arial" w:hAnsi="Arial"/>
        </w:rPr>
      </w:pPr>
      <w:r>
        <w:rPr>
          <w:rFonts w:ascii="Arial" w:hAnsi="Arial" w:hint="cs"/>
          <w:rtl/>
        </w:rPr>
        <w:t>תפקידי מנהל הבטיחות:</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tl/>
        </w:rPr>
      </w:pPr>
      <w:r w:rsidRPr="006C4315">
        <w:rPr>
          <w:rFonts w:ascii="Arial" w:hAnsi="Arial"/>
          <w:rtl/>
        </w:rPr>
        <w:t>בתקופת ההתקשרות, היועץ יהיה אחראי על גיבוש מענה בטיחותי כולל.</w:t>
      </w:r>
    </w:p>
    <w:p w:rsidR="009258AB" w:rsidRPr="00A130B0"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tl/>
        </w:rPr>
      </w:pPr>
      <w:r w:rsidRPr="00A130B0">
        <w:rPr>
          <w:rFonts w:ascii="Arial" w:hAnsi="Arial" w:hint="cs"/>
          <w:rtl/>
        </w:rPr>
        <w:t xml:space="preserve">מנהל הבטיחות הינו העומד בראש שרשרת בעלי המקצוע בנושא הבטיחות ומשמש מנהל הבטיחות ויועץ הבטיחות של המפיק. </w:t>
      </w:r>
      <w:r w:rsidRPr="00A130B0">
        <w:rPr>
          <w:rFonts w:ascii="Arial" w:hAnsi="Arial"/>
          <w:rtl/>
        </w:rPr>
        <w:t>מ</w:t>
      </w:r>
      <w:r w:rsidRPr="00A130B0">
        <w:rPr>
          <w:rFonts w:ascii="Arial" w:hAnsi="Arial" w:hint="cs"/>
          <w:rtl/>
        </w:rPr>
        <w:t>נהל</w:t>
      </w:r>
      <w:r w:rsidRPr="00A130B0">
        <w:rPr>
          <w:rFonts w:ascii="Arial" w:hAnsi="Arial"/>
          <w:rtl/>
        </w:rPr>
        <w:t xml:space="preserve"> הבטיחות יהיה אחראי לכך שההכנות והביצוע של הטקס ייעשו </w:t>
      </w:r>
      <w:r w:rsidRPr="00A130B0">
        <w:rPr>
          <w:rFonts w:ascii="Arial" w:hAnsi="Arial" w:hint="cs"/>
          <w:rtl/>
        </w:rPr>
        <w:t>בהתאם לדרישות כל דין ו</w:t>
      </w:r>
      <w:r w:rsidRPr="00A130B0">
        <w:rPr>
          <w:rFonts w:ascii="Arial" w:hAnsi="Arial"/>
          <w:rtl/>
        </w:rPr>
        <w:t>לפי ת"י</w:t>
      </w:r>
      <w:r w:rsidRPr="00A130B0">
        <w:rPr>
          <w:rFonts w:ascii="Arial" w:hAnsi="Arial" w:hint="cs"/>
          <w:rtl/>
        </w:rPr>
        <w:t xml:space="preserve"> 5688</w:t>
      </w:r>
      <w:r w:rsidRPr="00A130B0">
        <w:rPr>
          <w:rFonts w:ascii="Arial" w:hAnsi="Arial"/>
          <w:rtl/>
        </w:rPr>
        <w:t xml:space="preserve"> על כל פרטיו ודקדוקיו, לרבות </w:t>
      </w:r>
      <w:r w:rsidRPr="00A130B0">
        <w:rPr>
          <w:rFonts w:ascii="Arial" w:hAnsi="Arial" w:hint="cs"/>
          <w:rtl/>
        </w:rPr>
        <w:t>ניהול</w:t>
      </w:r>
      <w:r w:rsidRPr="00A130B0">
        <w:rPr>
          <w:rFonts w:ascii="Arial" w:hAnsi="Arial"/>
          <w:rtl/>
        </w:rPr>
        <w:t xml:space="preserve"> סיכוני</w:t>
      </w:r>
      <w:r w:rsidRPr="00A130B0">
        <w:rPr>
          <w:rFonts w:ascii="Arial" w:hAnsi="Arial" w:hint="cs"/>
          <w:rtl/>
        </w:rPr>
        <w:t xml:space="preserve"> בטיחות לצוות ההפקה, המופיעים והקהל</w:t>
      </w:r>
      <w:r w:rsidRPr="00A130B0">
        <w:rPr>
          <w:rFonts w:ascii="Arial" w:hAnsi="Arial"/>
          <w:rtl/>
        </w:rPr>
        <w:t xml:space="preserve">, גיבוש </w:t>
      </w:r>
      <w:r w:rsidRPr="00A130B0">
        <w:rPr>
          <w:rFonts w:ascii="Arial" w:hAnsi="Arial" w:hint="cs"/>
          <w:rtl/>
        </w:rPr>
        <w:t xml:space="preserve">ובחינת יישום הבקרות למניעת התממשות גורמי הסיכון, </w:t>
      </w:r>
      <w:r w:rsidRPr="00A130B0">
        <w:rPr>
          <w:rFonts w:ascii="Arial" w:hAnsi="Arial"/>
          <w:rtl/>
        </w:rPr>
        <w:t xml:space="preserve">תיאום עם כל הרשויות הרלוונטיות והכנת </w:t>
      </w:r>
      <w:r w:rsidRPr="00A130B0">
        <w:rPr>
          <w:rFonts w:ascii="Arial" w:hAnsi="Arial" w:hint="cs"/>
          <w:rtl/>
        </w:rPr>
        <w:t>תכנית</w:t>
      </w:r>
      <w:r w:rsidRPr="00A130B0">
        <w:rPr>
          <w:rFonts w:ascii="Arial" w:hAnsi="Arial"/>
          <w:rtl/>
        </w:rPr>
        <w:t xml:space="preserve"> בטיחות</w:t>
      </w:r>
      <w:r w:rsidRPr="00A130B0">
        <w:rPr>
          <w:rFonts w:ascii="Arial" w:hAnsi="Arial" w:hint="cs"/>
          <w:rtl/>
        </w:rPr>
        <w:t xml:space="preserve"> (שרטוט וכתובה)</w:t>
      </w:r>
      <w:r w:rsidRPr="00A130B0">
        <w:rPr>
          <w:rFonts w:ascii="Arial" w:hAnsi="Arial"/>
          <w:rtl/>
        </w:rPr>
        <w:t xml:space="preserve"> וכ</w:t>
      </w:r>
      <w:r w:rsidRPr="00A130B0">
        <w:rPr>
          <w:rFonts w:ascii="Arial" w:hAnsi="Arial" w:hint="cs"/>
          <w:rtl/>
        </w:rPr>
        <w:t>ו'</w:t>
      </w:r>
      <w:r w:rsidRPr="00A130B0">
        <w:rPr>
          <w:rFonts w:ascii="Arial" w:hAnsi="Arial"/>
          <w:rtl/>
        </w:rPr>
        <w:t xml:space="preserve"> </w:t>
      </w:r>
      <w:r w:rsidRPr="00A130B0">
        <w:rPr>
          <w:rFonts w:ascii="Arial" w:hAnsi="Arial" w:hint="cs"/>
          <w:rtl/>
        </w:rPr>
        <w:t xml:space="preserve">באיכות הגבוהה ביותר </w:t>
      </w:r>
      <w:r w:rsidRPr="00A130B0">
        <w:rPr>
          <w:rFonts w:ascii="Arial" w:hAnsi="Arial"/>
          <w:rtl/>
        </w:rPr>
        <w:t>לרבות כל המפורט להלן</w:t>
      </w:r>
      <w:r w:rsidRPr="00A130B0">
        <w:rPr>
          <w:rFonts w:ascii="Arial" w:hAnsi="Arial" w:hint="cs"/>
          <w:rtl/>
        </w:rPr>
        <w:t xml:space="preserve"> (מובהר, כי ככל שמ</w:t>
      </w:r>
      <w:r w:rsidR="00A130B0">
        <w:rPr>
          <w:rFonts w:ascii="Arial" w:hAnsi="Arial" w:hint="cs"/>
          <w:rtl/>
        </w:rPr>
        <w:t>נהל</w:t>
      </w:r>
      <w:r w:rsidRPr="00A130B0">
        <w:rPr>
          <w:rFonts w:ascii="Arial" w:hAnsi="Arial" w:hint="cs"/>
          <w:rtl/>
        </w:rPr>
        <w:t xml:space="preserve">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מנהל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לת"י 5688.</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יציג דוחות וסיכומים בנושאי הבטיחות השונים בהתאם לצורך.</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יוכל להיעז</w:t>
      </w:r>
      <w:r w:rsidRPr="006C4315">
        <w:rPr>
          <w:rFonts w:ascii="Arial" w:hAnsi="Arial" w:hint="eastAsia"/>
          <w:rtl/>
        </w:rPr>
        <w:t>ר</w:t>
      </w:r>
      <w:r w:rsidRPr="006C4315">
        <w:rPr>
          <w:rFonts w:ascii="Arial" w:hAnsi="Arial" w:hint="cs"/>
          <w:rtl/>
        </w:rPr>
        <w:t xml:space="preserve"> ביועצי משנה כגון: מהנדסי קונסטרוקציה, ממונה בטיחות בעבודה, מהנדס חשמל, בודק גז וכו'.</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ככלל כל אישורי הבטיחות, הדוחות השונים והמסמכים בנושאי בטיחות יועברו למרכז ההסברה על ידי מנהל הבטיחות לאחר שאושרו על ידו ובחתימת ידו.</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הכנת כל תכניות</w:t>
      </w:r>
      <w:r w:rsidRPr="006C4315">
        <w:rPr>
          <w:rFonts w:ascii="Arial" w:hAnsi="Arial" w:hint="cs"/>
          <w:rtl/>
        </w:rPr>
        <w:t xml:space="preserve"> הבטיחות</w:t>
      </w:r>
      <w:r w:rsidRPr="006C4315">
        <w:rPr>
          <w:rFonts w:ascii="Arial" w:hAnsi="Arial"/>
          <w:rtl/>
        </w:rPr>
        <w:t xml:space="preserve"> שתוגשנה לאישור המשרד, והגשתן לאחר שאישר מהנדס הבטיחות כי בדקן ומצאן כתקינות וכעומדות בכל דרישות הבטיחות המקובלות (לרבות לפי הת"י), בהתאם ללוחות הזמנים הקשיחים, כאמור לעיל. יודגש כי דרישה זו, וכן יתר הדרישות בסעיף  זה, הינה בנוסף לחתימת מהנדס הקונסטרוקציה, </w:t>
      </w:r>
      <w:r w:rsidR="00F1515E" w:rsidRPr="006C4315">
        <w:rPr>
          <w:rFonts w:ascii="Arial" w:hAnsi="Arial"/>
          <w:rtl/>
        </w:rPr>
        <w:t>ו</w:t>
      </w:r>
      <w:r w:rsidR="00F1515E">
        <w:rPr>
          <w:rFonts w:ascii="Arial" w:hAnsi="Arial" w:hint="cs"/>
          <w:rtl/>
        </w:rPr>
        <w:t>בודק</w:t>
      </w:r>
      <w:r w:rsidR="00F1515E" w:rsidRPr="006C4315">
        <w:rPr>
          <w:rFonts w:ascii="Arial" w:hAnsi="Arial"/>
          <w:rtl/>
        </w:rPr>
        <w:t xml:space="preserve"> </w:t>
      </w:r>
      <w:r w:rsidRPr="006C4315">
        <w:rPr>
          <w:rFonts w:ascii="Arial" w:hAnsi="Arial"/>
          <w:rtl/>
        </w:rPr>
        <w:t>החשמל, על בטיחות התכניות הנוגעות לתחום מומחיותם, וכי חתימת הגורמים האמורים אינה מייתרת את אישור מהנדס הבטיחות על תקינות ובטיחות התכניות.</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תיאום עם כל הרשויות הרלוונטיות ביחס לארגון הטקס לרבות משטרת ישראל, כוחות </w:t>
      </w:r>
      <w:r w:rsidRPr="006C4315">
        <w:rPr>
          <w:rFonts w:ascii="Arial" w:hAnsi="Arial" w:hint="cs"/>
          <w:rtl/>
        </w:rPr>
        <w:t>הביטחו</w:t>
      </w:r>
      <w:r w:rsidRPr="006C4315">
        <w:rPr>
          <w:rFonts w:ascii="Arial" w:hAnsi="Arial" w:hint="eastAsia"/>
          <w:rtl/>
        </w:rPr>
        <w:t>ן</w:t>
      </w:r>
      <w:r w:rsidRPr="006C4315">
        <w:rPr>
          <w:rFonts w:ascii="Arial" w:hAnsi="Arial"/>
          <w:rtl/>
        </w:rPr>
        <w:t xml:space="preserve">, הרשות המקומית, כיבוי אש, וכל גורם אחר המאשר </w:t>
      </w:r>
      <w:r w:rsidRPr="006C4315">
        <w:rPr>
          <w:rFonts w:ascii="Arial" w:hAnsi="Arial" w:hint="cs"/>
          <w:rtl/>
        </w:rPr>
        <w:t xml:space="preserve">או מעורב באישור </w:t>
      </w:r>
      <w:r w:rsidRPr="006C4315">
        <w:rPr>
          <w:rFonts w:ascii="Arial" w:hAnsi="Arial"/>
          <w:rtl/>
        </w:rPr>
        <w:t>טקסים מסוג זה</w:t>
      </w:r>
      <w:r w:rsidRPr="006C4315">
        <w:rPr>
          <w:rFonts w:ascii="Arial" w:hAnsi="Arial" w:hint="cs"/>
          <w:rtl/>
        </w:rPr>
        <w:t xml:space="preserve"> (לרבות אם נדרשת עמדה או המלצה בעניינם)</w:t>
      </w:r>
      <w:r w:rsidRPr="006C4315">
        <w:rPr>
          <w:rFonts w:ascii="Arial" w:hAnsi="Arial"/>
          <w:rtl/>
        </w:rPr>
        <w:t>, ומתן את כל האישורים</w:t>
      </w:r>
      <w:r w:rsidRPr="006C4315">
        <w:rPr>
          <w:rFonts w:ascii="Arial" w:hAnsi="Arial" w:hint="cs"/>
          <w:rtl/>
        </w:rPr>
        <w:t xml:space="preserve"> והגשת כל המסמכים והתכניות</w:t>
      </w:r>
      <w:r w:rsidRPr="006C4315">
        <w:rPr>
          <w:rFonts w:ascii="Arial" w:hAnsi="Arial"/>
          <w:rtl/>
        </w:rPr>
        <w:t xml:space="preserve"> הנדרשים ממהנדס הבטיחות ומהנדס הקונסטרוקציה לרשויות אלו, בהתאם לדרישתם ובכתב, עד לקבלת כל האישורים </w:t>
      </w:r>
      <w:r w:rsidRPr="006C4315">
        <w:rPr>
          <w:rFonts w:ascii="Arial" w:hAnsi="Arial" w:hint="cs"/>
          <w:rtl/>
        </w:rPr>
        <w:t xml:space="preserve">הסופיים (והבלתי מותנים) </w:t>
      </w:r>
      <w:r w:rsidRPr="006C4315">
        <w:rPr>
          <w:rFonts w:ascii="Arial" w:hAnsi="Arial"/>
          <w:rtl/>
        </w:rPr>
        <w:t>הנדרשים מרשויות אלו לקיום הטקס.</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bookmarkStart w:id="105" w:name="_Ref341705055"/>
      <w:r w:rsidRPr="006C4315">
        <w:rPr>
          <w:rFonts w:ascii="Arial" w:hAnsi="Arial"/>
          <w:rtl/>
        </w:rPr>
        <w:t>הכנת תיק בטיחות הכולל, בין השאר: מפרט</w:t>
      </w:r>
      <w:r w:rsidRPr="006C4315">
        <w:rPr>
          <w:rFonts w:ascii="Arial" w:hAnsi="Arial" w:hint="cs"/>
          <w:rtl/>
        </w:rPr>
        <w:t>/ים</w:t>
      </w:r>
      <w:r w:rsidRPr="006C4315">
        <w:rPr>
          <w:rFonts w:ascii="Arial" w:hAnsi="Arial"/>
          <w:rtl/>
        </w:rPr>
        <w:t xml:space="preserve"> כתוב</w:t>
      </w:r>
      <w:r w:rsidRPr="006C4315">
        <w:rPr>
          <w:rFonts w:ascii="Arial" w:hAnsi="Arial" w:hint="cs"/>
          <w:rtl/>
        </w:rPr>
        <w:t>/ים</w:t>
      </w:r>
      <w:r w:rsidRPr="006C4315">
        <w:rPr>
          <w:rFonts w:ascii="Arial" w:hAnsi="Arial"/>
          <w:rtl/>
        </w:rPr>
        <w:t>,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105"/>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כתיבת דו"ח סקר מפגעים וניהול סיכונים </w:t>
      </w:r>
      <w:r w:rsidRPr="006C4315">
        <w:rPr>
          <w:rFonts w:ascii="Arial" w:hAnsi="Arial" w:hint="cs"/>
          <w:rtl/>
        </w:rPr>
        <w:t xml:space="preserve">בסטנדרט הגבוה ביותר </w:t>
      </w:r>
      <w:r w:rsidRPr="006C4315">
        <w:rPr>
          <w:rFonts w:ascii="Arial" w:hAnsi="Arial"/>
          <w:rtl/>
        </w:rPr>
        <w:t>אשר עותק ממנו יועבר</w:t>
      </w:r>
      <w:r w:rsidRPr="006C4315">
        <w:rPr>
          <w:rFonts w:ascii="Arial" w:hAnsi="Arial" w:hint="cs"/>
          <w:rtl/>
        </w:rPr>
        <w:t xml:space="preserve"> </w:t>
      </w:r>
      <w:r w:rsidRPr="006C4315">
        <w:rPr>
          <w:rFonts w:ascii="Arial" w:hAnsi="Arial"/>
          <w:rtl/>
        </w:rPr>
        <w:t>למנהל ההתקשרות מטעם המשרד.</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bookmarkStart w:id="106" w:name="_Ref436826975"/>
      <w:r w:rsidRPr="006C4315">
        <w:rPr>
          <w:rFonts w:ascii="Arial" w:hAnsi="Arial"/>
          <w:rtl/>
        </w:rPr>
        <w:t>מתן אישור בטיחות סיום עבודות ההקמה ו</w:t>
      </w:r>
      <w:r w:rsidRPr="006C4315">
        <w:rPr>
          <w:rFonts w:ascii="Arial" w:hAnsi="Arial" w:hint="cs"/>
          <w:rtl/>
        </w:rPr>
        <w:t xml:space="preserve">מתן אישור </w:t>
      </w:r>
      <w:r w:rsidRPr="006C4315">
        <w:rPr>
          <w:rFonts w:ascii="Arial" w:hAnsi="Arial"/>
          <w:rtl/>
        </w:rPr>
        <w:t xml:space="preserve">לפני הטקס, וקיומו של סיור עם כל הגורמים הרלוונטיים לאישור מלא לפני תחילת </w:t>
      </w:r>
      <w:r w:rsidRPr="006C4315">
        <w:rPr>
          <w:rFonts w:ascii="Arial" w:hAnsi="Arial" w:hint="cs"/>
          <w:rtl/>
        </w:rPr>
        <w:t>ה</w:t>
      </w:r>
      <w:r w:rsidRPr="006C4315">
        <w:rPr>
          <w:rFonts w:ascii="Arial" w:hAnsi="Arial"/>
          <w:rtl/>
        </w:rPr>
        <w:t>טקס.</w:t>
      </w:r>
      <w:bookmarkEnd w:id="106"/>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אישור הבטיחות </w:t>
      </w:r>
      <w:r w:rsidR="00F1515E">
        <w:rPr>
          <w:rFonts w:ascii="Arial" w:hAnsi="Arial" w:hint="cs"/>
          <w:rtl/>
        </w:rPr>
        <w:t>האמור</w:t>
      </w:r>
      <w:r w:rsidRPr="006C4315">
        <w:rPr>
          <w:rFonts w:ascii="Arial" w:hAnsi="Arial" w:hint="cs"/>
          <w:rtl/>
        </w:rPr>
        <w:t xml:space="preserve"> </w:t>
      </w:r>
      <w:r w:rsidRPr="006C4315">
        <w:rPr>
          <w:rFonts w:ascii="Arial" w:hAnsi="Arial"/>
          <w:rtl/>
        </w:rPr>
        <w:t xml:space="preserve">לעיל, יכלול אישור בכתב על </w:t>
      </w:r>
      <w:r w:rsidRPr="006C4315">
        <w:rPr>
          <w:rFonts w:ascii="Arial" w:hAnsi="Arial" w:hint="cs"/>
          <w:rtl/>
        </w:rPr>
        <w:t>יציבות ו</w:t>
      </w:r>
      <w:r w:rsidRPr="006C4315">
        <w:rPr>
          <w:rFonts w:ascii="Arial" w:hAnsi="Arial"/>
          <w:rtl/>
        </w:rPr>
        <w:t>תקינות המבנים או המתקנים והתאמתם לתנאי הטקס. מגבלות לשימוש במתקנים יינתנו על ידי בונה המתקן.</w:t>
      </w:r>
      <w:r w:rsidRPr="006C4315">
        <w:rPr>
          <w:rFonts w:ascii="Arial" w:hAnsi="Arial" w:hint="cs"/>
          <w:rtl/>
        </w:rPr>
        <w:t xml:space="preserve"> האישורים יגובו בחישובים סטטיים, בחישובי תכן וחישובי עומסים רלוונטיי</w:t>
      </w:r>
      <w:r w:rsidRPr="006C4315">
        <w:rPr>
          <w:rFonts w:ascii="Arial" w:hAnsi="Arial" w:hint="eastAsia"/>
          <w:rtl/>
        </w:rPr>
        <w:t>ם</w:t>
      </w:r>
      <w:r w:rsidRPr="006C4315">
        <w:rPr>
          <w:rFonts w:ascii="Arial" w:hAnsi="Arial" w:hint="cs"/>
          <w:rtl/>
        </w:rPr>
        <w:t xml:space="preserve"> שיבוצעו ע"י מהנדס הקונסטרוקציה מטעם בונה המתקן.  אישורים וחישו</w:t>
      </w:r>
      <w:r w:rsidRPr="006C4315">
        <w:rPr>
          <w:rFonts w:ascii="Arial" w:hAnsi="Arial" w:hint="eastAsia"/>
          <w:rtl/>
        </w:rPr>
        <w:t>בים</w:t>
      </w:r>
      <w:r w:rsidRPr="006C4315">
        <w:rPr>
          <w:rFonts w:ascii="Arial" w:hAnsi="Arial" w:hint="cs"/>
          <w:rtl/>
        </w:rPr>
        <w:t xml:space="preserve"> אלה ייבדקו בשנית </w:t>
      </w:r>
      <w:r w:rsidRPr="006C4315">
        <w:rPr>
          <w:rFonts w:ascii="Arial" w:hAnsi="Arial"/>
          <w:rtl/>
        </w:rPr>
        <w:t>–</w:t>
      </w:r>
      <w:r w:rsidRPr="006C4315">
        <w:rPr>
          <w:rFonts w:ascii="Arial" w:hAnsi="Arial" w:hint="cs"/>
          <w:rtl/>
        </w:rPr>
        <w:t xml:space="preserve"> ע"י מהנדס הבטיחות. </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יידוע </w:t>
      </w:r>
      <w:r w:rsidRPr="006C4315">
        <w:rPr>
          <w:rFonts w:ascii="Arial" w:hAnsi="Arial" w:hint="cs"/>
          <w:rtl/>
        </w:rPr>
        <w:t xml:space="preserve">שוטף ורצוף של </w:t>
      </w:r>
      <w:r w:rsidRPr="006C4315">
        <w:rPr>
          <w:rFonts w:ascii="Arial" w:hAnsi="Arial"/>
          <w:rtl/>
        </w:rPr>
        <w:t>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ליווי </w:t>
      </w:r>
      <w:r w:rsidRPr="006C4315">
        <w:rPr>
          <w:rFonts w:ascii="Arial" w:hAnsi="Arial" w:hint="cs"/>
          <w:rtl/>
        </w:rPr>
        <w:t xml:space="preserve">צמוד של </w:t>
      </w:r>
      <w:r w:rsidRPr="006C4315">
        <w:rPr>
          <w:rFonts w:ascii="Arial" w:hAnsi="Arial"/>
          <w:rtl/>
        </w:rPr>
        <w:t>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ביצוע ביקור</w:t>
      </w:r>
      <w:r w:rsidRPr="006C4315">
        <w:rPr>
          <w:rFonts w:ascii="Arial" w:hAnsi="Arial" w:hint="cs"/>
          <w:rtl/>
        </w:rPr>
        <w:t>ו</w:t>
      </w:r>
      <w:r w:rsidRPr="006C4315">
        <w:rPr>
          <w:rFonts w:ascii="Arial" w:hAnsi="Arial"/>
          <w:rtl/>
        </w:rPr>
        <w:t>ת מקדימ</w:t>
      </w:r>
      <w:r w:rsidRPr="006C4315">
        <w:rPr>
          <w:rFonts w:ascii="Arial" w:hAnsi="Arial" w:hint="cs"/>
          <w:rtl/>
        </w:rPr>
        <w:t>ות</w:t>
      </w:r>
      <w:r w:rsidRPr="006C4315">
        <w:rPr>
          <w:rFonts w:ascii="Arial" w:hAnsi="Arial"/>
          <w:rtl/>
        </w:rPr>
        <w:t xml:space="preserve"> </w:t>
      </w:r>
      <w:r w:rsidRPr="006C4315">
        <w:rPr>
          <w:rFonts w:ascii="Arial" w:hAnsi="Arial" w:hint="cs"/>
          <w:rtl/>
        </w:rPr>
        <w:t xml:space="preserve">רצופות ושוטפות </w:t>
      </w:r>
      <w:r w:rsidRPr="006C4315">
        <w:rPr>
          <w:rFonts w:ascii="Arial" w:hAnsi="Arial"/>
          <w:rtl/>
        </w:rPr>
        <w:t xml:space="preserve">לפני </w:t>
      </w:r>
      <w:r w:rsidRPr="006C4315">
        <w:rPr>
          <w:rFonts w:ascii="Arial" w:hAnsi="Arial" w:hint="cs"/>
          <w:rtl/>
        </w:rPr>
        <w:t xml:space="preserve">שלבי </w:t>
      </w:r>
      <w:r w:rsidRPr="006C4315">
        <w:rPr>
          <w:rFonts w:ascii="Arial" w:hAnsi="Arial"/>
          <w:rtl/>
        </w:rPr>
        <w:t>סיום ההקמות ומתן אישור סופי ביום הטקס.</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לפני ו</w:t>
      </w:r>
      <w:r w:rsidRPr="006C4315">
        <w:rPr>
          <w:rFonts w:ascii="Arial" w:hAnsi="Arial"/>
          <w:rtl/>
        </w:rPr>
        <w:t xml:space="preserve">במהלך הטקס יוודא </w:t>
      </w:r>
      <w:r w:rsidR="00464FA7">
        <w:rPr>
          <w:rFonts w:ascii="Arial" w:hAnsi="Arial" w:hint="cs"/>
          <w:rtl/>
        </w:rPr>
        <w:t>מנהל הבטיחות</w:t>
      </w:r>
      <w:r w:rsidRPr="006C4315">
        <w:rPr>
          <w:rFonts w:ascii="Arial" w:hAnsi="Arial"/>
          <w:rtl/>
        </w:rPr>
        <w:t xml:space="preserve">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מתן אישורים בטיחותיים על פי ביצוע בשלבי ההקמה ועד לסיום העבודה הכולל.</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מ</w:t>
      </w:r>
      <w:r w:rsidRPr="006C4315">
        <w:rPr>
          <w:rFonts w:ascii="Arial" w:hAnsi="Arial" w:hint="cs"/>
          <w:rtl/>
        </w:rPr>
        <w:t>נהל</w:t>
      </w:r>
      <w:r w:rsidRPr="006C4315">
        <w:rPr>
          <w:rFonts w:ascii="Arial" w:hAnsi="Arial"/>
          <w:rtl/>
        </w:rPr>
        <w:t xml:space="preserve"> הבטיחות יהיה זמין לטובת האירוע ככל </w:t>
      </w:r>
      <w:r w:rsidRPr="006C4315">
        <w:rPr>
          <w:rFonts w:ascii="Arial" w:hAnsi="Arial" w:hint="cs"/>
          <w:rtl/>
        </w:rPr>
        <w:t xml:space="preserve">הנדרש וככל </w:t>
      </w:r>
      <w:r w:rsidRPr="006C4315">
        <w:rPr>
          <w:rFonts w:ascii="Arial" w:hAnsi="Arial"/>
          <w:rtl/>
        </w:rPr>
        <w:t>שיידרש, יבצע סיור</w:t>
      </w:r>
      <w:r w:rsidRPr="006C4315">
        <w:rPr>
          <w:rFonts w:ascii="Arial" w:hAnsi="Arial" w:hint="cs"/>
          <w:rtl/>
        </w:rPr>
        <w:t>י</w:t>
      </w:r>
      <w:r w:rsidRPr="006C4315">
        <w:rPr>
          <w:rFonts w:ascii="Arial" w:hAnsi="Arial"/>
          <w:rtl/>
        </w:rPr>
        <w:t xml:space="preserve"> שטח מקדי</w:t>
      </w:r>
      <w:r w:rsidRPr="006C4315">
        <w:rPr>
          <w:rFonts w:ascii="Arial" w:hAnsi="Arial" w:hint="cs"/>
          <w:rtl/>
        </w:rPr>
        <w:t>מים</w:t>
      </w:r>
      <w:r w:rsidRPr="006C4315">
        <w:rPr>
          <w:rFonts w:ascii="Arial" w:hAnsi="Arial"/>
          <w:rtl/>
        </w:rPr>
        <w:t xml:space="preserve"> באתר הטקס, וזאת בנוסף לנוכחותו </w:t>
      </w:r>
      <w:r w:rsidRPr="006C4315">
        <w:rPr>
          <w:rFonts w:ascii="Arial" w:hAnsi="Arial" w:hint="cs"/>
          <w:rtl/>
        </w:rPr>
        <w:t xml:space="preserve">הרציפה והשוטפת </w:t>
      </w:r>
      <w:r w:rsidRPr="006C4315">
        <w:rPr>
          <w:rFonts w:ascii="Arial" w:hAnsi="Arial"/>
          <w:rtl/>
        </w:rPr>
        <w:t>בשטח כנדרש במקומות אחרים שהוגדרו, לרבות ליווי הטקס בפועל כולל נוכחות מלאה ביום הטקס, וכן בחזרות במתחם הטקס.</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בדיקת קונסטרוקציה מלאה ובדיקת בטיחות של כל המתקנים</w:t>
      </w:r>
      <w:r w:rsidR="00D373A2">
        <w:rPr>
          <w:rFonts w:ascii="Arial" w:hAnsi="Arial" w:hint="cs"/>
          <w:rtl/>
        </w:rPr>
        <w:t xml:space="preserve"> (לרבות אוהלים ומשקולות לאוהלים, יודגש כי לא ניתן לתקוע יתדות)</w:t>
      </w:r>
      <w:r w:rsidRPr="006C4315">
        <w:rPr>
          <w:rFonts w:ascii="Arial" w:hAnsi="Arial"/>
          <w:rtl/>
        </w:rPr>
        <w:t xml:space="preserve"> שנבנו וייבנו</w:t>
      </w:r>
      <w:r w:rsidRPr="006C4315">
        <w:rPr>
          <w:rFonts w:ascii="Arial" w:hAnsi="Arial" w:hint="cs"/>
          <w:rtl/>
        </w:rPr>
        <w:t xml:space="preserve"> </w:t>
      </w:r>
      <w:r w:rsidRPr="006C4315">
        <w:rPr>
          <w:rFonts w:ascii="Arial" w:hAnsi="Arial"/>
          <w:rtl/>
        </w:rPr>
        <w:t>במתחם הטקס ומתן אישור קונקרטי לכל אחד מהמתקנים, בכפוף לבחינת החישובים</w:t>
      </w:r>
      <w:r w:rsidRPr="006C4315">
        <w:rPr>
          <w:rFonts w:ascii="Arial" w:hAnsi="Arial" w:hint="cs"/>
          <w:rtl/>
        </w:rPr>
        <w:t xml:space="preserve"> </w:t>
      </w:r>
      <w:r w:rsidRPr="006C4315">
        <w:rPr>
          <w:rFonts w:ascii="Arial" w:hAnsi="Arial"/>
          <w:rtl/>
        </w:rPr>
        <w:t>הסטטיים שיוגשו ע"י מהנדס הקונסטרוקציה מטעם בונה המתקן</w:t>
      </w:r>
      <w:r w:rsidRPr="006C4315">
        <w:rPr>
          <w:rFonts w:ascii="Arial" w:hAnsi="Arial" w:hint="cs"/>
          <w:rtl/>
        </w:rPr>
        <w:t>.</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ליווי שלבי פ</w:t>
      </w:r>
      <w:r w:rsidRPr="006C4315">
        <w:rPr>
          <w:rFonts w:ascii="Arial" w:hAnsi="Arial" w:hint="cs"/>
          <w:rtl/>
        </w:rPr>
        <w:t>י</w:t>
      </w:r>
      <w:r w:rsidRPr="006C4315">
        <w:rPr>
          <w:rFonts w:ascii="Arial" w:hAnsi="Arial"/>
          <w:rtl/>
        </w:rPr>
        <w:t>רוק הטקס עד השבת האתר לקדמותו.</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הכנת נספח בטיחות להתקשרות עם ספקים/ קבלני משנה, בתחומים השונים</w:t>
      </w:r>
      <w:r w:rsidRPr="006C4315">
        <w:rPr>
          <w:rFonts w:ascii="Arial" w:hAnsi="Arial" w:hint="cs"/>
          <w:rtl/>
        </w:rPr>
        <w:t xml:space="preserve">, מתן הסברים ווידוא שגורמים כאמור מודעים לכל הדרישות בהקשרים הבטיחותיים ללא יוצא מן הכלל, לרבות חתימה על התחייבויות והצהרות מתאימות. </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מתן אישור בטיחות סופי</w:t>
      </w:r>
      <w:r w:rsidRPr="006C4315">
        <w:rPr>
          <w:rFonts w:ascii="Arial" w:hAnsi="Arial" w:hint="cs"/>
          <w:rtl/>
        </w:rPr>
        <w:t>, לחזרות</w:t>
      </w:r>
      <w:r w:rsidRPr="006C4315">
        <w:rPr>
          <w:rFonts w:ascii="Arial" w:hAnsi="Arial"/>
          <w:rtl/>
        </w:rPr>
        <w:t xml:space="preserve"> </w:t>
      </w:r>
      <w:r w:rsidRPr="006C4315">
        <w:rPr>
          <w:rFonts w:ascii="Arial" w:hAnsi="Arial" w:hint="cs"/>
          <w:rtl/>
        </w:rPr>
        <w:t>ו</w:t>
      </w:r>
      <w:r w:rsidRPr="006C4315">
        <w:rPr>
          <w:rFonts w:ascii="Arial" w:hAnsi="Arial"/>
          <w:rtl/>
        </w:rPr>
        <w:t>לאירוע כולו על כל מרכיביו.</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rtl/>
        </w:rPr>
        <w:t xml:space="preserve">השתתפות בישיבות </w:t>
      </w:r>
      <w:r w:rsidRPr="006C4315">
        <w:rPr>
          <w:rFonts w:ascii="Arial" w:hAnsi="Arial" w:hint="cs"/>
          <w:rtl/>
        </w:rPr>
        <w:t xml:space="preserve">וביצוע מטלות נוספות בהקשר הבטיחותי </w:t>
      </w:r>
      <w:r w:rsidRPr="006C4315">
        <w:rPr>
          <w:rFonts w:ascii="Arial" w:hAnsi="Arial"/>
          <w:rtl/>
        </w:rPr>
        <w:t>בהתאם לדרישות מנהל ההתקשרות מטעם המשרד</w:t>
      </w:r>
      <w:r w:rsidRPr="006C4315">
        <w:rPr>
          <w:rFonts w:ascii="Arial" w:hAnsi="Arial" w:hint="cs"/>
          <w:rtl/>
        </w:rPr>
        <w:t>.</w:t>
      </w:r>
    </w:p>
    <w:p w:rsidR="009258AB" w:rsidRPr="006C4315" w:rsidRDefault="009258AB" w:rsidP="00F1515E">
      <w:pPr>
        <w:pStyle w:val="a7"/>
        <w:widowControl w:val="0"/>
        <w:numPr>
          <w:ilvl w:val="3"/>
          <w:numId w:val="16"/>
        </w:numPr>
        <w:overflowPunct w:val="0"/>
        <w:autoSpaceDE w:val="0"/>
        <w:autoSpaceDN w:val="0"/>
        <w:adjustRightInd w:val="0"/>
        <w:ind w:hanging="760"/>
        <w:textAlignment w:val="baseline"/>
        <w:rPr>
          <w:rFonts w:ascii="Arial" w:hAnsi="Arial"/>
        </w:rPr>
      </w:pPr>
      <w:r w:rsidRPr="006C4315">
        <w:rPr>
          <w:rFonts w:ascii="Arial" w:hAnsi="Arial" w:hint="cs"/>
          <w:rtl/>
        </w:rPr>
        <w:t xml:space="preserve">ביצוע כל פעולה הנדרשת במישרין או בעקיפין לצורך עמידת הטקס בסטנדרט הבטיחות הגבוה ביותר המתחייב מאופיו וממהותו. </w:t>
      </w:r>
    </w:p>
    <w:p w:rsidR="009258AB" w:rsidRPr="006C4315" w:rsidRDefault="009258AB" w:rsidP="00F1515E">
      <w:pPr>
        <w:pStyle w:val="a7"/>
        <w:widowControl w:val="0"/>
        <w:numPr>
          <w:ilvl w:val="2"/>
          <w:numId w:val="16"/>
        </w:numPr>
        <w:overflowPunct w:val="0"/>
        <w:autoSpaceDE w:val="0"/>
        <w:autoSpaceDN w:val="0"/>
        <w:adjustRightInd w:val="0"/>
        <w:textAlignment w:val="baseline"/>
        <w:rPr>
          <w:rFonts w:ascii="Arial" w:hAnsi="Arial"/>
        </w:rPr>
      </w:pPr>
      <w:r w:rsidRPr="006C4315">
        <w:rPr>
          <w:rFonts w:ascii="Arial" w:hAnsi="Arial" w:hint="cs"/>
          <w:rtl/>
        </w:rPr>
        <w:t>על מ</w:t>
      </w:r>
      <w:r w:rsidR="00F1515E">
        <w:rPr>
          <w:rFonts w:ascii="Arial" w:hAnsi="Arial" w:hint="cs"/>
          <w:rtl/>
        </w:rPr>
        <w:t xml:space="preserve">נהל </w:t>
      </w:r>
      <w:r w:rsidR="00464FA7">
        <w:rPr>
          <w:rFonts w:ascii="Arial" w:hAnsi="Arial" w:hint="cs"/>
          <w:rtl/>
        </w:rPr>
        <w:t xml:space="preserve">הבטיחות </w:t>
      </w:r>
      <w:r w:rsidR="00F1515E">
        <w:rPr>
          <w:rFonts w:ascii="Arial" w:hAnsi="Arial" w:hint="cs"/>
          <w:rtl/>
        </w:rPr>
        <w:t>לעמוד בכל דרישה אשר תידרש על ידי</w:t>
      </w:r>
      <w:r w:rsidRPr="006C4315">
        <w:rPr>
          <w:rFonts w:ascii="Arial" w:hAnsi="Arial" w:hint="cs"/>
          <w:rtl/>
        </w:rPr>
        <w:t xml:space="preserve"> מרכז ההסברה.</w:t>
      </w:r>
    </w:p>
    <w:p w:rsidR="009258AB" w:rsidRPr="00464FA7" w:rsidRDefault="009258AB" w:rsidP="009258AB">
      <w:pPr>
        <w:pStyle w:val="a7"/>
        <w:widowControl w:val="0"/>
        <w:ind w:left="2002"/>
        <w:rPr>
          <w:rFonts w:ascii="Arial" w:hAnsi="Arial"/>
          <w:u w:val="single"/>
        </w:rPr>
      </w:pPr>
    </w:p>
    <w:p w:rsidR="009258AB" w:rsidRPr="006C4315" w:rsidRDefault="009258AB" w:rsidP="00D70893">
      <w:pPr>
        <w:pStyle w:val="a7"/>
        <w:widowControl w:val="0"/>
        <w:numPr>
          <w:ilvl w:val="1"/>
          <w:numId w:val="16"/>
        </w:numPr>
        <w:overflowPunct w:val="0"/>
        <w:autoSpaceDE w:val="0"/>
        <w:autoSpaceDN w:val="0"/>
        <w:adjustRightInd w:val="0"/>
        <w:textAlignment w:val="baseline"/>
        <w:rPr>
          <w:rFonts w:ascii="Arial" w:hAnsi="Arial"/>
          <w:u w:val="single"/>
        </w:rPr>
      </w:pPr>
      <w:r w:rsidRPr="006C4315">
        <w:rPr>
          <w:rFonts w:ascii="Arial" w:hAnsi="Arial" w:hint="eastAsia"/>
          <w:u w:val="single"/>
          <w:rtl/>
        </w:rPr>
        <w:t>מהנדס</w:t>
      </w:r>
      <w:r w:rsidRPr="006C4315">
        <w:rPr>
          <w:rFonts w:ascii="Arial" w:hAnsi="Arial"/>
          <w:u w:val="single"/>
          <w:rtl/>
        </w:rPr>
        <w:t xml:space="preserve"> </w:t>
      </w:r>
      <w:r w:rsidRPr="006C4315">
        <w:rPr>
          <w:rFonts w:ascii="Arial" w:hAnsi="Arial" w:hint="eastAsia"/>
          <w:u w:val="single"/>
          <w:rtl/>
        </w:rPr>
        <w:t>קונסטרוקציה</w:t>
      </w:r>
      <w:r w:rsidRPr="006C4315">
        <w:rPr>
          <w:rFonts w:ascii="Arial" w:hAnsi="Arial" w:hint="cs"/>
          <w:u w:val="single"/>
          <w:rtl/>
        </w:rPr>
        <w:t>:</w:t>
      </w:r>
    </w:p>
    <w:p w:rsidR="00D70893"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Pr>
      </w:pPr>
      <w:bookmarkStart w:id="107" w:name="_Ref493056373"/>
      <w:r w:rsidRPr="00D70893">
        <w:rPr>
          <w:rFonts w:ascii="Arial" w:hAnsi="Arial" w:hint="cs"/>
          <w:rtl/>
        </w:rPr>
        <w:t xml:space="preserve">הספק יעסיק על חשבונו מהנדס קונסטרוקציה, </w:t>
      </w:r>
      <w:r>
        <w:rPr>
          <w:rFonts w:ascii="Arial" w:hAnsi="Arial" w:hint="cs"/>
          <w:rtl/>
        </w:rPr>
        <w:t xml:space="preserve">העומד בכל </w:t>
      </w:r>
      <w:r w:rsidR="008250C0">
        <w:rPr>
          <w:rFonts w:ascii="Arial" w:hAnsi="Arial" w:hint="cs"/>
          <w:rtl/>
        </w:rPr>
        <w:t>התנאים הבאים:</w:t>
      </w:r>
      <w:bookmarkEnd w:id="107"/>
    </w:p>
    <w:p w:rsidR="008250C0" w:rsidRPr="00EF161E" w:rsidRDefault="008250C0" w:rsidP="00546DFE">
      <w:pPr>
        <w:pStyle w:val="a7"/>
        <w:numPr>
          <w:ilvl w:val="3"/>
          <w:numId w:val="35"/>
        </w:numPr>
        <w:ind w:left="2891"/>
        <w:rPr>
          <w:sz w:val="24"/>
          <w:rtl/>
        </w:rPr>
      </w:pPr>
      <w:r w:rsidRPr="00EF161E">
        <w:rPr>
          <w:rFonts w:hint="cs"/>
          <w:sz w:val="24"/>
          <w:rtl/>
        </w:rPr>
        <w:t>מהנדס רשוי, רשום במדור להנדסת מבנים בפנקס המהנדסים והא</w:t>
      </w:r>
      <w:r>
        <w:rPr>
          <w:rFonts w:hint="cs"/>
          <w:sz w:val="24"/>
          <w:rtl/>
        </w:rPr>
        <w:t>דריכלים.</w:t>
      </w:r>
    </w:p>
    <w:p w:rsidR="008250C0" w:rsidRPr="00EF161E" w:rsidRDefault="008250C0" w:rsidP="00546DFE">
      <w:pPr>
        <w:pStyle w:val="a7"/>
        <w:numPr>
          <w:ilvl w:val="3"/>
          <w:numId w:val="35"/>
        </w:numPr>
        <w:ind w:left="2891"/>
        <w:rPr>
          <w:sz w:val="24"/>
        </w:rPr>
      </w:pPr>
      <w:r w:rsidRPr="00EF161E">
        <w:rPr>
          <w:rFonts w:hint="cs"/>
          <w:sz w:val="24"/>
          <w:rtl/>
        </w:rPr>
        <w:t xml:space="preserve">בעל ניסיון של חמש שנים בעבודה כקונסטרוקטור באירועים בהם נכח קהל של </w:t>
      </w:r>
      <w:r>
        <w:rPr>
          <w:rFonts w:hint="cs"/>
          <w:sz w:val="24"/>
          <w:rtl/>
        </w:rPr>
        <w:t>2</w:t>
      </w:r>
      <w:r w:rsidRPr="00EF161E">
        <w:rPr>
          <w:rFonts w:hint="cs"/>
          <w:sz w:val="24"/>
          <w:rtl/>
        </w:rPr>
        <w:t>,000 איש לפחות.</w:t>
      </w:r>
    </w:p>
    <w:p w:rsidR="008250C0" w:rsidRPr="008250C0" w:rsidRDefault="008250C0" w:rsidP="00546DFE">
      <w:pPr>
        <w:pStyle w:val="a7"/>
        <w:numPr>
          <w:ilvl w:val="3"/>
          <w:numId w:val="35"/>
        </w:numPr>
        <w:ind w:left="2891"/>
        <w:rPr>
          <w:sz w:val="24"/>
        </w:rPr>
      </w:pPr>
      <w:r w:rsidRPr="00EF161E">
        <w:rPr>
          <w:rFonts w:hint="cs"/>
          <w:sz w:val="24"/>
          <w:rtl/>
        </w:rPr>
        <w:t xml:space="preserve">בחמש השנים האחרונות ביצע תפקיד דומה בלפחות חמישה אירועים בהם נכח קהל של </w:t>
      </w:r>
      <w:r>
        <w:rPr>
          <w:rFonts w:hint="cs"/>
          <w:sz w:val="24"/>
          <w:rtl/>
        </w:rPr>
        <w:t>2</w:t>
      </w:r>
      <w:r w:rsidRPr="00EF161E">
        <w:rPr>
          <w:rFonts w:hint="cs"/>
          <w:sz w:val="24"/>
          <w:rtl/>
        </w:rPr>
        <w:t>,000 איש לפחות</w:t>
      </w:r>
      <w:r>
        <w:rPr>
          <w:rFonts w:hint="cs"/>
          <w:sz w:val="24"/>
          <w:rtl/>
        </w:rPr>
        <w:t>.</w:t>
      </w:r>
    </w:p>
    <w:p w:rsidR="00E95F50" w:rsidRDefault="00E95F50" w:rsidP="00E95F50">
      <w:pPr>
        <w:pStyle w:val="a7"/>
        <w:widowControl w:val="0"/>
        <w:overflowPunct w:val="0"/>
        <w:autoSpaceDE w:val="0"/>
        <w:autoSpaceDN w:val="0"/>
        <w:adjustRightInd w:val="0"/>
        <w:ind w:left="2182"/>
        <w:textAlignment w:val="baseline"/>
        <w:rPr>
          <w:rFonts w:ascii="Arial" w:hAnsi="Arial"/>
          <w:rtl/>
        </w:rPr>
      </w:pPr>
    </w:p>
    <w:p w:rsidR="00E95F50" w:rsidRPr="002E469B" w:rsidRDefault="00B37FE1" w:rsidP="00E95F50">
      <w:pPr>
        <w:pStyle w:val="a7"/>
        <w:widowControl w:val="0"/>
        <w:overflowPunct w:val="0"/>
        <w:autoSpaceDE w:val="0"/>
        <w:autoSpaceDN w:val="0"/>
        <w:adjustRightInd w:val="0"/>
        <w:ind w:left="2182"/>
        <w:textAlignment w:val="baseline"/>
        <w:rPr>
          <w:rFonts w:ascii="Arial" w:hAnsi="Arial"/>
        </w:rPr>
      </w:pPr>
      <w:r>
        <w:rPr>
          <w:rFonts w:ascii="Arial" w:hAnsi="Arial" w:hint="cs"/>
          <w:rtl/>
        </w:rPr>
        <w:t xml:space="preserve">כתנאי לחתימה על הסכם ההתקשרות, </w:t>
      </w:r>
      <w:r w:rsidR="00E95F50">
        <w:rPr>
          <w:rFonts w:ascii="Arial" w:hAnsi="Arial" w:hint="cs"/>
          <w:rtl/>
        </w:rPr>
        <w:t>המשרד ייבחן את עמידתו של מהנדס הקונסטרוקציה המוצע בדרישות אלו, ורשאי לדרוש מהספק להחליף את המנהל המוצע על ידו.</w:t>
      </w:r>
    </w:p>
    <w:p w:rsidR="00D70893" w:rsidRPr="00D70893"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tl/>
        </w:rPr>
      </w:pPr>
      <w:r w:rsidRPr="00D70893">
        <w:rPr>
          <w:rFonts w:ascii="Arial" w:hAnsi="Arial" w:hint="cs"/>
          <w:rtl/>
        </w:rPr>
        <w:t>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w:t>
      </w:r>
      <w:r w:rsidRPr="00D70893">
        <w:rPr>
          <w:rFonts w:ascii="Arial" w:hAnsi="Arial" w:hint="eastAsia"/>
          <w:rtl/>
        </w:rPr>
        <w:t>ן</w:t>
      </w:r>
      <w:r w:rsidRPr="00D70893">
        <w:rPr>
          <w:rFonts w:ascii="Arial" w:hAnsi="Arial" w:hint="cs"/>
          <w:rtl/>
        </w:rPr>
        <w:t xml:space="preserve"> בענייני אבטחה. </w:t>
      </w:r>
    </w:p>
    <w:p w:rsidR="00D70893" w:rsidRPr="006C4315"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tl/>
        </w:rPr>
      </w:pPr>
      <w:r w:rsidRPr="006C4315">
        <w:rPr>
          <w:rFonts w:ascii="Arial" w:hAnsi="Arial" w:hint="cs"/>
          <w:rtl/>
        </w:rPr>
        <w:t>למען הסר ספק, הקביעה איזו תכנית צריכה להיות מוגשת בחתימת מהנדס הקונסטרוקציה, מסורה למ</w:t>
      </w:r>
      <w:r w:rsidR="00464FA7">
        <w:rPr>
          <w:rFonts w:ascii="Arial" w:hAnsi="Arial" w:hint="cs"/>
          <w:rtl/>
        </w:rPr>
        <w:t>נהל ההפקה</w:t>
      </w:r>
      <w:r w:rsidRPr="006C4315">
        <w:rPr>
          <w:rFonts w:ascii="Arial" w:hAnsi="Arial" w:hint="cs"/>
          <w:rtl/>
        </w:rPr>
        <w:t>, והכל מבלי לגרוע מהוראות כל דין בנושא זה, ומבלי לגרוע מסמכותו של המשרד להורות למפיק בפועל על הגשת תכניות נוספות בחתימת מהנדס הקונסטרוקציה.</w:t>
      </w:r>
    </w:p>
    <w:p w:rsidR="00D70893" w:rsidRPr="006C4315"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tl/>
        </w:rPr>
      </w:pPr>
      <w:r w:rsidRPr="006C4315">
        <w:rPr>
          <w:rFonts w:ascii="Arial" w:hAnsi="Arial" w:hint="cs"/>
          <w:rtl/>
        </w:rPr>
        <w:t xml:space="preserve">יכין חישובי עומסים ותכן למתקנים הנבנים באתר, ויבצע פיקוח עליון. </w:t>
      </w:r>
    </w:p>
    <w:p w:rsidR="00D70893" w:rsidRPr="006C4315" w:rsidRDefault="00D70893" w:rsidP="00546DFE">
      <w:pPr>
        <w:pStyle w:val="a7"/>
        <w:widowControl w:val="0"/>
        <w:numPr>
          <w:ilvl w:val="2"/>
          <w:numId w:val="35"/>
        </w:numPr>
        <w:overflowPunct w:val="0"/>
        <w:autoSpaceDE w:val="0"/>
        <w:autoSpaceDN w:val="0"/>
        <w:adjustRightInd w:val="0"/>
        <w:ind w:left="2182"/>
        <w:textAlignment w:val="baseline"/>
        <w:rPr>
          <w:rFonts w:ascii="Arial" w:hAnsi="Arial"/>
          <w:rtl/>
        </w:rPr>
      </w:pPr>
      <w:r w:rsidRPr="006C4315">
        <w:rPr>
          <w:rFonts w:ascii="Arial" w:hAnsi="Arial" w:hint="cs"/>
          <w:rtl/>
        </w:rPr>
        <w:t>מהנדס הקונסטרוקציה יהיה זמין לטובת ה</w:t>
      </w:r>
      <w:r w:rsidR="00464FA7">
        <w:rPr>
          <w:rFonts w:ascii="Arial" w:hAnsi="Arial" w:hint="cs"/>
          <w:rtl/>
        </w:rPr>
        <w:t>טקסים</w:t>
      </w:r>
      <w:r w:rsidRPr="006C4315">
        <w:rPr>
          <w:rFonts w:ascii="Arial" w:hAnsi="Arial" w:hint="cs"/>
          <w:rtl/>
        </w:rPr>
        <w:t xml:space="preserve"> ככל שיידרש, וזאת בנוסף לנוכחותו בשטח כנדרש במקומות אחרים שהוגדרו.</w:t>
      </w:r>
    </w:p>
    <w:p w:rsidR="00D70893" w:rsidRPr="00D30117" w:rsidRDefault="00D70893" w:rsidP="00D70893">
      <w:pPr>
        <w:pStyle w:val="a7"/>
        <w:widowControl w:val="0"/>
        <w:numPr>
          <w:ilvl w:val="1"/>
          <w:numId w:val="16"/>
        </w:numPr>
        <w:overflowPunct w:val="0"/>
        <w:autoSpaceDE w:val="0"/>
        <w:autoSpaceDN w:val="0"/>
        <w:adjustRightInd w:val="0"/>
        <w:textAlignment w:val="baseline"/>
        <w:rPr>
          <w:rFonts w:ascii="Arial" w:hAnsi="Arial"/>
          <w:u w:val="single"/>
        </w:rPr>
      </w:pPr>
      <w:r w:rsidRPr="00D30117">
        <w:rPr>
          <w:rFonts w:ascii="Arial" w:hAnsi="Arial" w:hint="cs"/>
          <w:u w:val="single"/>
          <w:rtl/>
        </w:rPr>
        <w:t>בודק חשמל</w:t>
      </w:r>
      <w:r w:rsidR="00D30117" w:rsidRPr="00D30117">
        <w:rPr>
          <w:rFonts w:ascii="Arial" w:hAnsi="Arial" w:hint="cs"/>
          <w:u w:val="single"/>
          <w:rtl/>
        </w:rPr>
        <w:t>:</w:t>
      </w:r>
    </w:p>
    <w:p w:rsidR="00D70893" w:rsidRDefault="00D70893" w:rsidP="00D70893">
      <w:pPr>
        <w:pStyle w:val="a7"/>
        <w:widowControl w:val="0"/>
        <w:numPr>
          <w:ilvl w:val="2"/>
          <w:numId w:val="16"/>
        </w:numPr>
        <w:overflowPunct w:val="0"/>
        <w:autoSpaceDE w:val="0"/>
        <w:autoSpaceDN w:val="0"/>
        <w:adjustRightInd w:val="0"/>
        <w:textAlignment w:val="baseline"/>
        <w:rPr>
          <w:rFonts w:ascii="Arial" w:hAnsi="Arial"/>
        </w:rPr>
      </w:pPr>
      <w:bookmarkStart w:id="108" w:name="_Ref493056385"/>
      <w:r w:rsidRPr="006C4315">
        <w:rPr>
          <w:rFonts w:ascii="Arial" w:hAnsi="Arial"/>
          <w:rtl/>
        </w:rPr>
        <w:t xml:space="preserve">הספק יעסיק </w:t>
      </w:r>
      <w:r>
        <w:rPr>
          <w:rFonts w:ascii="Arial" w:hAnsi="Arial" w:hint="cs"/>
          <w:rtl/>
        </w:rPr>
        <w:t>בודק חשמל</w:t>
      </w:r>
      <w:r w:rsidR="00137198">
        <w:rPr>
          <w:rFonts w:ascii="Arial" w:hAnsi="Arial" w:hint="cs"/>
          <w:rtl/>
        </w:rPr>
        <w:t xml:space="preserve"> </w:t>
      </w:r>
      <w:r w:rsidR="00A87F7A">
        <w:rPr>
          <w:rFonts w:ascii="Arial" w:hAnsi="Arial" w:hint="cs"/>
          <w:rtl/>
        </w:rPr>
        <w:t xml:space="preserve">- בודק סוג 3 </w:t>
      </w:r>
      <w:r w:rsidR="00137198">
        <w:rPr>
          <w:rFonts w:ascii="Arial" w:hAnsi="Arial" w:hint="cs"/>
          <w:rtl/>
        </w:rPr>
        <w:t>(</w:t>
      </w:r>
      <w:r w:rsidR="00137198" w:rsidRPr="00137198">
        <w:rPr>
          <w:rFonts w:ascii="Arial" w:hAnsi="Arial"/>
          <w:rtl/>
        </w:rPr>
        <w:t>רשאי לעסוק בבצוע בדיקות בכל מתקן חשמלי</w:t>
      </w:r>
      <w:r w:rsidR="00137198" w:rsidRPr="00137198">
        <w:rPr>
          <w:rFonts w:ascii="Arial" w:hAnsi="Arial" w:hint="cs"/>
          <w:rtl/>
        </w:rPr>
        <w:t xml:space="preserve">) בעל אישור </w:t>
      </w:r>
      <w:r w:rsidR="00A87F7A">
        <w:rPr>
          <w:rFonts w:ascii="Arial" w:hAnsi="Arial" w:hint="cs"/>
          <w:rtl/>
        </w:rPr>
        <w:t>בתוקף</w:t>
      </w:r>
      <w:r w:rsidRPr="006C4315">
        <w:rPr>
          <w:rFonts w:ascii="Arial" w:hAnsi="Arial" w:hint="cs"/>
          <w:rtl/>
        </w:rPr>
        <w:t xml:space="preserve"> </w:t>
      </w:r>
      <w:r>
        <w:rPr>
          <w:rFonts w:ascii="Arial" w:hAnsi="Arial" w:hint="cs"/>
          <w:rtl/>
        </w:rPr>
        <w:t>אשר יהיה אחראי על כל תחום החשמל בכלל הטקסים.</w:t>
      </w:r>
      <w:r w:rsidR="00630138">
        <w:rPr>
          <w:rFonts w:ascii="Arial" w:hAnsi="Arial" w:hint="cs"/>
          <w:rtl/>
        </w:rPr>
        <w:t xml:space="preserve">    </w:t>
      </w:r>
      <w:bookmarkEnd w:id="108"/>
    </w:p>
    <w:p w:rsidR="00B37FE1" w:rsidRPr="006C4315" w:rsidRDefault="00B37FE1" w:rsidP="00B37FE1">
      <w:pPr>
        <w:pStyle w:val="a7"/>
        <w:widowControl w:val="0"/>
        <w:overflowPunct w:val="0"/>
        <w:autoSpaceDE w:val="0"/>
        <w:autoSpaceDN w:val="0"/>
        <w:adjustRightInd w:val="0"/>
        <w:ind w:left="2081"/>
        <w:textAlignment w:val="baseline"/>
        <w:rPr>
          <w:rFonts w:ascii="Arial" w:hAnsi="Arial"/>
          <w:rtl/>
        </w:rPr>
      </w:pPr>
      <w:r>
        <w:rPr>
          <w:rFonts w:ascii="Arial" w:hAnsi="Arial" w:hint="cs"/>
          <w:rtl/>
        </w:rPr>
        <w:t xml:space="preserve">כתנאי לחתימה על הסכם ההתקשרות יבחן המשרד את הסמכת הבודק המוצע. </w:t>
      </w:r>
    </w:p>
    <w:p w:rsidR="00D70893" w:rsidRDefault="00D70893" w:rsidP="00D70893">
      <w:pPr>
        <w:pStyle w:val="a7"/>
        <w:widowControl w:val="0"/>
        <w:numPr>
          <w:ilvl w:val="2"/>
          <w:numId w:val="16"/>
        </w:numPr>
        <w:overflowPunct w:val="0"/>
        <w:autoSpaceDE w:val="0"/>
        <w:autoSpaceDN w:val="0"/>
        <w:adjustRightInd w:val="0"/>
        <w:textAlignment w:val="baseline"/>
        <w:rPr>
          <w:rFonts w:ascii="Arial" w:hAnsi="Arial"/>
        </w:rPr>
      </w:pPr>
      <w:r>
        <w:rPr>
          <w:rFonts w:ascii="Arial" w:hAnsi="Arial" w:hint="cs"/>
          <w:rtl/>
        </w:rPr>
        <w:t>תפקידי בודק החשמל:</w:t>
      </w:r>
    </w:p>
    <w:p w:rsidR="009258AB" w:rsidRPr="006C4315" w:rsidRDefault="009258AB" w:rsidP="009258AB">
      <w:pPr>
        <w:pStyle w:val="a7"/>
        <w:widowControl w:val="0"/>
        <w:numPr>
          <w:ilvl w:val="3"/>
          <w:numId w:val="16"/>
        </w:numPr>
        <w:overflowPunct w:val="0"/>
        <w:autoSpaceDE w:val="0"/>
        <w:autoSpaceDN w:val="0"/>
        <w:adjustRightInd w:val="0"/>
        <w:textAlignment w:val="baseline"/>
        <w:rPr>
          <w:rFonts w:ascii="Arial" w:hAnsi="Arial"/>
          <w:rtl/>
        </w:rPr>
      </w:pPr>
      <w:r w:rsidRPr="006C4315">
        <w:rPr>
          <w:rFonts w:ascii="Arial" w:hAnsi="Arial" w:hint="cs"/>
          <w:rtl/>
        </w:rPr>
        <w:t>יהיה אחראי לביצוע תכנון והכנה של תכניות החשמל הרלוונטיות, הכוללות:</w:t>
      </w:r>
      <w:r w:rsidRPr="006C4315" w:rsidDel="00176A46">
        <w:rPr>
          <w:rFonts w:ascii="Arial" w:hAnsi="Arial" w:hint="cs"/>
          <w:rtl/>
        </w:rPr>
        <w:t xml:space="preserve"> </w:t>
      </w:r>
      <w:r w:rsidRPr="006C4315">
        <w:rPr>
          <w:rFonts w:ascii="Arial" w:hAnsi="Arial" w:hint="cs"/>
          <w:rtl/>
        </w:rPr>
        <w:t>מיקום וגודל הגנרטורים ב</w:t>
      </w:r>
      <w:r w:rsidR="00A87F7A">
        <w:rPr>
          <w:rFonts w:ascii="Arial" w:hAnsi="Arial" w:hint="cs"/>
          <w:rtl/>
        </w:rPr>
        <w:t>טקסים</w:t>
      </w:r>
      <w:r w:rsidRPr="006C4315">
        <w:rPr>
          <w:rFonts w:ascii="Arial" w:hAnsi="Arial" w:hint="cs"/>
          <w:rtl/>
        </w:rPr>
        <w:t>; פרטי הארקות של הגנרטורים; מיקום וסוג הלוחות הראשיים באירוע (</w:t>
      </w:r>
      <w:r w:rsidRPr="006C4315">
        <w:rPr>
          <w:rFonts w:ascii="Arial" w:hAnsi="Arial" w:hint="cs"/>
        </w:rPr>
        <w:t>MAINS</w:t>
      </w:r>
      <w:r w:rsidRPr="006C4315">
        <w:rPr>
          <w:rFonts w:ascii="Arial" w:hAnsi="Arial" w:hint="cs"/>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rsidR="009258AB" w:rsidRPr="006C4315" w:rsidRDefault="009258AB" w:rsidP="009258AB">
      <w:pPr>
        <w:pStyle w:val="a7"/>
        <w:widowControl w:val="0"/>
        <w:numPr>
          <w:ilvl w:val="3"/>
          <w:numId w:val="16"/>
        </w:numPr>
        <w:overflowPunct w:val="0"/>
        <w:autoSpaceDE w:val="0"/>
        <w:autoSpaceDN w:val="0"/>
        <w:adjustRightInd w:val="0"/>
        <w:textAlignment w:val="baseline"/>
        <w:rPr>
          <w:rFonts w:ascii="Arial" w:hAnsi="Arial"/>
          <w:rtl/>
        </w:rPr>
      </w:pPr>
      <w:r w:rsidRPr="006C4315">
        <w:rPr>
          <w:rFonts w:ascii="Arial" w:hAnsi="Arial" w:hint="cs"/>
          <w:rtl/>
        </w:rPr>
        <w:t>התוכניות יהיו בתאום מלא עם כל המבצעים שיהיו לרבות, אך מבלי להגביל: ספק תאורה, הגברה, ספק הלדים, מנהל האירוע בפועל, מהנדס הבטיחות והמשטרה.</w:t>
      </w:r>
    </w:p>
    <w:p w:rsidR="009258AB" w:rsidRPr="006C4315" w:rsidRDefault="009258AB" w:rsidP="00D70893">
      <w:pPr>
        <w:pStyle w:val="a7"/>
        <w:widowControl w:val="0"/>
        <w:numPr>
          <w:ilvl w:val="3"/>
          <w:numId w:val="16"/>
        </w:numPr>
        <w:overflowPunct w:val="0"/>
        <w:autoSpaceDE w:val="0"/>
        <w:autoSpaceDN w:val="0"/>
        <w:adjustRightInd w:val="0"/>
        <w:textAlignment w:val="baseline"/>
        <w:rPr>
          <w:rFonts w:ascii="Arial" w:hAnsi="Arial"/>
          <w:rtl/>
        </w:rPr>
      </w:pPr>
      <w:r w:rsidRPr="006C4315">
        <w:rPr>
          <w:rFonts w:ascii="Arial" w:hAnsi="Arial" w:hint="cs"/>
          <w:rtl/>
        </w:rPr>
        <w:t>התוכניות תוגשנה בחתימת ידו של ה</w:t>
      </w:r>
      <w:r w:rsidR="00D70893">
        <w:rPr>
          <w:rFonts w:ascii="Arial" w:hAnsi="Arial" w:hint="cs"/>
          <w:rtl/>
        </w:rPr>
        <w:t>בודק</w:t>
      </w:r>
      <w:r w:rsidRPr="006C4315">
        <w:rPr>
          <w:rFonts w:ascii="Arial" w:hAnsi="Arial" w:hint="cs"/>
          <w:rtl/>
        </w:rPr>
        <w:t xml:space="preserve"> למשרד, ל</w:t>
      </w:r>
      <w:r w:rsidR="00D70893">
        <w:rPr>
          <w:rFonts w:ascii="Arial" w:hAnsi="Arial" w:hint="cs"/>
          <w:rtl/>
        </w:rPr>
        <w:t>מנהל</w:t>
      </w:r>
      <w:r w:rsidRPr="006C4315">
        <w:rPr>
          <w:rFonts w:ascii="Arial" w:hAnsi="Arial" w:hint="cs"/>
          <w:rtl/>
        </w:rPr>
        <w:t xml:space="preserve"> הבטיחות ולכל גורם מוסמך אחר אשר ידרוש את התוכניות.</w:t>
      </w:r>
    </w:p>
    <w:p w:rsidR="009258AB" w:rsidRPr="006C4315" w:rsidRDefault="009258AB" w:rsidP="00D70893">
      <w:pPr>
        <w:pStyle w:val="a7"/>
        <w:widowControl w:val="0"/>
        <w:numPr>
          <w:ilvl w:val="3"/>
          <w:numId w:val="16"/>
        </w:numPr>
        <w:overflowPunct w:val="0"/>
        <w:autoSpaceDE w:val="0"/>
        <w:autoSpaceDN w:val="0"/>
        <w:adjustRightInd w:val="0"/>
        <w:textAlignment w:val="baseline"/>
        <w:rPr>
          <w:rFonts w:ascii="Arial" w:hAnsi="Arial"/>
          <w:rtl/>
        </w:rPr>
      </w:pPr>
      <w:r w:rsidRPr="006C4315">
        <w:rPr>
          <w:rFonts w:ascii="Arial" w:hAnsi="Arial" w:hint="cs"/>
          <w:rtl/>
        </w:rPr>
        <w:t xml:space="preserve">למען הסר ספק, הקביעה איזו תכנית צריכה להיות מוגשת בחתימת </w:t>
      </w:r>
      <w:r w:rsidR="00D70893">
        <w:rPr>
          <w:rFonts w:ascii="Arial" w:hAnsi="Arial" w:hint="cs"/>
          <w:rtl/>
        </w:rPr>
        <w:t>בודק</w:t>
      </w:r>
      <w:r w:rsidRPr="006C4315">
        <w:rPr>
          <w:rFonts w:ascii="Arial" w:hAnsi="Arial" w:hint="cs"/>
          <w:rtl/>
        </w:rPr>
        <w:t xml:space="preserve"> החשמל, מסורה למ</w:t>
      </w:r>
      <w:r w:rsidR="00A87F7A">
        <w:rPr>
          <w:rFonts w:ascii="Arial" w:hAnsi="Arial" w:hint="cs"/>
          <w:rtl/>
        </w:rPr>
        <w:t>נהל ההפקה</w:t>
      </w:r>
      <w:r w:rsidRPr="006C4315">
        <w:rPr>
          <w:rFonts w:ascii="Arial" w:hAnsi="Arial" w:hint="cs"/>
          <w:rtl/>
        </w:rPr>
        <w:t xml:space="preserve">, והכל מבלי לגרוע מהוראות כל דין בנושא זה ומבלי לגרוע מסמכותו של המשרד להורות למפיק בפועל על הגשת תכניות נוספות בחתימת </w:t>
      </w:r>
      <w:r w:rsidR="00D70893">
        <w:rPr>
          <w:rFonts w:ascii="Arial" w:hAnsi="Arial" w:hint="cs"/>
          <w:rtl/>
        </w:rPr>
        <w:t>בודק</w:t>
      </w:r>
      <w:r w:rsidRPr="006C4315">
        <w:rPr>
          <w:rFonts w:ascii="Arial" w:hAnsi="Arial" w:hint="cs"/>
          <w:rtl/>
        </w:rPr>
        <w:t xml:space="preserve"> החשמל.</w:t>
      </w:r>
    </w:p>
    <w:p w:rsidR="009258AB" w:rsidRPr="006C4315" w:rsidRDefault="00D70893" w:rsidP="009258AB">
      <w:pPr>
        <w:pStyle w:val="a7"/>
        <w:widowControl w:val="0"/>
        <w:numPr>
          <w:ilvl w:val="3"/>
          <w:numId w:val="16"/>
        </w:numPr>
        <w:overflowPunct w:val="0"/>
        <w:autoSpaceDE w:val="0"/>
        <w:autoSpaceDN w:val="0"/>
        <w:adjustRightInd w:val="0"/>
        <w:textAlignment w:val="baseline"/>
        <w:rPr>
          <w:rFonts w:ascii="Arial" w:hAnsi="Arial"/>
        </w:rPr>
      </w:pPr>
      <w:r>
        <w:rPr>
          <w:rFonts w:ascii="Arial" w:hAnsi="Arial" w:hint="cs"/>
          <w:rtl/>
        </w:rPr>
        <w:t xml:space="preserve">בודק </w:t>
      </w:r>
      <w:r w:rsidR="009258AB" w:rsidRPr="006C4315">
        <w:rPr>
          <w:rFonts w:ascii="Arial" w:hAnsi="Arial" w:hint="cs"/>
          <w:rtl/>
        </w:rPr>
        <w:t>החשמל יהיה זמין לטובת ה</w:t>
      </w:r>
      <w:r w:rsidR="00A87F7A">
        <w:rPr>
          <w:rFonts w:ascii="Arial" w:hAnsi="Arial" w:hint="cs"/>
          <w:rtl/>
        </w:rPr>
        <w:t>טקסים</w:t>
      </w:r>
      <w:r w:rsidR="009258AB" w:rsidRPr="006C4315">
        <w:rPr>
          <w:rFonts w:ascii="Arial" w:hAnsi="Arial" w:hint="cs"/>
          <w:rtl/>
        </w:rPr>
        <w:t xml:space="preserve"> ככל שיידרש, וזאת בנוסף לנוכחותו בשטח כנדרש במקומות אחרים שהוגדרו.</w:t>
      </w:r>
    </w:p>
    <w:p w:rsidR="009258AB" w:rsidRPr="006C4315" w:rsidRDefault="009258AB" w:rsidP="00D70893">
      <w:pPr>
        <w:pStyle w:val="a7"/>
        <w:widowControl w:val="0"/>
        <w:numPr>
          <w:ilvl w:val="3"/>
          <w:numId w:val="16"/>
        </w:numPr>
        <w:overflowPunct w:val="0"/>
        <w:autoSpaceDE w:val="0"/>
        <w:autoSpaceDN w:val="0"/>
        <w:adjustRightInd w:val="0"/>
        <w:textAlignment w:val="baseline"/>
        <w:rPr>
          <w:rFonts w:ascii="Arial" w:hAnsi="Arial"/>
        </w:rPr>
      </w:pPr>
      <w:r w:rsidRPr="006C4315">
        <w:rPr>
          <w:rFonts w:ascii="Arial" w:hAnsi="Arial" w:hint="cs"/>
          <w:rtl/>
        </w:rPr>
        <w:t xml:space="preserve">על המהנדס לעמוד בכל דרישה אשר תידרש </w:t>
      </w:r>
      <w:r w:rsidR="00D70893">
        <w:rPr>
          <w:rFonts w:ascii="Arial" w:hAnsi="Arial" w:hint="cs"/>
          <w:rtl/>
        </w:rPr>
        <w:t xml:space="preserve">על ידי </w:t>
      </w:r>
      <w:r w:rsidRPr="006C4315">
        <w:rPr>
          <w:rFonts w:ascii="Arial" w:hAnsi="Arial" w:hint="cs"/>
          <w:rtl/>
        </w:rPr>
        <w:t>מטעם מרכז ההסברה.</w:t>
      </w:r>
    </w:p>
    <w:p w:rsidR="0081094B" w:rsidRDefault="00D70893" w:rsidP="00FE14C6">
      <w:pPr>
        <w:pStyle w:val="a7"/>
        <w:numPr>
          <w:ilvl w:val="1"/>
          <w:numId w:val="16"/>
        </w:numPr>
        <w:tabs>
          <w:tab w:val="clear" w:pos="1117"/>
        </w:tabs>
      </w:pPr>
      <w:r>
        <w:rPr>
          <w:rFonts w:hint="cs"/>
          <w:rtl/>
        </w:rPr>
        <w:t>נוכחות מנהל ההפקה, מנהל הבטיחות, מהנדס הקונסטרוקציה ובודק החשמל נדרשת ב</w:t>
      </w:r>
      <w:r w:rsidR="00A87F7A">
        <w:rPr>
          <w:rFonts w:hint="cs"/>
          <w:rtl/>
        </w:rPr>
        <w:t>כ</w:t>
      </w:r>
      <w:r>
        <w:rPr>
          <w:rFonts w:hint="cs"/>
          <w:rtl/>
        </w:rPr>
        <w:t>ל הטקסים</w:t>
      </w:r>
      <w:r w:rsidR="00137198">
        <w:rPr>
          <w:rFonts w:hint="cs"/>
          <w:rtl/>
        </w:rPr>
        <w:t xml:space="preserve"> </w:t>
      </w:r>
      <w:r>
        <w:rPr>
          <w:rFonts w:hint="cs"/>
          <w:rtl/>
        </w:rPr>
        <w:t xml:space="preserve">אשר יופקו בידי המציע. היעדרות אחד מבעלתי התפקידים הנ"ל מותנית באישור המשרד מראש. </w:t>
      </w:r>
    </w:p>
    <w:p w:rsidR="0012425C" w:rsidRPr="005157C8" w:rsidRDefault="0012425C" w:rsidP="00FE14C6">
      <w:pPr>
        <w:pStyle w:val="a7"/>
        <w:numPr>
          <w:ilvl w:val="1"/>
          <w:numId w:val="16"/>
        </w:numPr>
        <w:tabs>
          <w:tab w:val="clear" w:pos="1117"/>
        </w:tabs>
        <w:rPr>
          <w:rtl/>
        </w:rPr>
      </w:pPr>
      <w:r>
        <w:rPr>
          <w:rFonts w:hint="cs"/>
          <w:rtl/>
        </w:rPr>
        <w:t>במפרטי הטקסים אשר יפורטו בהמשך חלק זה מובאות דרישות כוח אדם נוספות, כגון צוותים טכניים, סדרנים, דיילים ועוד. המ</w:t>
      </w:r>
      <w:r w:rsidR="00A87F7A">
        <w:rPr>
          <w:rFonts w:hint="cs"/>
          <w:rtl/>
        </w:rPr>
        <w:t>ציעים הזוכים</w:t>
      </w:r>
      <w:r w:rsidR="00FE14C6">
        <w:rPr>
          <w:rFonts w:hint="cs"/>
          <w:rtl/>
        </w:rPr>
        <w:t xml:space="preserve"> </w:t>
      </w:r>
      <w:r>
        <w:rPr>
          <w:rFonts w:hint="cs"/>
          <w:rtl/>
        </w:rPr>
        <w:t>מחויבים לספק את כל כח האדם האמור.</w:t>
      </w:r>
    </w:p>
    <w:p w:rsidR="0081094B" w:rsidRPr="005157C8" w:rsidRDefault="0081094B" w:rsidP="00025ACC">
      <w:pPr>
        <w:pStyle w:val="a7"/>
        <w:numPr>
          <w:ilvl w:val="0"/>
          <w:numId w:val="16"/>
        </w:numPr>
        <w:ind w:left="737" w:hanging="737"/>
        <w:rPr>
          <w:b/>
          <w:bCs/>
          <w:sz w:val="24"/>
          <w:u w:val="single"/>
        </w:rPr>
      </w:pPr>
      <w:bookmarkStart w:id="109" w:name="_Ref485807285"/>
      <w:r w:rsidRPr="005157C8">
        <w:rPr>
          <w:rFonts w:hint="cs"/>
          <w:b/>
          <w:bCs/>
          <w:sz w:val="24"/>
          <w:u w:val="single"/>
          <w:rtl/>
        </w:rPr>
        <w:t>סיום העבודות</w:t>
      </w:r>
      <w:bookmarkEnd w:id="109"/>
    </w:p>
    <w:p w:rsidR="0081094B" w:rsidRPr="005157C8" w:rsidRDefault="0081094B" w:rsidP="00025ACC">
      <w:pPr>
        <w:pStyle w:val="a7"/>
        <w:numPr>
          <w:ilvl w:val="1"/>
          <w:numId w:val="16"/>
        </w:numPr>
        <w:tabs>
          <w:tab w:val="clear" w:pos="1117"/>
        </w:tabs>
        <w:ind w:left="1474" w:hanging="737"/>
      </w:pPr>
      <w:r w:rsidRPr="005157C8">
        <w:rPr>
          <w:rFonts w:hint="cs"/>
          <w:rtl/>
        </w:rPr>
        <w:t>על הספק לתייק ולשמור במקום בטוח את כל הנתונים שיסופקו לו על ידי המשרד וכל חומר שיקבל בנוגע לביצוע העבודות נשוא מכרז זה במאגר מידע ממוחשב.</w:t>
      </w:r>
    </w:p>
    <w:p w:rsidR="0081094B" w:rsidRPr="005157C8" w:rsidRDefault="0081094B" w:rsidP="00025ACC">
      <w:pPr>
        <w:pStyle w:val="a7"/>
        <w:numPr>
          <w:ilvl w:val="1"/>
          <w:numId w:val="16"/>
        </w:numPr>
        <w:tabs>
          <w:tab w:val="clear" w:pos="1117"/>
        </w:tabs>
        <w:ind w:left="1474" w:hanging="737"/>
      </w:pPr>
      <w:r w:rsidRPr="005157C8">
        <w:rPr>
          <w:rFonts w:hint="cs"/>
          <w:rtl/>
        </w:rPr>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rsidR="0081094B" w:rsidRDefault="0081094B" w:rsidP="0081094B">
      <w:pPr>
        <w:pStyle w:val="a7"/>
        <w:ind w:left="1474"/>
        <w:rPr>
          <w:rtl/>
        </w:rPr>
      </w:pPr>
      <w:r w:rsidRPr="005157C8">
        <w:rPr>
          <w:rFonts w:hint="cs"/>
          <w:rtl/>
        </w:rPr>
        <w:t>ההובלה והתיוק תתבצע על חשבון הספק ובאחריותו הבלעדית.</w:t>
      </w:r>
    </w:p>
    <w:p w:rsidR="0081094B" w:rsidRDefault="0081094B" w:rsidP="00025ACC">
      <w:pPr>
        <w:pStyle w:val="a7"/>
        <w:numPr>
          <w:ilvl w:val="1"/>
          <w:numId w:val="16"/>
        </w:numPr>
        <w:tabs>
          <w:tab w:val="clear" w:pos="1117"/>
        </w:tabs>
        <w:ind w:left="1474" w:hanging="737"/>
      </w:pPr>
      <w:r>
        <w:rPr>
          <w:rFonts w:hint="cs"/>
          <w:rtl/>
        </w:rPr>
        <w:t xml:space="preserve">הספק יבצע </w:t>
      </w:r>
      <w:r w:rsidR="00E9768A">
        <w:rPr>
          <w:rFonts w:hint="cs"/>
          <w:rtl/>
        </w:rPr>
        <w:t>סיכום מלא ומסודר</w:t>
      </w:r>
      <w:r>
        <w:rPr>
          <w:rFonts w:hint="cs"/>
          <w:rtl/>
        </w:rPr>
        <w:t xml:space="preserve"> עם המשרד הן ברמת ההנהלה והן ברמת הדרגים המקצועיים והכספיים.</w:t>
      </w:r>
      <w:r w:rsidR="00E9768A">
        <w:rPr>
          <w:rFonts w:hint="cs"/>
          <w:rtl/>
        </w:rPr>
        <w:t xml:space="preserve"> ככל שיידרש לכך יגיש הספק למשרד מסמכי סיכום של הפרויקט לרבות תובנות מקצועיות אשר לדעתו רלוונטיות והמלצות לפעילויות דומות של המשרד בעתיד. </w:t>
      </w:r>
    </w:p>
    <w:p w:rsidR="00911530" w:rsidRDefault="00911530" w:rsidP="0096111E">
      <w:pPr>
        <w:pStyle w:val="a7"/>
        <w:ind w:left="1474"/>
        <w:rPr>
          <w:rtl/>
        </w:rPr>
        <w:sectPr w:rsidR="00911530" w:rsidSect="002D0832">
          <w:footerReference w:type="default" r:id="rId19"/>
          <w:pgSz w:w="11906" w:h="16838"/>
          <w:pgMar w:top="1440" w:right="680" w:bottom="1440" w:left="680" w:header="709" w:footer="709" w:gutter="0"/>
          <w:cols w:space="708"/>
          <w:titlePg/>
          <w:bidi/>
          <w:rtlGutter/>
          <w:docGrid w:linePitch="360"/>
        </w:sectPr>
      </w:pPr>
    </w:p>
    <w:p w:rsidR="0096111E" w:rsidRDefault="0096111E" w:rsidP="00203777">
      <w:pPr>
        <w:pStyle w:val="a7"/>
        <w:ind w:left="198"/>
        <w:jc w:val="center"/>
        <w:rPr>
          <w:b/>
          <w:bCs/>
          <w:sz w:val="24"/>
          <w:szCs w:val="28"/>
          <w:rtl/>
        </w:rPr>
      </w:pPr>
      <w:r w:rsidRPr="0096111E">
        <w:rPr>
          <w:rFonts w:hint="cs"/>
          <w:b/>
          <w:bCs/>
          <w:sz w:val="24"/>
          <w:szCs w:val="28"/>
          <w:rtl/>
        </w:rPr>
        <w:t>להלן יפורטו המפרטים המלאים הנדרשים להפקת כל טקס וטקס:</w:t>
      </w:r>
    </w:p>
    <w:p w:rsidR="003362D2" w:rsidRDefault="003362D2" w:rsidP="00203777">
      <w:pPr>
        <w:pStyle w:val="a7"/>
        <w:ind w:left="198"/>
        <w:rPr>
          <w:rtl/>
        </w:rPr>
      </w:pPr>
    </w:p>
    <w:p w:rsidR="003362D2" w:rsidRDefault="003362D2" w:rsidP="00203777">
      <w:pPr>
        <w:pStyle w:val="a7"/>
        <w:ind w:left="198"/>
        <w:rPr>
          <w:rtl/>
        </w:rPr>
      </w:pPr>
      <w:r>
        <w:rPr>
          <w:rFonts w:hint="cs"/>
          <w:rtl/>
        </w:rPr>
        <w:t xml:space="preserve">בנוסף לכל הפירוט להלן, </w:t>
      </w:r>
      <w:r w:rsidRPr="003362D2">
        <w:rPr>
          <w:rFonts w:hint="cs"/>
          <w:rtl/>
        </w:rPr>
        <w:t>בקובץ הצעת המחיר המצורף כקובץ אקסל למכרז זה מפורטים כלל השירותים והדרישות בכל הטקסים.</w:t>
      </w:r>
    </w:p>
    <w:p w:rsidR="00203777" w:rsidRDefault="00203777" w:rsidP="00203777">
      <w:pPr>
        <w:pStyle w:val="a7"/>
        <w:ind w:left="198"/>
        <w:rPr>
          <w:rtl/>
        </w:rPr>
      </w:pPr>
      <w:r>
        <w:rPr>
          <w:rFonts w:hint="cs"/>
          <w:rtl/>
        </w:rPr>
        <w:t>הבהרה: פריטי הציוד / שירות הבאים נדרשים להיות מסופקים בכל הטקסים בהם הינם מוזכרים, אך התשלום עבורם כלול במסגרת הפריט הכולל אליו הם משתייכים. על המציעים לגלם במחיר הפריט כולל גם את הפריטים / שירותים האמורים, ואין לתמחרם בנפרד בכל טקס וטקס:</w:t>
      </w:r>
    </w:p>
    <w:p w:rsidR="00203777" w:rsidRDefault="00203777" w:rsidP="00203777">
      <w:pPr>
        <w:pStyle w:val="a7"/>
        <w:numPr>
          <w:ilvl w:val="0"/>
          <w:numId w:val="111"/>
        </w:numPr>
        <w:ind w:left="765"/>
      </w:pPr>
      <w:r>
        <w:rPr>
          <w:rFonts w:hint="cs"/>
          <w:rtl/>
        </w:rPr>
        <w:t xml:space="preserve">הגברה ותאורה </w:t>
      </w:r>
      <w:r>
        <w:rPr>
          <w:rtl/>
        </w:rPr>
        <w:t>–</w:t>
      </w:r>
      <w:r>
        <w:rPr>
          <w:rFonts w:hint="cs"/>
          <w:rtl/>
        </w:rPr>
        <w:t xml:space="preserve"> </w:t>
      </w:r>
      <w:r w:rsidR="00F30EFB">
        <w:rPr>
          <w:rFonts w:hint="cs"/>
          <w:rtl/>
        </w:rPr>
        <w:t xml:space="preserve">בכל הטקסים בהם נדרשת אספקת מערכת הגברה, </w:t>
      </w:r>
      <w:r>
        <w:rPr>
          <w:rFonts w:hint="cs"/>
          <w:rtl/>
        </w:rPr>
        <w:t xml:space="preserve">יש לספק מוניטורים וחיווט בהתאם לצורך, אך אין לתמחם בנפרד </w:t>
      </w:r>
      <w:r>
        <w:rPr>
          <w:rtl/>
        </w:rPr>
        <w:t>–</w:t>
      </w:r>
      <w:r>
        <w:rPr>
          <w:rFonts w:hint="cs"/>
          <w:rtl/>
        </w:rPr>
        <w:t xml:space="preserve"> יש לכלול זאת במחיר מערכת ההגברה.</w:t>
      </w:r>
    </w:p>
    <w:p w:rsidR="00203777" w:rsidRDefault="00203777" w:rsidP="00203777">
      <w:pPr>
        <w:pStyle w:val="a7"/>
        <w:numPr>
          <w:ilvl w:val="0"/>
          <w:numId w:val="111"/>
        </w:numPr>
        <w:ind w:left="765"/>
      </w:pPr>
      <w:r>
        <w:rPr>
          <w:rFonts w:hint="cs"/>
          <w:rtl/>
        </w:rPr>
        <w:t xml:space="preserve">הגברה ותאורה </w:t>
      </w:r>
      <w:r>
        <w:rPr>
          <w:rtl/>
        </w:rPr>
        <w:t>–</w:t>
      </w:r>
      <w:r>
        <w:rPr>
          <w:rFonts w:hint="cs"/>
          <w:rtl/>
        </w:rPr>
        <w:t xml:space="preserve"> </w:t>
      </w:r>
      <w:r w:rsidR="00F30EFB">
        <w:rPr>
          <w:rFonts w:hint="cs"/>
          <w:rtl/>
        </w:rPr>
        <w:t xml:space="preserve">בכל הטקסים בהם נדרשת אספקת מערכת הגברה, </w:t>
      </w:r>
      <w:r>
        <w:rPr>
          <w:rFonts w:hint="cs"/>
          <w:rtl/>
        </w:rPr>
        <w:t xml:space="preserve">יש לספק צוותי סאונד וטכנאים בהתאם לצורך, אך אין לתמחם בנפרד </w:t>
      </w:r>
      <w:r>
        <w:rPr>
          <w:rtl/>
        </w:rPr>
        <w:t>–</w:t>
      </w:r>
      <w:r>
        <w:rPr>
          <w:rFonts w:hint="cs"/>
          <w:rtl/>
        </w:rPr>
        <w:t xml:space="preserve"> יש לכלול זאת במחיר מערכת ההגברה.</w:t>
      </w:r>
    </w:p>
    <w:p w:rsidR="00203777" w:rsidRDefault="00203777" w:rsidP="00203777">
      <w:pPr>
        <w:pStyle w:val="a7"/>
        <w:numPr>
          <w:ilvl w:val="0"/>
          <w:numId w:val="111"/>
        </w:numPr>
        <w:ind w:left="765"/>
        <w:rPr>
          <w:rtl/>
        </w:rPr>
      </w:pPr>
      <w:r>
        <w:rPr>
          <w:rFonts w:hint="cs"/>
          <w:rtl/>
        </w:rPr>
        <w:t xml:space="preserve">על כל הכסאות שיסופקו לכלל הטקסים להיות נקיים לגמרי, ועל הספק להיערך לניקיונם קודם הטקס, בשטח הטקס, אם הדבר יידרש, ללא תשלום נוסף. אין לתמחר את ניקיון הכסאות. </w:t>
      </w:r>
    </w:p>
    <w:p w:rsidR="003362D2" w:rsidRPr="003362D2" w:rsidRDefault="003362D2" w:rsidP="003362D2">
      <w:pPr>
        <w:pStyle w:val="a7"/>
        <w:ind w:left="1474"/>
      </w:pPr>
    </w:p>
    <w:p w:rsidR="008E02A3" w:rsidRPr="00360C0F" w:rsidRDefault="008E02A3" w:rsidP="00546DFE">
      <w:pPr>
        <w:pStyle w:val="a7"/>
        <w:numPr>
          <w:ilvl w:val="3"/>
          <w:numId w:val="111"/>
        </w:numPr>
        <w:spacing w:line="240" w:lineRule="auto"/>
        <w:ind w:left="623"/>
        <w:rPr>
          <w:b/>
          <w:bCs/>
          <w:sz w:val="24"/>
        </w:rPr>
      </w:pPr>
      <w:bookmarkStart w:id="110" w:name="_Toc476212972"/>
      <w:bookmarkStart w:id="111" w:name="_Toc408336809"/>
      <w:r w:rsidRPr="00360C0F">
        <w:rPr>
          <w:rFonts w:hint="cs"/>
          <w:b/>
          <w:bCs/>
          <w:sz w:val="24"/>
          <w:rtl/>
        </w:rPr>
        <w:t xml:space="preserve">טקס  האזכרה הממלכתי  למעפילי הספינה "אגוז"( 57 שנים לטביעתם, 25 שנים להבאתם לקבורה בישראל) </w:t>
      </w:r>
    </w:p>
    <w:p w:rsidR="008E02A3" w:rsidRPr="00360C0F" w:rsidRDefault="008E02A3" w:rsidP="008E02A3">
      <w:pPr>
        <w:pStyle w:val="a7"/>
        <w:ind w:left="623"/>
        <w:rPr>
          <w:sz w:val="24"/>
          <w:rtl/>
        </w:rPr>
      </w:pPr>
    </w:p>
    <w:p w:rsidR="008E02A3" w:rsidRPr="00360C0F" w:rsidRDefault="008E02A3" w:rsidP="008E02A3">
      <w:pPr>
        <w:pStyle w:val="a7"/>
        <w:ind w:left="623"/>
        <w:rPr>
          <w:sz w:val="24"/>
          <w:u w:val="single"/>
          <w:rtl/>
        </w:rPr>
      </w:pPr>
      <w:r w:rsidRPr="00360C0F">
        <w:rPr>
          <w:rFonts w:hint="cs"/>
          <w:sz w:val="24"/>
          <w:u w:val="single"/>
          <w:rtl/>
        </w:rPr>
        <w:t>יום רביעי, כ"ג טבת תשע"ח, 10 בינואר 2018, בשעה 11:00, הר הרצל ירושלים</w:t>
      </w:r>
    </w:p>
    <w:p w:rsidR="008E02A3" w:rsidRPr="00360C0F" w:rsidRDefault="008E02A3" w:rsidP="008E02A3">
      <w:pPr>
        <w:rPr>
          <w:sz w:val="24"/>
          <w:rtl/>
        </w:rPr>
      </w:pPr>
    </w:p>
    <w:p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מפרט לתשלום לאקו"מ:</w:t>
      </w:r>
    </w:p>
    <w:p w:rsidR="008E02A3" w:rsidRPr="00360C0F" w:rsidRDefault="008E02A3" w:rsidP="00546DFE">
      <w:pPr>
        <w:pStyle w:val="a7"/>
        <w:numPr>
          <w:ilvl w:val="0"/>
          <w:numId w:val="36"/>
        </w:numPr>
        <w:spacing w:line="240" w:lineRule="auto"/>
        <w:ind w:left="623" w:firstLine="0"/>
        <w:jc w:val="left"/>
        <w:rPr>
          <w:rFonts w:ascii="David" w:hAnsi="David"/>
          <w:sz w:val="24"/>
          <w:rtl/>
        </w:rPr>
      </w:pPr>
      <w:r w:rsidRPr="00360C0F">
        <w:rPr>
          <w:rFonts w:ascii="David" w:hAnsi="David" w:hint="cs"/>
          <w:sz w:val="24"/>
          <w:rtl/>
        </w:rPr>
        <w:t>אורך הטקס כ-50</w:t>
      </w:r>
      <w:r w:rsidR="00EE3F54" w:rsidRPr="00360C0F">
        <w:rPr>
          <w:rFonts w:ascii="David" w:hAnsi="David" w:hint="cs"/>
          <w:sz w:val="24"/>
          <w:rtl/>
        </w:rPr>
        <w:t xml:space="preserve"> </w:t>
      </w:r>
      <w:r w:rsidRPr="00360C0F">
        <w:rPr>
          <w:rFonts w:ascii="David" w:hAnsi="David" w:hint="cs"/>
          <w:sz w:val="24"/>
          <w:rtl/>
        </w:rPr>
        <w:t>דקות</w:t>
      </w:r>
    </w:p>
    <w:p w:rsidR="008E02A3" w:rsidRPr="00360C0F" w:rsidRDefault="008E02A3" w:rsidP="00546DFE">
      <w:pPr>
        <w:pStyle w:val="a7"/>
        <w:numPr>
          <w:ilvl w:val="0"/>
          <w:numId w:val="36"/>
        </w:numPr>
        <w:spacing w:line="240" w:lineRule="auto"/>
        <w:ind w:left="623" w:firstLine="0"/>
        <w:jc w:val="left"/>
        <w:rPr>
          <w:rFonts w:ascii="David" w:hAnsi="David"/>
          <w:sz w:val="24"/>
          <w:rtl/>
        </w:rPr>
      </w:pPr>
      <w:r w:rsidRPr="00360C0F">
        <w:rPr>
          <w:rFonts w:ascii="David" w:hAnsi="David" w:hint="cs"/>
          <w:sz w:val="24"/>
          <w:rtl/>
        </w:rPr>
        <w:t>קהל -1,000 איש</w:t>
      </w:r>
    </w:p>
    <w:p w:rsidR="008E02A3" w:rsidRPr="00360C0F" w:rsidRDefault="008E02A3" w:rsidP="00546DFE">
      <w:pPr>
        <w:pStyle w:val="a7"/>
        <w:numPr>
          <w:ilvl w:val="0"/>
          <w:numId w:val="36"/>
        </w:numPr>
        <w:spacing w:line="240" w:lineRule="auto"/>
        <w:ind w:left="623" w:firstLine="0"/>
        <w:jc w:val="left"/>
        <w:rPr>
          <w:rFonts w:ascii="David" w:hAnsi="David"/>
          <w:sz w:val="24"/>
          <w:rtl/>
        </w:rPr>
      </w:pPr>
      <w:r w:rsidRPr="00360C0F">
        <w:rPr>
          <w:rFonts w:ascii="David" w:hAnsi="David" w:hint="cs"/>
          <w:sz w:val="24"/>
          <w:rtl/>
        </w:rPr>
        <w:t>מס' שירים: 2 שירים טרם נקבעו + התקווה</w:t>
      </w:r>
    </w:p>
    <w:p w:rsidR="008E02A3" w:rsidRPr="00360C0F" w:rsidRDefault="008E02A3" w:rsidP="008E02A3">
      <w:pPr>
        <w:ind w:left="623"/>
        <w:rPr>
          <w:rFonts w:ascii="David" w:hAnsi="David"/>
          <w:b/>
          <w:bCs/>
          <w:sz w:val="24"/>
          <w:u w:val="single"/>
          <w:rtl/>
        </w:rPr>
      </w:pPr>
    </w:p>
    <w:p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מפרט תאורה והגברה:</w:t>
      </w:r>
    </w:p>
    <w:p w:rsidR="008E02A3" w:rsidRPr="00360C0F" w:rsidRDefault="008E02A3" w:rsidP="00546DFE">
      <w:pPr>
        <w:numPr>
          <w:ilvl w:val="0"/>
          <w:numId w:val="38"/>
        </w:numPr>
        <w:spacing w:line="240" w:lineRule="auto"/>
        <w:ind w:left="623" w:firstLine="0"/>
        <w:contextualSpacing/>
        <w:jc w:val="left"/>
        <w:rPr>
          <w:sz w:val="24"/>
          <w:rtl/>
        </w:rPr>
      </w:pPr>
      <w:r w:rsidRPr="00360C0F">
        <w:rPr>
          <w:rFonts w:hint="cs"/>
          <w:sz w:val="24"/>
          <w:rtl/>
        </w:rPr>
        <w:t xml:space="preserve">הגברת שטח לכ- </w:t>
      </w:r>
      <w:r w:rsidR="00EE3F54" w:rsidRPr="00360C0F">
        <w:rPr>
          <w:rFonts w:hint="cs"/>
          <w:sz w:val="24"/>
          <w:rtl/>
        </w:rPr>
        <w:t xml:space="preserve">1,000 </w:t>
      </w:r>
      <w:r w:rsidRPr="00360C0F">
        <w:rPr>
          <w:rFonts w:hint="cs"/>
          <w:sz w:val="24"/>
          <w:rtl/>
        </w:rPr>
        <w:t>איש</w:t>
      </w:r>
    </w:p>
    <w:p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2 מיקרופוני עיפרון שולחני לפודיום נואמים</w:t>
      </w:r>
    </w:p>
    <w:p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3מיקרופונים דינאמים+ סטנדים</w:t>
      </w:r>
      <w:r w:rsidR="00EE3F54" w:rsidRPr="00360C0F">
        <w:rPr>
          <w:rFonts w:hint="cs"/>
          <w:sz w:val="24"/>
          <w:rtl/>
        </w:rPr>
        <w:t xml:space="preserve"> + 3 קונדנסרים</w:t>
      </w:r>
    </w:p>
    <w:p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מיקרופון דש למפקד משמר הכבוד</w:t>
      </w:r>
    </w:p>
    <w:p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מוניטורים</w:t>
      </w:r>
      <w:r w:rsidR="00EE3F54" w:rsidRPr="00360C0F">
        <w:rPr>
          <w:rFonts w:hint="cs"/>
          <w:sz w:val="24"/>
          <w:rtl/>
        </w:rPr>
        <w:t xml:space="preserve"> לפי הצורך</w:t>
      </w:r>
    </w:p>
    <w:p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 xml:space="preserve">תיבת חיבורים לתקשורת 12 כניסות עם כבל הארכה </w:t>
      </w:r>
    </w:p>
    <w:p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 xml:space="preserve">חיבור </w:t>
      </w:r>
      <w:r w:rsidR="00EE3F54" w:rsidRPr="00360C0F">
        <w:rPr>
          <w:rFonts w:hint="cs"/>
          <w:sz w:val="24"/>
          <w:rtl/>
        </w:rPr>
        <w:t>לשלושה כלי נגינה</w:t>
      </w:r>
    </w:p>
    <w:p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מכשיר קומפקט דיסק + נוסף לגיבוי</w:t>
      </w:r>
    </w:p>
    <w:p w:rsidR="008E02A3" w:rsidRPr="00360C0F" w:rsidRDefault="008E02A3" w:rsidP="00546DFE">
      <w:pPr>
        <w:numPr>
          <w:ilvl w:val="0"/>
          <w:numId w:val="38"/>
        </w:numPr>
        <w:spacing w:line="240" w:lineRule="auto"/>
        <w:ind w:left="623" w:firstLine="0"/>
        <w:contextualSpacing/>
        <w:jc w:val="left"/>
        <w:rPr>
          <w:sz w:val="24"/>
        </w:rPr>
      </w:pPr>
      <w:r w:rsidRPr="00360C0F">
        <w:rPr>
          <w:rFonts w:hint="cs"/>
          <w:sz w:val="24"/>
          <w:rtl/>
        </w:rPr>
        <w:t>מיקרופון פורץ</w:t>
      </w:r>
      <w:r w:rsidR="00EE3F54" w:rsidRPr="00360C0F">
        <w:rPr>
          <w:rFonts w:hint="cs"/>
          <w:sz w:val="24"/>
          <w:rtl/>
        </w:rPr>
        <w:t xml:space="preserve"> + מצבר</w:t>
      </w:r>
    </w:p>
    <w:p w:rsidR="008E02A3" w:rsidRPr="00360C0F" w:rsidRDefault="008E02A3" w:rsidP="00546DFE">
      <w:pPr>
        <w:numPr>
          <w:ilvl w:val="0"/>
          <w:numId w:val="38"/>
        </w:numPr>
        <w:spacing w:line="240" w:lineRule="auto"/>
        <w:ind w:left="623" w:firstLine="0"/>
        <w:contextualSpacing/>
        <w:jc w:val="left"/>
        <w:rPr>
          <w:sz w:val="24"/>
          <w:rtl/>
        </w:rPr>
      </w:pPr>
      <w:r w:rsidRPr="00360C0F">
        <w:rPr>
          <w:rFonts w:hint="cs"/>
          <w:sz w:val="24"/>
          <w:rtl/>
        </w:rPr>
        <w:t>אוזניה למנחה</w:t>
      </w:r>
    </w:p>
    <w:p w:rsidR="008E02A3" w:rsidRPr="00360C0F" w:rsidRDefault="008E02A3" w:rsidP="00546DFE">
      <w:pPr>
        <w:pStyle w:val="a7"/>
        <w:numPr>
          <w:ilvl w:val="0"/>
          <w:numId w:val="38"/>
        </w:numPr>
        <w:spacing w:line="240" w:lineRule="auto"/>
        <w:ind w:left="623" w:firstLine="0"/>
        <w:jc w:val="left"/>
        <w:rPr>
          <w:sz w:val="24"/>
          <w:rtl/>
        </w:rPr>
      </w:pPr>
      <w:r w:rsidRPr="00360C0F">
        <w:rPr>
          <w:rFonts w:hint="cs"/>
          <w:sz w:val="24"/>
          <w:rtl/>
        </w:rPr>
        <w:t xml:space="preserve">2 עמודים עם פנסים המתאימים לצילום טלוויזיה </w:t>
      </w:r>
    </w:p>
    <w:p w:rsidR="008E02A3" w:rsidRPr="00360C0F" w:rsidRDefault="008E02A3" w:rsidP="00546DFE">
      <w:pPr>
        <w:pStyle w:val="a7"/>
        <w:numPr>
          <w:ilvl w:val="0"/>
          <w:numId w:val="38"/>
        </w:numPr>
        <w:tabs>
          <w:tab w:val="clear" w:pos="720"/>
        </w:tabs>
        <w:spacing w:after="200" w:line="276" w:lineRule="auto"/>
        <w:ind w:left="1332" w:hanging="709"/>
        <w:jc w:val="left"/>
        <w:rPr>
          <w:rFonts w:ascii="David" w:hAnsi="David"/>
          <w:sz w:val="24"/>
          <w:rtl/>
        </w:rPr>
      </w:pPr>
      <w:r w:rsidRPr="005255AE">
        <w:rPr>
          <w:sz w:val="24"/>
          <w:rtl/>
        </w:rPr>
        <w:t>גנרטור מושתק</w:t>
      </w:r>
      <w:r w:rsidRPr="005255AE">
        <w:rPr>
          <w:sz w:val="24"/>
        </w:rPr>
        <w:t>)</w:t>
      </w:r>
      <w:r w:rsidRPr="005255AE">
        <w:rPr>
          <w:sz w:val="24"/>
          <w:rtl/>
        </w:rPr>
        <w:t>סולר)</w:t>
      </w:r>
      <w:r w:rsidRPr="005255AE">
        <w:rPr>
          <w:sz w:val="24"/>
        </w:rPr>
        <w:t xml:space="preserve"> </w:t>
      </w:r>
      <w:r w:rsidRPr="005255AE">
        <w:rPr>
          <w:rFonts w:hint="cs"/>
          <w:sz w:val="24"/>
          <w:rtl/>
        </w:rPr>
        <w:t xml:space="preserve">להפעלה + גנראטור </w:t>
      </w:r>
      <w:r w:rsidRPr="005255AE">
        <w:rPr>
          <w:sz w:val="24"/>
          <w:rtl/>
        </w:rPr>
        <w:t xml:space="preserve">לגיבוי עם כאבל של עד </w:t>
      </w:r>
      <w:r w:rsidRPr="005255AE">
        <w:rPr>
          <w:rFonts w:hint="cs"/>
          <w:sz w:val="24"/>
          <w:rtl/>
        </w:rPr>
        <w:t>100</w:t>
      </w:r>
      <w:r w:rsidRPr="005255AE">
        <w:rPr>
          <w:sz w:val="24"/>
          <w:rtl/>
        </w:rPr>
        <w:t xml:space="preserve"> מ' לעבודה</w:t>
      </w:r>
      <w:r w:rsidRPr="005255AE">
        <w:rPr>
          <w:rFonts w:hint="cs"/>
          <w:sz w:val="24"/>
          <w:rtl/>
        </w:rPr>
        <w:t xml:space="preserve"> וחיבורים לחשמל, ליומיים</w:t>
      </w:r>
      <w:r w:rsidRPr="00360C0F">
        <w:rPr>
          <w:rFonts w:ascii="David" w:hAnsi="David" w:hint="cs"/>
          <w:sz w:val="24"/>
          <w:rtl/>
        </w:rPr>
        <w:t xml:space="preserve"> (יום חזרות + יום טקס).</w:t>
      </w:r>
    </w:p>
    <w:p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מים וזרים:</w:t>
      </w:r>
    </w:p>
    <w:p w:rsidR="008E02A3" w:rsidRPr="00360C0F" w:rsidRDefault="008E02A3" w:rsidP="00546DFE">
      <w:pPr>
        <w:pStyle w:val="a7"/>
        <w:numPr>
          <w:ilvl w:val="0"/>
          <w:numId w:val="39"/>
        </w:numPr>
        <w:spacing w:line="240" w:lineRule="auto"/>
        <w:ind w:left="623" w:firstLine="0"/>
        <w:jc w:val="left"/>
        <w:rPr>
          <w:rFonts w:ascii="David" w:hAnsi="David"/>
          <w:sz w:val="24"/>
        </w:rPr>
      </w:pPr>
      <w:r w:rsidRPr="00360C0F">
        <w:rPr>
          <w:rFonts w:ascii="David" w:hAnsi="David" w:hint="cs"/>
          <w:sz w:val="24"/>
          <w:rtl/>
        </w:rPr>
        <w:t xml:space="preserve">נדרשים </w:t>
      </w:r>
      <w:r w:rsidR="00EE3F54" w:rsidRPr="00360C0F">
        <w:rPr>
          <w:rFonts w:ascii="David" w:hAnsi="David" w:hint="cs"/>
          <w:sz w:val="24"/>
          <w:rtl/>
        </w:rPr>
        <w:t xml:space="preserve">1,200 </w:t>
      </w:r>
      <w:r w:rsidRPr="00360C0F">
        <w:rPr>
          <w:rFonts w:ascii="David" w:hAnsi="David" w:hint="cs"/>
          <w:sz w:val="24"/>
          <w:rtl/>
        </w:rPr>
        <w:t>בקבוקי מים</w:t>
      </w:r>
    </w:p>
    <w:p w:rsidR="008E02A3" w:rsidRPr="00360C0F" w:rsidRDefault="008E02A3" w:rsidP="00546DFE">
      <w:pPr>
        <w:pStyle w:val="a7"/>
        <w:numPr>
          <w:ilvl w:val="0"/>
          <w:numId w:val="39"/>
        </w:numPr>
        <w:spacing w:line="240" w:lineRule="auto"/>
        <w:ind w:left="623" w:firstLine="0"/>
        <w:jc w:val="left"/>
        <w:rPr>
          <w:rFonts w:ascii="David" w:hAnsi="David"/>
          <w:sz w:val="24"/>
        </w:rPr>
      </w:pPr>
      <w:r w:rsidRPr="00360C0F">
        <w:rPr>
          <w:rFonts w:ascii="David" w:hAnsi="David" w:hint="cs"/>
          <w:sz w:val="24"/>
          <w:rtl/>
        </w:rPr>
        <w:t>נדרשים 13 גלגלי זרים</w:t>
      </w:r>
    </w:p>
    <w:p w:rsidR="008E02A3" w:rsidRPr="00360C0F" w:rsidRDefault="00EE3F54" w:rsidP="00546DFE">
      <w:pPr>
        <w:pStyle w:val="a7"/>
        <w:numPr>
          <w:ilvl w:val="0"/>
          <w:numId w:val="39"/>
        </w:numPr>
        <w:spacing w:line="240" w:lineRule="auto"/>
        <w:ind w:left="623" w:firstLine="0"/>
        <w:jc w:val="left"/>
        <w:rPr>
          <w:rFonts w:ascii="David" w:hAnsi="David"/>
          <w:sz w:val="24"/>
        </w:rPr>
      </w:pPr>
      <w:r w:rsidRPr="00360C0F">
        <w:rPr>
          <w:rFonts w:ascii="David" w:hAnsi="David" w:hint="cs"/>
          <w:sz w:val="24"/>
          <w:rtl/>
        </w:rPr>
        <w:t xml:space="preserve">6 </w:t>
      </w:r>
      <w:r w:rsidR="008E02A3" w:rsidRPr="00360C0F">
        <w:rPr>
          <w:rFonts w:ascii="David" w:hAnsi="David" w:hint="cs"/>
          <w:sz w:val="24"/>
          <w:rtl/>
        </w:rPr>
        <w:t>סידורי פרחים גדולים</w:t>
      </w:r>
      <w:r w:rsidRPr="00360C0F">
        <w:rPr>
          <w:rFonts w:ascii="David" w:hAnsi="David" w:hint="cs"/>
          <w:sz w:val="24"/>
          <w:rtl/>
        </w:rPr>
        <w:t xml:space="preserve"> על הבמה</w:t>
      </w:r>
    </w:p>
    <w:p w:rsidR="008E02A3" w:rsidRPr="00360C0F" w:rsidRDefault="008E02A3" w:rsidP="008E02A3">
      <w:pPr>
        <w:ind w:left="623"/>
        <w:rPr>
          <w:rFonts w:ascii="David" w:hAnsi="David"/>
          <w:sz w:val="24"/>
        </w:rPr>
      </w:pPr>
    </w:p>
    <w:p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הנגשה:</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30 מקלטי שמיעה</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20 אוזניות</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10 לולאות השראה</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מערכת הכוונה קולית</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 xml:space="preserve">תמלול האירוע על גבי שני מסכי פלזמה 50 אינצ' </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הקרנת טקסט</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 xml:space="preserve">הספקת מערכת עזר לשמיעה </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הספקת מושבים מותאמים</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הכוונה וסיוע בהגעה למקומות ישיבה</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מתקני שירותים יבילים נגישים</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שילוט הכוונה</w:t>
      </w:r>
      <w:r w:rsidR="00EE3F54" w:rsidRPr="00360C0F">
        <w:rPr>
          <w:rFonts w:ascii="David" w:hAnsi="David" w:hint="cs"/>
          <w:sz w:val="24"/>
          <w:rtl/>
        </w:rPr>
        <w:t xml:space="preserve"> להנגשה</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 xml:space="preserve">פרסום מידע מבעוד מועד לגבי התאמות נגישות </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תרגום לשפת הסימנים</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ייעוץ, תיאום והכנה מקצועית, נסיעות וביטול זמן</w:t>
      </w:r>
    </w:p>
    <w:p w:rsidR="008E02A3" w:rsidRPr="00360C0F" w:rsidRDefault="008E02A3" w:rsidP="00546DFE">
      <w:pPr>
        <w:pStyle w:val="a7"/>
        <w:numPr>
          <w:ilvl w:val="0"/>
          <w:numId w:val="40"/>
        </w:numPr>
        <w:spacing w:line="240" w:lineRule="auto"/>
        <w:ind w:left="623" w:firstLine="0"/>
        <w:jc w:val="left"/>
        <w:rPr>
          <w:rFonts w:ascii="David" w:hAnsi="David"/>
          <w:sz w:val="24"/>
        </w:rPr>
      </w:pPr>
      <w:r w:rsidRPr="00360C0F">
        <w:rPr>
          <w:rFonts w:ascii="David" w:hAnsi="David" w:hint="cs"/>
          <w:sz w:val="24"/>
          <w:rtl/>
        </w:rPr>
        <w:t>הגעה לטקס שלוש שעות לפני תחילתו.</w:t>
      </w:r>
    </w:p>
    <w:p w:rsidR="008E02A3" w:rsidRPr="00360C0F" w:rsidRDefault="008E02A3" w:rsidP="008E02A3">
      <w:pPr>
        <w:ind w:left="623"/>
        <w:rPr>
          <w:rFonts w:ascii="David" w:hAnsi="David"/>
          <w:sz w:val="24"/>
          <w:rtl/>
        </w:rPr>
      </w:pPr>
    </w:p>
    <w:p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לוגיסטיקה:</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הצבת 40 תרנים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xml:space="preserve"> ) + דגלי לאום</w:t>
      </w:r>
      <w:r w:rsidR="00EE3F54" w:rsidRPr="00360C0F">
        <w:rPr>
          <w:rFonts w:ascii="David" w:hAnsi="David" w:hint="cs"/>
          <w:sz w:val="24"/>
          <w:rtl/>
        </w:rPr>
        <w:t xml:space="preserve"> (חדשים)</w:t>
      </w:r>
      <w:r w:rsidRPr="00360C0F">
        <w:rPr>
          <w:rFonts w:ascii="David" w:hAnsi="David" w:hint="cs"/>
          <w:sz w:val="24"/>
          <w:rtl/>
        </w:rPr>
        <w:t xml:space="preserve"> </w:t>
      </w:r>
      <w:r w:rsidR="00EE3F54" w:rsidRPr="00360C0F">
        <w:rPr>
          <w:rFonts w:ascii="David" w:hAnsi="David" w:hint="cs"/>
          <w:sz w:val="24"/>
          <w:rtl/>
        </w:rPr>
        <w:t>אחידים</w:t>
      </w:r>
      <w:r w:rsidRPr="00360C0F">
        <w:rPr>
          <w:rFonts w:ascii="David" w:hAnsi="David" w:hint="cs"/>
          <w:sz w:val="24"/>
          <w:rtl/>
        </w:rPr>
        <w:t xml:space="preserve"> בגודל 150/ </w:t>
      </w:r>
      <w:smartTag w:uri="urn:schemas-microsoft-com:office:smarttags" w:element="metricconverter">
        <w:smartTagPr>
          <w:attr w:name="ProductID" w:val="100 ס&quot;מ"/>
        </w:smartTagPr>
        <w:r w:rsidRPr="00360C0F">
          <w:rPr>
            <w:rFonts w:ascii="David" w:hAnsi="David" w:hint="cs"/>
            <w:sz w:val="24"/>
            <w:rtl/>
          </w:rPr>
          <w:t>100 ס"מ</w:t>
        </w:r>
      </w:smartTag>
      <w:r w:rsidRPr="00360C0F">
        <w:rPr>
          <w:rFonts w:ascii="David" w:hAnsi="David" w:hint="cs"/>
          <w:sz w:val="24"/>
          <w:rtl/>
        </w:rPr>
        <w:t xml:space="preserve">  </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30</w:t>
      </w:r>
      <w:r w:rsidR="00EE3F54" w:rsidRPr="00360C0F">
        <w:rPr>
          <w:rFonts w:ascii="David" w:hAnsi="David" w:hint="cs"/>
          <w:sz w:val="24"/>
          <w:rtl/>
        </w:rPr>
        <w:t xml:space="preserve"> מטר </w:t>
      </w:r>
      <w:r w:rsidRPr="00360C0F">
        <w:rPr>
          <w:rFonts w:ascii="David" w:hAnsi="David" w:hint="cs"/>
          <w:sz w:val="24"/>
          <w:rtl/>
        </w:rPr>
        <w:t xml:space="preserve">חבלול דקורטיבי </w:t>
      </w:r>
      <w:r w:rsidRPr="00360C0F">
        <w:rPr>
          <w:rFonts w:ascii="David" w:hAnsi="David"/>
          <w:sz w:val="24"/>
          <w:rtl/>
        </w:rPr>
        <w:t>–</w:t>
      </w:r>
      <w:r w:rsidRPr="00360C0F">
        <w:rPr>
          <w:rFonts w:ascii="David" w:hAnsi="David" w:hint="cs"/>
          <w:sz w:val="24"/>
          <w:rtl/>
        </w:rPr>
        <w:t xml:space="preserve"> עמודי נרוסטה וחבל לבן כ 10 מ'.</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 xml:space="preserve">אספקת </w:t>
      </w:r>
      <w:r w:rsidR="00EE3F54" w:rsidRPr="00360C0F">
        <w:rPr>
          <w:rFonts w:ascii="David" w:hAnsi="David" w:hint="cs"/>
          <w:sz w:val="24"/>
          <w:rtl/>
        </w:rPr>
        <w:t xml:space="preserve">1,200 </w:t>
      </w:r>
      <w:r w:rsidRPr="00360C0F">
        <w:rPr>
          <w:rFonts w:ascii="David" w:hAnsi="David" w:hint="cs"/>
          <w:sz w:val="24"/>
          <w:rtl/>
        </w:rPr>
        <w:t>כסאות פלסטיק נקיים .</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 xml:space="preserve"> אספקת 50 כסאות ברזל מרופדים נקיים ולא קרועים.</w:t>
      </w:r>
    </w:p>
    <w:p w:rsidR="008E02A3" w:rsidRPr="00360C0F" w:rsidRDefault="008E02A3" w:rsidP="00546DFE">
      <w:pPr>
        <w:pStyle w:val="a7"/>
        <w:numPr>
          <w:ilvl w:val="0"/>
          <w:numId w:val="41"/>
        </w:numPr>
        <w:spacing w:line="240" w:lineRule="auto"/>
        <w:ind w:left="623" w:firstLine="0"/>
        <w:jc w:val="left"/>
        <w:rPr>
          <w:rFonts w:ascii="David" w:hAnsi="David"/>
          <w:sz w:val="24"/>
        </w:rPr>
      </w:pPr>
      <w:r w:rsidRPr="00360C0F">
        <w:rPr>
          <w:rFonts w:ascii="David" w:hAnsi="David" w:hint="cs"/>
          <w:sz w:val="24"/>
          <w:rtl/>
        </w:rPr>
        <w:t xml:space="preserve"> במה בגודל 2.50/ 2.50 עם שטיח כחול ובד מסביב.</w:t>
      </w:r>
    </w:p>
    <w:p w:rsidR="00EE3F54" w:rsidRPr="00360C0F" w:rsidRDefault="00EE3F54"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במה לאמנים 4.80 מטר עומק על 5.20 מטר אורך בגובה 40 ס"מ. + מדרגה +עטוף בשטיח כחול</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 xml:space="preserve"> 2 שושנות דגלים עם דגלים באורך 3 מטר עם מוטות נירוסטה.</w:t>
      </w:r>
    </w:p>
    <w:p w:rsidR="008E02A3" w:rsidRPr="00360C0F" w:rsidRDefault="008E02A3" w:rsidP="00546DFE">
      <w:pPr>
        <w:pStyle w:val="a7"/>
        <w:numPr>
          <w:ilvl w:val="0"/>
          <w:numId w:val="41"/>
        </w:numPr>
        <w:spacing w:line="240" w:lineRule="auto"/>
        <w:ind w:left="623" w:firstLine="0"/>
        <w:jc w:val="left"/>
        <w:rPr>
          <w:rFonts w:ascii="David" w:hAnsi="David"/>
          <w:sz w:val="24"/>
        </w:rPr>
      </w:pPr>
      <w:r w:rsidRPr="00360C0F">
        <w:rPr>
          <w:rFonts w:ascii="David" w:hAnsi="David" w:hint="cs"/>
          <w:sz w:val="24"/>
          <w:rtl/>
        </w:rPr>
        <w:t xml:space="preserve">10 פחי אשפה שחורים עם שקיות ניילון </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כיסאות -אזוקים</w:t>
      </w:r>
    </w:p>
    <w:p w:rsidR="008E02A3" w:rsidRPr="00360C0F" w:rsidRDefault="008E02A3" w:rsidP="00546DFE">
      <w:pPr>
        <w:pStyle w:val="a7"/>
        <w:numPr>
          <w:ilvl w:val="0"/>
          <w:numId w:val="41"/>
        </w:numPr>
        <w:spacing w:line="240" w:lineRule="auto"/>
        <w:ind w:left="1474" w:hanging="851"/>
        <w:jc w:val="left"/>
        <w:rPr>
          <w:rFonts w:ascii="David" w:hAnsi="David"/>
          <w:sz w:val="24"/>
          <w:rtl/>
        </w:rPr>
      </w:pPr>
      <w:r w:rsidRPr="00360C0F">
        <w:rPr>
          <w:rFonts w:ascii="David" w:hAnsi="David" w:hint="cs"/>
          <w:sz w:val="24"/>
          <w:rtl/>
        </w:rPr>
        <w:t>ניקוי הכיסאות- הכיסאות יגיעו למקום נקיים מאבק, סימני צבע,  מדבקות, וכו'. במידת הצורך ולפי דרישת נציג מטה ההסברה , יתבצע על ידי הקבלן ניקוי נוסף של הכיסאות במקום.</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 xml:space="preserve">אוהל בגודל </w:t>
      </w:r>
      <w:r w:rsidR="00DD50FA" w:rsidRPr="00360C0F">
        <w:rPr>
          <w:rFonts w:ascii="David" w:hAnsi="David" w:hint="cs"/>
          <w:sz w:val="24"/>
          <w:rtl/>
        </w:rPr>
        <w:t xml:space="preserve">15 </w:t>
      </w:r>
      <w:r w:rsidR="00DD50FA" w:rsidRPr="00360C0F">
        <w:rPr>
          <w:rFonts w:ascii="David" w:hAnsi="David" w:hint="cs"/>
          <w:sz w:val="24"/>
        </w:rPr>
        <w:t>X</w:t>
      </w:r>
      <w:r w:rsidR="00DD50FA" w:rsidRPr="00360C0F">
        <w:rPr>
          <w:rFonts w:ascii="David" w:hAnsi="David" w:hint="cs"/>
          <w:sz w:val="24"/>
          <w:rtl/>
        </w:rPr>
        <w:t xml:space="preserve"> 40 מטר</w:t>
      </w:r>
      <w:r w:rsidR="00D373A2">
        <w:rPr>
          <w:rFonts w:ascii="David" w:hAnsi="David" w:hint="cs"/>
          <w:sz w:val="24"/>
          <w:rtl/>
        </w:rPr>
        <w:t xml:space="preserve"> כולל משקולות, חישובים סטטיים ואישור מהנדס</w:t>
      </w:r>
      <w:r w:rsidR="00DD50FA" w:rsidRPr="00360C0F">
        <w:rPr>
          <w:rFonts w:ascii="David" w:hAnsi="David" w:hint="cs"/>
          <w:sz w:val="24"/>
          <w:rtl/>
        </w:rPr>
        <w:t>.</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צוות לפיזור הכיסאות ביום האירוע</w:t>
      </w:r>
    </w:p>
    <w:p w:rsidR="008E02A3" w:rsidRPr="00360C0F" w:rsidRDefault="008E02A3" w:rsidP="00546DFE">
      <w:pPr>
        <w:pStyle w:val="a7"/>
        <w:numPr>
          <w:ilvl w:val="0"/>
          <w:numId w:val="41"/>
        </w:numPr>
        <w:spacing w:line="240" w:lineRule="auto"/>
        <w:ind w:left="623" w:firstLine="0"/>
        <w:jc w:val="left"/>
        <w:rPr>
          <w:rFonts w:ascii="David" w:hAnsi="David"/>
          <w:sz w:val="24"/>
          <w:rtl/>
        </w:rPr>
      </w:pPr>
      <w:r w:rsidRPr="00360C0F">
        <w:rPr>
          <w:rFonts w:ascii="David" w:hAnsi="David" w:hint="cs"/>
          <w:sz w:val="24"/>
          <w:rtl/>
        </w:rPr>
        <w:t>הקמת ופריסת הציוד בשטח בתאום עם נציג מרכז ההסברה.</w:t>
      </w:r>
    </w:p>
    <w:p w:rsidR="008E02A3" w:rsidRPr="00360C0F" w:rsidRDefault="008E02A3" w:rsidP="008E02A3">
      <w:pPr>
        <w:ind w:left="623"/>
        <w:rPr>
          <w:rFonts w:ascii="David" w:hAnsi="David"/>
          <w:b/>
          <w:bCs/>
          <w:sz w:val="24"/>
          <w:u w:val="single"/>
          <w:rtl/>
        </w:rPr>
      </w:pPr>
    </w:p>
    <w:p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הנחייה:</w:t>
      </w:r>
    </w:p>
    <w:p w:rsidR="008E02A3" w:rsidRPr="00360C0F" w:rsidRDefault="008E02A3" w:rsidP="00546DFE">
      <w:pPr>
        <w:numPr>
          <w:ilvl w:val="0"/>
          <w:numId w:val="42"/>
        </w:numPr>
        <w:spacing w:line="240" w:lineRule="auto"/>
        <w:ind w:left="623" w:firstLine="0"/>
        <w:jc w:val="left"/>
        <w:rPr>
          <w:rFonts w:ascii="David" w:hAnsi="David"/>
          <w:sz w:val="24"/>
          <w:rtl/>
        </w:rPr>
      </w:pPr>
      <w:r w:rsidRPr="00360C0F">
        <w:rPr>
          <w:rFonts w:ascii="David" w:hAnsi="David" w:hint="cs"/>
          <w:sz w:val="24"/>
          <w:rtl/>
        </w:rPr>
        <w:t>אש"ל ונסיעות</w:t>
      </w:r>
    </w:p>
    <w:p w:rsidR="008E02A3" w:rsidRPr="00360C0F" w:rsidRDefault="008E02A3" w:rsidP="00546DFE">
      <w:pPr>
        <w:numPr>
          <w:ilvl w:val="0"/>
          <w:numId w:val="42"/>
        </w:numPr>
        <w:spacing w:line="240" w:lineRule="auto"/>
        <w:ind w:left="623" w:firstLine="0"/>
        <w:jc w:val="left"/>
        <w:rPr>
          <w:rFonts w:ascii="David" w:hAnsi="David"/>
          <w:sz w:val="24"/>
        </w:rPr>
      </w:pPr>
      <w:r w:rsidRPr="00360C0F">
        <w:rPr>
          <w:rFonts w:ascii="David" w:hAnsi="David" w:hint="cs"/>
          <w:sz w:val="24"/>
          <w:rtl/>
        </w:rPr>
        <w:t>ביטוח ואחריות</w:t>
      </w:r>
    </w:p>
    <w:p w:rsidR="008E02A3" w:rsidRPr="00360C0F" w:rsidRDefault="008E02A3" w:rsidP="008E02A3">
      <w:pPr>
        <w:ind w:left="623"/>
        <w:rPr>
          <w:rFonts w:ascii="David" w:hAnsi="David"/>
          <w:sz w:val="24"/>
          <w:rtl/>
        </w:rPr>
      </w:pPr>
      <w:r w:rsidRPr="00360C0F">
        <w:rPr>
          <w:rFonts w:ascii="David" w:hAnsi="David" w:hint="cs"/>
          <w:sz w:val="24"/>
          <w:rtl/>
        </w:rPr>
        <w:t>הצעת המחיר לא תעלה על 3000 ₪ כולל מע"מ</w:t>
      </w:r>
    </w:p>
    <w:p w:rsidR="008E02A3" w:rsidRPr="00360C0F" w:rsidRDefault="008E02A3" w:rsidP="008E02A3">
      <w:pPr>
        <w:ind w:left="623"/>
        <w:rPr>
          <w:rFonts w:ascii="David" w:hAnsi="David"/>
          <w:sz w:val="24"/>
          <w:rtl/>
        </w:rPr>
      </w:pPr>
    </w:p>
    <w:p w:rsidR="008E02A3" w:rsidRPr="00360C0F" w:rsidRDefault="008E02A3" w:rsidP="008E02A3">
      <w:pPr>
        <w:ind w:left="623"/>
        <w:rPr>
          <w:rFonts w:asciiTheme="minorHAnsi" w:hAnsiTheme="minorHAnsi"/>
          <w:b/>
          <w:bCs/>
          <w:sz w:val="24"/>
          <w:u w:val="single"/>
          <w:rtl/>
        </w:rPr>
      </w:pPr>
      <w:r w:rsidRPr="00360C0F">
        <w:rPr>
          <w:rFonts w:asciiTheme="minorHAnsi" w:hAnsiTheme="minorHAnsi" w:hint="cs"/>
          <w:b/>
          <w:bCs/>
          <w:sz w:val="24"/>
          <w:u w:val="single"/>
          <w:rtl/>
        </w:rPr>
        <w:t>שילוט:</w:t>
      </w:r>
    </w:p>
    <w:p w:rsidR="008E02A3" w:rsidRPr="00360C0F" w:rsidRDefault="00DD50FA" w:rsidP="00546DFE">
      <w:pPr>
        <w:pStyle w:val="a7"/>
        <w:numPr>
          <w:ilvl w:val="0"/>
          <w:numId w:val="46"/>
        </w:numPr>
        <w:spacing w:line="240" w:lineRule="auto"/>
        <w:ind w:left="623" w:firstLine="0"/>
        <w:jc w:val="left"/>
        <w:rPr>
          <w:rFonts w:asciiTheme="minorHAnsi" w:hAnsiTheme="minorHAnsi"/>
          <w:sz w:val="24"/>
        </w:rPr>
      </w:pPr>
      <w:r w:rsidRPr="00360C0F">
        <w:rPr>
          <w:rFonts w:asciiTheme="minorHAnsi" w:hAnsiTheme="minorHAnsi" w:hint="cs"/>
          <w:sz w:val="24"/>
          <w:rtl/>
        </w:rPr>
        <w:t xml:space="preserve">2 </w:t>
      </w:r>
      <w:r w:rsidR="008E02A3" w:rsidRPr="00360C0F">
        <w:rPr>
          <w:rFonts w:asciiTheme="minorHAnsi" w:hAnsiTheme="minorHAnsi" w:hint="cs"/>
          <w:sz w:val="24"/>
          <w:rtl/>
        </w:rPr>
        <w:t>קוליסות לטקס 2.20</w:t>
      </w:r>
      <w:r w:rsidR="008E02A3" w:rsidRPr="00360C0F">
        <w:rPr>
          <w:rFonts w:asciiTheme="minorHAnsi" w:hAnsiTheme="minorHAnsi"/>
          <w:sz w:val="24"/>
        </w:rPr>
        <w:t>X</w:t>
      </w:r>
      <w:r w:rsidR="008E02A3" w:rsidRPr="00360C0F">
        <w:rPr>
          <w:rFonts w:asciiTheme="minorHAnsi" w:hAnsiTheme="minorHAnsi" w:hint="cs"/>
          <w:sz w:val="24"/>
          <w:rtl/>
        </w:rPr>
        <w:t>1.10+ רגל</w:t>
      </w:r>
    </w:p>
    <w:p w:rsidR="008E02A3" w:rsidRPr="00360C0F" w:rsidRDefault="00DD50FA" w:rsidP="00546DFE">
      <w:pPr>
        <w:pStyle w:val="a7"/>
        <w:numPr>
          <w:ilvl w:val="0"/>
          <w:numId w:val="46"/>
        </w:numPr>
        <w:spacing w:line="240" w:lineRule="auto"/>
        <w:ind w:left="623" w:firstLine="0"/>
        <w:jc w:val="left"/>
        <w:rPr>
          <w:rFonts w:asciiTheme="minorHAnsi" w:hAnsiTheme="minorHAnsi"/>
          <w:sz w:val="24"/>
        </w:rPr>
      </w:pPr>
      <w:r w:rsidRPr="00360C0F">
        <w:rPr>
          <w:rFonts w:asciiTheme="minorHAnsi" w:hAnsiTheme="minorHAnsi" w:hint="cs"/>
          <w:sz w:val="24"/>
          <w:rtl/>
        </w:rPr>
        <w:t xml:space="preserve">14 </w:t>
      </w:r>
      <w:r w:rsidR="008E02A3" w:rsidRPr="00360C0F">
        <w:rPr>
          <w:rFonts w:asciiTheme="minorHAnsi" w:hAnsiTheme="minorHAnsi" w:hint="cs"/>
          <w:sz w:val="24"/>
          <w:rtl/>
        </w:rPr>
        <w:t>שלטי הכוונה 50</w:t>
      </w:r>
      <w:r w:rsidR="008E02A3" w:rsidRPr="00360C0F">
        <w:rPr>
          <w:rFonts w:asciiTheme="minorHAnsi" w:hAnsiTheme="minorHAnsi"/>
          <w:sz w:val="24"/>
        </w:rPr>
        <w:t>X</w:t>
      </w:r>
      <w:r w:rsidR="008E02A3" w:rsidRPr="00360C0F">
        <w:rPr>
          <w:rFonts w:asciiTheme="minorHAnsi" w:hAnsiTheme="minorHAnsi" w:hint="cs"/>
          <w:sz w:val="24"/>
          <w:rtl/>
        </w:rPr>
        <w:t>50</w:t>
      </w:r>
    </w:p>
    <w:p w:rsidR="008E02A3" w:rsidRPr="00360C0F" w:rsidRDefault="00DD50FA" w:rsidP="00546DFE">
      <w:pPr>
        <w:pStyle w:val="a7"/>
        <w:numPr>
          <w:ilvl w:val="0"/>
          <w:numId w:val="46"/>
        </w:numPr>
        <w:spacing w:line="240" w:lineRule="auto"/>
        <w:ind w:left="623" w:firstLine="0"/>
        <w:jc w:val="left"/>
        <w:rPr>
          <w:rFonts w:asciiTheme="minorHAnsi" w:hAnsiTheme="minorHAnsi"/>
          <w:sz w:val="24"/>
        </w:rPr>
      </w:pPr>
      <w:r w:rsidRPr="00360C0F">
        <w:rPr>
          <w:rFonts w:asciiTheme="minorHAnsi" w:hAnsiTheme="minorHAnsi" w:hint="cs"/>
          <w:sz w:val="24"/>
          <w:rtl/>
        </w:rPr>
        <w:t xml:space="preserve">14 </w:t>
      </w:r>
      <w:r w:rsidR="008E02A3" w:rsidRPr="00360C0F">
        <w:rPr>
          <w:rFonts w:asciiTheme="minorHAnsi" w:hAnsiTheme="minorHAnsi" w:hint="cs"/>
          <w:sz w:val="24"/>
          <w:rtl/>
        </w:rPr>
        <w:t>שלטי חירום 80</w:t>
      </w:r>
      <w:r w:rsidR="008E02A3" w:rsidRPr="00360C0F">
        <w:rPr>
          <w:rFonts w:asciiTheme="minorHAnsi" w:hAnsiTheme="minorHAnsi"/>
          <w:sz w:val="24"/>
        </w:rPr>
        <w:t>X</w:t>
      </w:r>
      <w:r w:rsidR="008E02A3" w:rsidRPr="00360C0F">
        <w:rPr>
          <w:rFonts w:asciiTheme="minorHAnsi" w:hAnsiTheme="minorHAnsi" w:hint="cs"/>
          <w:sz w:val="24"/>
          <w:rtl/>
        </w:rPr>
        <w:t>80</w:t>
      </w:r>
    </w:p>
    <w:p w:rsidR="008E02A3" w:rsidRPr="00360C0F" w:rsidRDefault="008E02A3" w:rsidP="00546DFE">
      <w:pPr>
        <w:pStyle w:val="a7"/>
        <w:numPr>
          <w:ilvl w:val="0"/>
          <w:numId w:val="46"/>
        </w:numPr>
        <w:spacing w:line="240" w:lineRule="auto"/>
        <w:ind w:left="623" w:firstLine="0"/>
        <w:jc w:val="left"/>
        <w:rPr>
          <w:rFonts w:asciiTheme="minorHAnsi" w:hAnsiTheme="minorHAnsi"/>
          <w:sz w:val="24"/>
        </w:rPr>
      </w:pPr>
      <w:r w:rsidRPr="00360C0F">
        <w:rPr>
          <w:rFonts w:asciiTheme="minorHAnsi" w:hAnsiTheme="minorHAnsi" w:hint="cs"/>
          <w:sz w:val="24"/>
          <w:rtl/>
        </w:rPr>
        <w:t>כולל אמצעי תליה, הרכבה ופירוק.</w:t>
      </w:r>
    </w:p>
    <w:p w:rsidR="008E02A3" w:rsidRPr="00360C0F" w:rsidRDefault="008E02A3" w:rsidP="00546DFE">
      <w:pPr>
        <w:pStyle w:val="a7"/>
        <w:numPr>
          <w:ilvl w:val="0"/>
          <w:numId w:val="46"/>
        </w:numPr>
        <w:spacing w:line="240" w:lineRule="auto"/>
        <w:ind w:left="623" w:firstLine="0"/>
        <w:jc w:val="left"/>
        <w:rPr>
          <w:rFonts w:asciiTheme="minorHAnsi" w:hAnsiTheme="minorHAnsi"/>
          <w:sz w:val="24"/>
          <w:rtl/>
        </w:rPr>
      </w:pPr>
      <w:r w:rsidRPr="00360C0F">
        <w:rPr>
          <w:rFonts w:asciiTheme="minorHAnsi" w:hAnsiTheme="minorHAnsi" w:hint="cs"/>
          <w:sz w:val="24"/>
          <w:rtl/>
        </w:rPr>
        <w:t xml:space="preserve">השילוט והקוליסות יהיו מסוג </w:t>
      </w:r>
      <w:r w:rsidRPr="00360C0F">
        <w:rPr>
          <w:rFonts w:asciiTheme="minorHAnsi" w:hAnsiTheme="minorHAnsi"/>
          <w:sz w:val="24"/>
        </w:rPr>
        <w:t>PVC</w:t>
      </w:r>
      <w:r w:rsidRPr="00360C0F">
        <w:rPr>
          <w:rFonts w:asciiTheme="minorHAnsi" w:hAnsiTheme="minorHAnsi" w:hint="cs"/>
          <w:sz w:val="24"/>
          <w:rtl/>
        </w:rPr>
        <w:t>.</w:t>
      </w:r>
    </w:p>
    <w:p w:rsidR="008E02A3" w:rsidRPr="00360C0F" w:rsidRDefault="008E02A3" w:rsidP="008E02A3">
      <w:pPr>
        <w:ind w:left="623"/>
        <w:rPr>
          <w:rFonts w:ascii="David" w:hAnsi="David"/>
          <w:sz w:val="24"/>
          <w:rtl/>
        </w:rPr>
      </w:pPr>
    </w:p>
    <w:p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צילום:</w:t>
      </w:r>
    </w:p>
    <w:p w:rsidR="008E02A3" w:rsidRPr="00360C0F" w:rsidRDefault="008E02A3" w:rsidP="00546DFE">
      <w:pPr>
        <w:pStyle w:val="a7"/>
        <w:numPr>
          <w:ilvl w:val="0"/>
          <w:numId w:val="43"/>
        </w:numPr>
        <w:spacing w:after="200" w:line="276" w:lineRule="auto"/>
        <w:ind w:left="623" w:firstLine="0"/>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rPr>
        <w:t xml:space="preserve">זמן עבודה (הגעה כשעתיים לפני הטקס בתיאום עם המפיק) </w:t>
      </w:r>
    </w:p>
    <w:p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lang w:eastAsia="he-IL"/>
        </w:rPr>
        <w:t xml:space="preserve">על הצלם להחזיק מצלמת גיבוי באותה איכות </w:t>
      </w:r>
    </w:p>
    <w:p w:rsidR="008E02A3" w:rsidRPr="00360C0F" w:rsidRDefault="008E02A3" w:rsidP="00546DFE">
      <w:pPr>
        <w:pStyle w:val="a7"/>
        <w:numPr>
          <w:ilvl w:val="0"/>
          <w:numId w:val="43"/>
        </w:numPr>
        <w:spacing w:after="200" w:line="276" w:lineRule="auto"/>
        <w:ind w:left="623" w:firstLine="0"/>
        <w:jc w:val="left"/>
        <w:rPr>
          <w:sz w:val="24"/>
          <w:lang w:eastAsia="he-IL"/>
        </w:rPr>
      </w:pPr>
      <w:r w:rsidRPr="00360C0F">
        <w:rPr>
          <w:rFonts w:hint="cs"/>
          <w:sz w:val="24"/>
          <w:rtl/>
        </w:rPr>
        <w:t>תיאום הצלם מול ההפקה לפחות יומיים לפני הטקס</w:t>
      </w:r>
    </w:p>
    <w:p w:rsidR="008E02A3" w:rsidRPr="00360C0F" w:rsidRDefault="008E02A3" w:rsidP="00546DFE">
      <w:pPr>
        <w:pStyle w:val="a7"/>
        <w:numPr>
          <w:ilvl w:val="0"/>
          <w:numId w:val="43"/>
        </w:numPr>
        <w:spacing w:after="200" w:line="276" w:lineRule="auto"/>
        <w:ind w:left="623" w:firstLine="0"/>
        <w:jc w:val="left"/>
        <w:rPr>
          <w:sz w:val="24"/>
        </w:rPr>
      </w:pPr>
      <w:r w:rsidRPr="00360C0F">
        <w:rPr>
          <w:rFonts w:hint="cs"/>
          <w:sz w:val="24"/>
          <w:rtl/>
        </w:rPr>
        <w:t xml:space="preserve">הצילום צריך לתת תמונה מלאה שתשקף את קיום הטקס. </w:t>
      </w:r>
    </w:p>
    <w:p w:rsidR="008E02A3" w:rsidRPr="00360C0F" w:rsidRDefault="008E02A3" w:rsidP="00546DFE">
      <w:pPr>
        <w:pStyle w:val="a7"/>
        <w:numPr>
          <w:ilvl w:val="0"/>
          <w:numId w:val="43"/>
        </w:numPr>
        <w:spacing w:line="240" w:lineRule="auto"/>
        <w:ind w:left="623" w:firstLine="0"/>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8E02A3" w:rsidRPr="00360C0F" w:rsidRDefault="008E02A3" w:rsidP="00546DFE">
      <w:pPr>
        <w:pStyle w:val="a7"/>
        <w:numPr>
          <w:ilvl w:val="0"/>
          <w:numId w:val="43"/>
        </w:numPr>
        <w:spacing w:line="240" w:lineRule="auto"/>
        <w:ind w:left="623" w:firstLine="0"/>
        <w:jc w:val="left"/>
        <w:rPr>
          <w:sz w:val="24"/>
        </w:rPr>
      </w:pPr>
      <w:r w:rsidRPr="00360C0F">
        <w:rPr>
          <w:rFonts w:hint="cs"/>
          <w:sz w:val="24"/>
          <w:rtl/>
        </w:rPr>
        <w:t xml:space="preserve">גיבוי התמונות בענן לתקופה מוגבלת על פי דרישה </w:t>
      </w:r>
    </w:p>
    <w:p w:rsidR="008E02A3" w:rsidRPr="00360C0F" w:rsidRDefault="008E02A3" w:rsidP="00546DFE">
      <w:pPr>
        <w:pStyle w:val="a7"/>
        <w:numPr>
          <w:ilvl w:val="0"/>
          <w:numId w:val="43"/>
        </w:numPr>
        <w:spacing w:after="200" w:line="276" w:lineRule="auto"/>
        <w:ind w:left="623" w:firstLine="0"/>
        <w:jc w:val="left"/>
        <w:rPr>
          <w:sz w:val="24"/>
        </w:rPr>
      </w:pPr>
      <w:r w:rsidRPr="00360C0F">
        <w:rPr>
          <w:rFonts w:hint="cs"/>
          <w:sz w:val="24"/>
          <w:rtl/>
        </w:rPr>
        <w:t>צילום שטח האירוע כולל כל המתקנים שהוקמו לטובת הטקס וצילום הטקס על כל מרכיביו</w:t>
      </w:r>
    </w:p>
    <w:p w:rsidR="008E02A3" w:rsidRPr="00360C0F" w:rsidRDefault="008E02A3" w:rsidP="008E02A3">
      <w:pPr>
        <w:spacing w:after="200" w:line="276" w:lineRule="auto"/>
        <w:ind w:left="623"/>
        <w:rPr>
          <w:b/>
          <w:bCs/>
          <w:sz w:val="24"/>
          <w:u w:val="single"/>
          <w:rtl/>
        </w:rPr>
      </w:pPr>
      <w:r w:rsidRPr="00360C0F">
        <w:rPr>
          <w:rFonts w:hint="cs"/>
          <w:b/>
          <w:bCs/>
          <w:sz w:val="24"/>
          <w:u w:val="single"/>
          <w:rtl/>
        </w:rPr>
        <w:t>כללי:</w:t>
      </w:r>
    </w:p>
    <w:p w:rsidR="008E02A3" w:rsidRPr="00360C0F" w:rsidRDefault="008E02A3" w:rsidP="008E02A3">
      <w:pPr>
        <w:ind w:left="623"/>
        <w:rPr>
          <w:rFonts w:ascii="David" w:hAnsi="David"/>
          <w:b/>
          <w:bCs/>
          <w:sz w:val="24"/>
          <w:u w:val="single"/>
          <w:rtl/>
        </w:rPr>
      </w:pPr>
      <w:r w:rsidRPr="00360C0F">
        <w:rPr>
          <w:rFonts w:ascii="David" w:hAnsi="David" w:hint="cs"/>
          <w:b/>
          <w:bCs/>
          <w:sz w:val="24"/>
          <w:u w:val="single"/>
          <w:rtl/>
        </w:rPr>
        <w:t>שירותים כימיים-</w:t>
      </w:r>
    </w:p>
    <w:p w:rsidR="008E02A3" w:rsidRPr="00360C0F" w:rsidRDefault="008E02A3" w:rsidP="00546DFE">
      <w:pPr>
        <w:pStyle w:val="a7"/>
        <w:numPr>
          <w:ilvl w:val="0"/>
          <w:numId w:val="44"/>
        </w:numPr>
        <w:spacing w:line="240" w:lineRule="auto"/>
        <w:ind w:left="623" w:firstLine="0"/>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8E02A3" w:rsidRPr="00360C0F" w:rsidRDefault="008E02A3" w:rsidP="00546DFE">
      <w:pPr>
        <w:pStyle w:val="a7"/>
        <w:numPr>
          <w:ilvl w:val="0"/>
          <w:numId w:val="44"/>
        </w:numPr>
        <w:spacing w:line="240" w:lineRule="auto"/>
        <w:ind w:left="623" w:firstLine="0"/>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8E02A3" w:rsidRPr="00360C0F" w:rsidRDefault="008E02A3" w:rsidP="00546DFE">
      <w:pPr>
        <w:pStyle w:val="a7"/>
        <w:numPr>
          <w:ilvl w:val="0"/>
          <w:numId w:val="44"/>
        </w:numPr>
        <w:spacing w:line="240" w:lineRule="auto"/>
        <w:ind w:left="623" w:firstLine="0"/>
        <w:jc w:val="left"/>
        <w:rPr>
          <w:rFonts w:ascii="David" w:hAnsi="David"/>
          <w:b/>
          <w:bCs/>
          <w:sz w:val="24"/>
          <w:u w:val="single"/>
          <w:rtl/>
        </w:rPr>
      </w:pPr>
      <w:r w:rsidRPr="00360C0F">
        <w:rPr>
          <w:rFonts w:ascii="David" w:hAnsi="David" w:hint="cs"/>
          <w:sz w:val="24"/>
          <w:rtl/>
        </w:rPr>
        <w:t>2</w:t>
      </w:r>
      <w:r w:rsidR="00137198" w:rsidRPr="00137198">
        <w:rPr>
          <w:rFonts w:ascii="David" w:hAnsi="David" w:hint="cs"/>
          <w:sz w:val="24"/>
          <w:rtl/>
        </w:rPr>
        <w:t xml:space="preserve"> </w:t>
      </w:r>
      <w:r w:rsidRPr="00360C0F">
        <w:rPr>
          <w:rFonts w:hint="cs"/>
          <w:sz w:val="24"/>
          <w:rtl/>
        </w:rPr>
        <w:t>תאי שירותים כימיים לנכים</w:t>
      </w:r>
      <w:r w:rsidRPr="00360C0F">
        <w:rPr>
          <w:rFonts w:hint="cs"/>
          <w:b/>
          <w:bCs/>
          <w:color w:val="FF0000"/>
          <w:sz w:val="24"/>
          <w:rtl/>
        </w:rPr>
        <w:t>.</w:t>
      </w:r>
    </w:p>
    <w:p w:rsidR="008E02A3" w:rsidRPr="00360C0F" w:rsidRDefault="008E02A3" w:rsidP="00546DFE">
      <w:pPr>
        <w:pStyle w:val="a7"/>
        <w:numPr>
          <w:ilvl w:val="0"/>
          <w:numId w:val="44"/>
        </w:numPr>
        <w:spacing w:line="240" w:lineRule="auto"/>
        <w:ind w:left="623" w:firstLine="0"/>
        <w:jc w:val="left"/>
        <w:rPr>
          <w:sz w:val="24"/>
        </w:rPr>
      </w:pPr>
      <w:r w:rsidRPr="00360C0F">
        <w:rPr>
          <w:rFonts w:hint="cs"/>
          <w:sz w:val="24"/>
          <w:rtl/>
        </w:rPr>
        <w:t>גלילי נייר טואלט בתאים</w:t>
      </w:r>
      <w:r w:rsidR="00137198">
        <w:rPr>
          <w:rFonts w:hint="cs"/>
          <w:sz w:val="24"/>
          <w:rtl/>
        </w:rPr>
        <w:t xml:space="preserve"> </w:t>
      </w:r>
      <w:r w:rsidRPr="00360C0F">
        <w:rPr>
          <w:rFonts w:hint="cs"/>
          <w:sz w:val="24"/>
          <w:rtl/>
        </w:rPr>
        <w:t>+ נייר לניגוב ידיים וכל הנדרש</w:t>
      </w:r>
    </w:p>
    <w:p w:rsidR="008E02A3" w:rsidRPr="00360C0F" w:rsidRDefault="008E02A3" w:rsidP="00546DFE">
      <w:pPr>
        <w:pStyle w:val="a7"/>
        <w:numPr>
          <w:ilvl w:val="0"/>
          <w:numId w:val="44"/>
        </w:numPr>
        <w:spacing w:line="240" w:lineRule="auto"/>
        <w:ind w:left="623" w:firstLine="0"/>
        <w:jc w:val="left"/>
        <w:rPr>
          <w:sz w:val="24"/>
        </w:rPr>
      </w:pPr>
      <w:r w:rsidRPr="00360C0F">
        <w:rPr>
          <w:rFonts w:hint="cs"/>
          <w:sz w:val="24"/>
          <w:rtl/>
        </w:rPr>
        <w:t>הקמה יום קודם, פירוק בתום הטקס.</w:t>
      </w:r>
    </w:p>
    <w:p w:rsidR="008E02A3" w:rsidRPr="00360C0F" w:rsidRDefault="008E02A3" w:rsidP="00546DFE">
      <w:pPr>
        <w:pStyle w:val="a7"/>
        <w:numPr>
          <w:ilvl w:val="0"/>
          <w:numId w:val="44"/>
        </w:numPr>
        <w:spacing w:line="240" w:lineRule="auto"/>
        <w:ind w:left="623" w:firstLine="0"/>
        <w:jc w:val="left"/>
        <w:rPr>
          <w:sz w:val="24"/>
        </w:rPr>
      </w:pPr>
      <w:r w:rsidRPr="00360C0F">
        <w:rPr>
          <w:rFonts w:hint="cs"/>
          <w:sz w:val="24"/>
          <w:rtl/>
        </w:rPr>
        <w:t>הובלה וכל ההוצאות הנלוות.</w:t>
      </w:r>
    </w:p>
    <w:p w:rsidR="008E02A3" w:rsidRPr="00360C0F" w:rsidRDefault="008E02A3" w:rsidP="008E02A3">
      <w:pPr>
        <w:spacing w:after="200" w:line="276" w:lineRule="auto"/>
        <w:ind w:left="623"/>
        <w:rPr>
          <w:sz w:val="24"/>
          <w:rtl/>
        </w:rPr>
      </w:pPr>
    </w:p>
    <w:p w:rsidR="008E02A3" w:rsidRPr="00360C0F" w:rsidRDefault="008E02A3" w:rsidP="008E02A3">
      <w:pPr>
        <w:ind w:left="623"/>
        <w:rPr>
          <w:b/>
          <w:bCs/>
          <w:sz w:val="24"/>
          <w:u w:val="single"/>
          <w:rtl/>
        </w:rPr>
      </w:pPr>
      <w:r w:rsidRPr="00360C0F">
        <w:rPr>
          <w:rFonts w:hint="cs"/>
          <w:b/>
          <w:bCs/>
          <w:sz w:val="24"/>
          <w:u w:val="single"/>
          <w:rtl/>
        </w:rPr>
        <w:t>שמירה וסדרנות-</w:t>
      </w:r>
    </w:p>
    <w:p w:rsidR="008E02A3" w:rsidRPr="00360C0F" w:rsidRDefault="008E02A3" w:rsidP="00546DFE">
      <w:pPr>
        <w:pStyle w:val="a7"/>
        <w:numPr>
          <w:ilvl w:val="0"/>
          <w:numId w:val="45"/>
        </w:numPr>
        <w:spacing w:line="240" w:lineRule="auto"/>
        <w:ind w:left="623" w:firstLine="0"/>
        <w:jc w:val="left"/>
        <w:rPr>
          <w:sz w:val="24"/>
          <w:rtl/>
        </w:rPr>
      </w:pPr>
      <w:r w:rsidRPr="00360C0F">
        <w:rPr>
          <w:rFonts w:hint="cs"/>
          <w:sz w:val="24"/>
          <w:rtl/>
        </w:rPr>
        <w:t>שמירה מתחילת ההקמות ועד סיום הפירוק</w:t>
      </w:r>
    </w:p>
    <w:p w:rsidR="008E02A3" w:rsidRPr="00360C0F" w:rsidRDefault="008E02A3" w:rsidP="00546DFE">
      <w:pPr>
        <w:pStyle w:val="a7"/>
        <w:numPr>
          <w:ilvl w:val="0"/>
          <w:numId w:val="45"/>
        </w:numPr>
        <w:spacing w:line="240" w:lineRule="auto"/>
        <w:ind w:left="623" w:firstLine="0"/>
        <w:jc w:val="left"/>
        <w:rPr>
          <w:sz w:val="24"/>
          <w:rtl/>
        </w:rPr>
      </w:pPr>
      <w:r w:rsidRPr="00360C0F">
        <w:rPr>
          <w:rFonts w:hint="cs"/>
          <w:sz w:val="24"/>
          <w:rtl/>
        </w:rPr>
        <w:t>לפחות 2 שומרים כל פרק הזמן, כולל שבתות וחגים.</w:t>
      </w:r>
    </w:p>
    <w:p w:rsidR="00DD50FA" w:rsidRPr="00360C0F" w:rsidRDefault="00DD50FA" w:rsidP="00546DFE">
      <w:pPr>
        <w:pStyle w:val="a7"/>
        <w:numPr>
          <w:ilvl w:val="0"/>
          <w:numId w:val="45"/>
        </w:numPr>
        <w:spacing w:line="240" w:lineRule="auto"/>
        <w:ind w:left="623" w:firstLine="0"/>
        <w:jc w:val="left"/>
        <w:rPr>
          <w:sz w:val="24"/>
          <w:rtl/>
        </w:rPr>
      </w:pPr>
      <w:r w:rsidRPr="00360C0F">
        <w:rPr>
          <w:rFonts w:hint="cs"/>
          <w:sz w:val="24"/>
          <w:rtl/>
        </w:rPr>
        <w:t>15 סדרנים</w:t>
      </w:r>
    </w:p>
    <w:p w:rsidR="008E02A3" w:rsidRPr="00360C0F" w:rsidRDefault="00DD50FA" w:rsidP="00546DFE">
      <w:pPr>
        <w:pStyle w:val="a7"/>
        <w:numPr>
          <w:ilvl w:val="0"/>
          <w:numId w:val="45"/>
        </w:numPr>
        <w:spacing w:line="240" w:lineRule="auto"/>
        <w:ind w:left="623" w:firstLine="0"/>
        <w:jc w:val="left"/>
        <w:rPr>
          <w:sz w:val="24"/>
          <w:rtl/>
        </w:rPr>
      </w:pPr>
      <w:r w:rsidRPr="00360C0F">
        <w:rPr>
          <w:rFonts w:hint="cs"/>
          <w:sz w:val="24"/>
          <w:rtl/>
        </w:rPr>
        <w:t>3 פועלי במה</w:t>
      </w:r>
      <w:r w:rsidRPr="00360C0F" w:rsidDel="00DD50FA">
        <w:rPr>
          <w:rFonts w:hint="cs"/>
          <w:sz w:val="24"/>
          <w:rtl/>
        </w:rPr>
        <w:t xml:space="preserve"> </w:t>
      </w:r>
    </w:p>
    <w:p w:rsidR="008E02A3" w:rsidRPr="00360C0F" w:rsidRDefault="008E02A3" w:rsidP="00546DFE">
      <w:pPr>
        <w:pStyle w:val="a7"/>
        <w:numPr>
          <w:ilvl w:val="0"/>
          <w:numId w:val="45"/>
        </w:numPr>
        <w:spacing w:line="240" w:lineRule="auto"/>
        <w:ind w:left="623" w:firstLine="0"/>
        <w:jc w:val="left"/>
        <w:rPr>
          <w:sz w:val="24"/>
        </w:rPr>
      </w:pPr>
      <w:r w:rsidRPr="00360C0F">
        <w:rPr>
          <w:rFonts w:hint="cs"/>
          <w:sz w:val="24"/>
          <w:rtl/>
        </w:rPr>
        <w:t>ביום הטקס -לכל היום.</w:t>
      </w:r>
    </w:p>
    <w:p w:rsidR="00DD50FA" w:rsidRPr="00360C0F" w:rsidRDefault="00DD50FA" w:rsidP="00546DFE">
      <w:pPr>
        <w:pStyle w:val="a7"/>
        <w:numPr>
          <w:ilvl w:val="0"/>
          <w:numId w:val="45"/>
        </w:numPr>
        <w:spacing w:line="240" w:lineRule="auto"/>
        <w:ind w:left="623" w:firstLine="0"/>
        <w:jc w:val="left"/>
        <w:rPr>
          <w:sz w:val="24"/>
          <w:rtl/>
        </w:rPr>
      </w:pPr>
      <w:r w:rsidRPr="00360C0F">
        <w:rPr>
          <w:rFonts w:hint="cs"/>
          <w:sz w:val="24"/>
          <w:rtl/>
        </w:rPr>
        <w:t xml:space="preserve">יום לאחר הטקס </w:t>
      </w:r>
      <w:r w:rsidRPr="00360C0F">
        <w:rPr>
          <w:sz w:val="24"/>
          <w:rtl/>
        </w:rPr>
        <w:t>–</w:t>
      </w:r>
      <w:r w:rsidRPr="00360C0F">
        <w:rPr>
          <w:rFonts w:hint="cs"/>
          <w:sz w:val="24"/>
          <w:rtl/>
        </w:rPr>
        <w:t xml:space="preserve"> 3 פועלי ניקיון ל-10 שעות</w:t>
      </w:r>
    </w:p>
    <w:p w:rsidR="008E02A3" w:rsidRPr="00360C0F" w:rsidRDefault="008E02A3" w:rsidP="008E02A3">
      <w:pPr>
        <w:ind w:left="623"/>
        <w:rPr>
          <w:rFonts w:ascii="David" w:hAnsi="David"/>
          <w:b/>
          <w:bCs/>
          <w:sz w:val="24"/>
          <w:u w:val="single"/>
          <w:rtl/>
        </w:rPr>
      </w:pPr>
    </w:p>
    <w:p w:rsidR="00DD50FA" w:rsidRPr="00360C0F" w:rsidRDefault="00DD50FA" w:rsidP="008E02A3">
      <w:pPr>
        <w:ind w:left="623"/>
        <w:rPr>
          <w:rFonts w:ascii="David" w:hAnsi="David"/>
          <w:b/>
          <w:bCs/>
          <w:sz w:val="24"/>
          <w:u w:val="single"/>
          <w:rtl/>
        </w:rPr>
      </w:pPr>
      <w:r w:rsidRPr="00360C0F">
        <w:rPr>
          <w:rFonts w:ascii="David" w:hAnsi="David" w:hint="cs"/>
          <w:b/>
          <w:bCs/>
          <w:sz w:val="24"/>
          <w:u w:val="single"/>
          <w:rtl/>
        </w:rPr>
        <w:t>כיבוד</w:t>
      </w:r>
      <w:r w:rsidR="00923E5E" w:rsidRPr="00360C0F">
        <w:rPr>
          <w:rFonts w:ascii="David" w:hAnsi="David" w:hint="cs"/>
          <w:b/>
          <w:bCs/>
          <w:sz w:val="24"/>
          <w:u w:val="single"/>
          <w:rtl/>
        </w:rPr>
        <w:t>-</w:t>
      </w:r>
    </w:p>
    <w:p w:rsidR="00923E5E" w:rsidRPr="00360C0F" w:rsidRDefault="00923E5E" w:rsidP="00546DFE">
      <w:pPr>
        <w:pStyle w:val="a7"/>
        <w:numPr>
          <w:ilvl w:val="0"/>
          <w:numId w:val="45"/>
        </w:numPr>
        <w:spacing w:line="240" w:lineRule="auto"/>
        <w:ind w:left="623" w:firstLine="0"/>
        <w:jc w:val="left"/>
        <w:rPr>
          <w:sz w:val="24"/>
        </w:rPr>
      </w:pPr>
      <w:r w:rsidRPr="00360C0F">
        <w:rPr>
          <w:rFonts w:hint="cs"/>
          <w:sz w:val="24"/>
          <w:rtl/>
        </w:rPr>
        <w:t>80 כריכים פרווה+חלבי</w:t>
      </w:r>
    </w:p>
    <w:p w:rsidR="00923E5E" w:rsidRPr="00360C0F" w:rsidRDefault="00923E5E" w:rsidP="00546DFE">
      <w:pPr>
        <w:pStyle w:val="a7"/>
        <w:numPr>
          <w:ilvl w:val="0"/>
          <w:numId w:val="45"/>
        </w:numPr>
        <w:spacing w:line="240" w:lineRule="auto"/>
        <w:ind w:left="623" w:firstLine="0"/>
        <w:jc w:val="left"/>
        <w:rPr>
          <w:sz w:val="24"/>
          <w:rtl/>
        </w:rPr>
      </w:pPr>
      <w:r w:rsidRPr="00360C0F">
        <w:rPr>
          <w:rFonts w:hint="cs"/>
          <w:sz w:val="24"/>
          <w:rtl/>
        </w:rPr>
        <w:t>20 חמגשיות</w:t>
      </w:r>
    </w:p>
    <w:p w:rsidR="00300A3B" w:rsidRPr="00360C0F" w:rsidRDefault="00300A3B" w:rsidP="008E02A3">
      <w:pPr>
        <w:ind w:left="623"/>
        <w:rPr>
          <w:rFonts w:ascii="David" w:hAnsi="David"/>
          <w:b/>
          <w:bCs/>
          <w:sz w:val="24"/>
          <w:u w:val="single"/>
          <w:rtl/>
        </w:rPr>
      </w:pPr>
    </w:p>
    <w:p w:rsidR="008E02A3" w:rsidRPr="00360C0F" w:rsidRDefault="00BB350C" w:rsidP="008E02A3">
      <w:pPr>
        <w:ind w:left="623"/>
        <w:rPr>
          <w:rFonts w:ascii="David" w:hAnsi="David"/>
          <w:b/>
          <w:bCs/>
          <w:sz w:val="24"/>
          <w:u w:val="single"/>
          <w:rtl/>
        </w:rPr>
      </w:pPr>
      <w:r>
        <w:rPr>
          <w:rFonts w:ascii="David" w:hAnsi="David" w:hint="cs"/>
          <w:b/>
          <w:bCs/>
          <w:sz w:val="24"/>
          <w:u w:val="single"/>
          <w:rtl/>
        </w:rPr>
        <w:t xml:space="preserve">מנהל ההפקה - </w:t>
      </w:r>
    </w:p>
    <w:p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השתתפות בישיבות הפקה ויעוץ במשרד או מחוצה לו.</w:t>
      </w:r>
    </w:p>
    <w:p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נוכחות בשטח לאורך כל ימי ההקמה והפירוק עד להחזרת בשטח לקדמותו.</w:t>
      </w:r>
    </w:p>
    <w:p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פגישות הכנה ותיאום עם הגורמים השותפים באירוע: (עירייה ,משטרת ישראל וכו')</w:t>
      </w:r>
    </w:p>
    <w:p w:rsidR="008E02A3" w:rsidRPr="00360C0F" w:rsidRDefault="008E02A3" w:rsidP="00546DFE">
      <w:pPr>
        <w:numPr>
          <w:ilvl w:val="0"/>
          <w:numId w:val="37"/>
        </w:numPr>
        <w:spacing w:line="240" w:lineRule="auto"/>
        <w:ind w:left="623" w:firstLine="0"/>
        <w:contextualSpacing/>
        <w:jc w:val="left"/>
        <w:rPr>
          <w:sz w:val="24"/>
        </w:rPr>
      </w:pPr>
      <w:r w:rsidRPr="00360C0F">
        <w:rPr>
          <w:rFonts w:hint="cs"/>
          <w:sz w:val="24"/>
          <w:rtl/>
        </w:rPr>
        <w:t>אחריות על כל הספקים.</w:t>
      </w:r>
    </w:p>
    <w:p w:rsidR="00D373A2" w:rsidRDefault="00D373A2" w:rsidP="00D373A2">
      <w:pPr>
        <w:spacing w:after="200" w:line="276" w:lineRule="auto"/>
        <w:rPr>
          <w:b/>
          <w:bCs/>
          <w:sz w:val="24"/>
          <w:u w:val="single"/>
          <w:rtl/>
        </w:rPr>
      </w:pPr>
    </w:p>
    <w:p w:rsidR="00D373A2" w:rsidRPr="00360C0F" w:rsidRDefault="00D373A2" w:rsidP="00D373A2">
      <w:pPr>
        <w:contextualSpacing/>
        <w:rPr>
          <w:b/>
          <w:bCs/>
          <w:sz w:val="24"/>
          <w:u w:val="single"/>
          <w:rtl/>
        </w:rPr>
      </w:pPr>
      <w:r w:rsidRPr="00360C0F">
        <w:rPr>
          <w:rFonts w:hint="cs"/>
          <w:b/>
          <w:bCs/>
          <w:sz w:val="24"/>
          <w:u w:val="single"/>
          <w:rtl/>
        </w:rPr>
        <w:t>דפוס:</w:t>
      </w:r>
    </w:p>
    <w:p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הדפסה בפרוצס על שני צדדים נייר כרומו מט 250 גרם</w:t>
      </w:r>
    </w:p>
    <w:p w:rsidR="00D373A2" w:rsidRPr="00360C0F" w:rsidRDefault="00D373A2" w:rsidP="00D373A2">
      <w:pPr>
        <w:spacing w:after="200" w:line="276" w:lineRule="auto"/>
        <w:rPr>
          <w:b/>
          <w:bCs/>
          <w:sz w:val="24"/>
          <w:u w:val="single"/>
          <w:rtl/>
        </w:rPr>
        <w:sectPr w:rsidR="00D373A2" w:rsidRPr="00360C0F" w:rsidSect="002D0832">
          <w:pgSz w:w="11906" w:h="16838"/>
          <w:pgMar w:top="1440" w:right="680" w:bottom="1440" w:left="680" w:header="709" w:footer="709" w:gutter="0"/>
          <w:cols w:space="708"/>
          <w:titlePg/>
          <w:bidi/>
          <w:rtlGutter/>
          <w:docGrid w:linePitch="360"/>
        </w:sectPr>
      </w:pPr>
    </w:p>
    <w:p w:rsidR="00923E5E" w:rsidRPr="00360C0F" w:rsidRDefault="00923E5E" w:rsidP="00546DFE">
      <w:pPr>
        <w:pStyle w:val="a7"/>
        <w:numPr>
          <w:ilvl w:val="3"/>
          <w:numId w:val="111"/>
        </w:numPr>
        <w:spacing w:line="240" w:lineRule="auto"/>
        <w:ind w:left="481"/>
        <w:jc w:val="left"/>
        <w:rPr>
          <w:rFonts w:ascii="David" w:hAnsi="David"/>
          <w:b/>
          <w:bCs/>
          <w:sz w:val="24"/>
          <w:u w:val="single"/>
          <w:rtl/>
        </w:rPr>
      </w:pPr>
      <w:r w:rsidRPr="00360C0F">
        <w:rPr>
          <w:rFonts w:ascii="David" w:hAnsi="David"/>
          <w:b/>
          <w:bCs/>
          <w:sz w:val="24"/>
          <w:u w:val="single"/>
          <w:rtl/>
        </w:rPr>
        <w:t xml:space="preserve">טקס האזכרה הממלכתי ליוסף טרומפלדור וחבריו שנפלו בקרב על הגנת תל-חי </w:t>
      </w:r>
    </w:p>
    <w:p w:rsidR="00923E5E" w:rsidRPr="00360C0F" w:rsidRDefault="00923E5E" w:rsidP="00923E5E">
      <w:pPr>
        <w:ind w:left="720"/>
        <w:rPr>
          <w:sz w:val="24"/>
          <w:rtl/>
        </w:rPr>
      </w:pPr>
    </w:p>
    <w:p w:rsidR="00923E5E" w:rsidRPr="00360C0F" w:rsidRDefault="00923E5E" w:rsidP="00923E5E">
      <w:pPr>
        <w:ind w:left="720"/>
        <w:rPr>
          <w:sz w:val="24"/>
          <w:rtl/>
        </w:rPr>
      </w:pPr>
      <w:r w:rsidRPr="00360C0F">
        <w:rPr>
          <w:rFonts w:hint="cs"/>
          <w:sz w:val="24"/>
          <w:rtl/>
        </w:rPr>
        <w:t>יום שני, י"א באדר תשע"ח, 27 בפברואר 2018, בשעה 11:30, תל חי</w:t>
      </w:r>
    </w:p>
    <w:p w:rsidR="00923E5E" w:rsidRPr="00360C0F" w:rsidRDefault="00923E5E" w:rsidP="00923E5E">
      <w:pPr>
        <w:ind w:left="720"/>
        <w:contextualSpacing/>
        <w:rPr>
          <w:rFonts w:ascii="David" w:hAnsi="David"/>
          <w:b/>
          <w:bCs/>
          <w:sz w:val="24"/>
          <w:highlight w:val="yellow"/>
          <w:rtl/>
        </w:rPr>
      </w:pPr>
    </w:p>
    <w:p w:rsidR="00923E5E" w:rsidRPr="00360C0F" w:rsidRDefault="00923E5E" w:rsidP="00923E5E">
      <w:pPr>
        <w:ind w:left="720"/>
        <w:contextualSpacing/>
        <w:rPr>
          <w:rFonts w:ascii="David" w:hAnsi="David"/>
          <w:b/>
          <w:bCs/>
          <w:sz w:val="24"/>
          <w:u w:val="single"/>
          <w:rtl/>
        </w:rPr>
      </w:pPr>
      <w:r w:rsidRPr="00360C0F">
        <w:rPr>
          <w:rFonts w:ascii="David" w:hAnsi="David"/>
          <w:b/>
          <w:bCs/>
          <w:sz w:val="24"/>
          <w:u w:val="single"/>
          <w:rtl/>
        </w:rPr>
        <w:t>מפרט לתשלום לאקו"ם:</w:t>
      </w:r>
    </w:p>
    <w:p w:rsidR="00923E5E" w:rsidRPr="00360C0F" w:rsidRDefault="00923E5E" w:rsidP="00923E5E">
      <w:pPr>
        <w:ind w:left="720"/>
        <w:contextualSpacing/>
        <w:rPr>
          <w:rFonts w:ascii="David" w:hAnsi="David"/>
          <w:sz w:val="24"/>
          <w:rtl/>
        </w:rPr>
      </w:pPr>
      <w:r w:rsidRPr="00360C0F">
        <w:rPr>
          <w:rFonts w:ascii="David" w:hAnsi="David"/>
          <w:sz w:val="24"/>
          <w:rtl/>
        </w:rPr>
        <w:t>אורך הטקס כ-50 דקות</w:t>
      </w:r>
    </w:p>
    <w:p w:rsidR="00923E5E" w:rsidRPr="00360C0F" w:rsidRDefault="00923E5E" w:rsidP="00923E5E">
      <w:pPr>
        <w:ind w:left="720"/>
        <w:contextualSpacing/>
        <w:rPr>
          <w:rFonts w:ascii="David" w:hAnsi="David"/>
          <w:sz w:val="24"/>
          <w:rtl/>
        </w:rPr>
      </w:pPr>
      <w:r w:rsidRPr="00360C0F">
        <w:rPr>
          <w:rFonts w:ascii="David" w:hAnsi="David"/>
          <w:sz w:val="24"/>
          <w:rtl/>
        </w:rPr>
        <w:t xml:space="preserve">קהל – </w:t>
      </w:r>
      <w:r w:rsidRPr="00360C0F">
        <w:rPr>
          <w:rFonts w:ascii="David" w:hAnsi="David" w:hint="cs"/>
          <w:sz w:val="24"/>
          <w:rtl/>
        </w:rPr>
        <w:t>8</w:t>
      </w:r>
      <w:r w:rsidRPr="00360C0F">
        <w:rPr>
          <w:rFonts w:ascii="David" w:hAnsi="David"/>
          <w:sz w:val="24"/>
          <w:rtl/>
        </w:rPr>
        <w:t>00 איש.</w:t>
      </w:r>
    </w:p>
    <w:p w:rsidR="00923E5E" w:rsidRPr="00360C0F" w:rsidRDefault="00923E5E" w:rsidP="00923E5E">
      <w:pPr>
        <w:ind w:left="720"/>
        <w:contextualSpacing/>
        <w:rPr>
          <w:rFonts w:ascii="David" w:hAnsi="David"/>
          <w:b/>
          <w:bCs/>
          <w:sz w:val="24"/>
          <w:rtl/>
        </w:rPr>
      </w:pPr>
      <w:r w:rsidRPr="00360C0F">
        <w:rPr>
          <w:rFonts w:ascii="David" w:hAnsi="David"/>
          <w:sz w:val="24"/>
          <w:rtl/>
        </w:rPr>
        <w:t>מס' שירים: 2 טרם נקבעו +התקווה</w:t>
      </w:r>
    </w:p>
    <w:p w:rsidR="00923E5E" w:rsidRPr="00360C0F" w:rsidRDefault="00923E5E" w:rsidP="00923E5E">
      <w:pPr>
        <w:ind w:left="720"/>
        <w:contextualSpacing/>
        <w:rPr>
          <w:rFonts w:ascii="David" w:hAnsi="David"/>
          <w:b/>
          <w:bCs/>
          <w:sz w:val="24"/>
          <w:rtl/>
        </w:rPr>
      </w:pPr>
    </w:p>
    <w:p w:rsidR="00923E5E" w:rsidRPr="00360C0F" w:rsidRDefault="00923E5E" w:rsidP="00923E5E">
      <w:pPr>
        <w:ind w:left="720"/>
        <w:contextualSpacing/>
        <w:rPr>
          <w:rFonts w:ascii="David" w:hAnsi="David"/>
          <w:b/>
          <w:bCs/>
          <w:sz w:val="24"/>
          <w:u w:val="single"/>
          <w:rtl/>
        </w:rPr>
      </w:pPr>
      <w:r w:rsidRPr="00360C0F">
        <w:rPr>
          <w:rFonts w:ascii="David" w:hAnsi="David"/>
          <w:b/>
          <w:bCs/>
          <w:sz w:val="24"/>
          <w:u w:val="single"/>
          <w:rtl/>
        </w:rPr>
        <w:t>מפרט הגברה ותאורה:</w:t>
      </w:r>
    </w:p>
    <w:p w:rsidR="00923E5E" w:rsidRPr="00360C0F" w:rsidRDefault="00923E5E" w:rsidP="00546DFE">
      <w:pPr>
        <w:pStyle w:val="a7"/>
        <w:numPr>
          <w:ilvl w:val="0"/>
          <w:numId w:val="37"/>
        </w:numPr>
        <w:spacing w:line="276" w:lineRule="auto"/>
        <w:jc w:val="left"/>
        <w:rPr>
          <w:rFonts w:ascii="David" w:hAnsi="David"/>
          <w:sz w:val="24"/>
        </w:rPr>
      </w:pPr>
      <w:r w:rsidRPr="00360C0F">
        <w:rPr>
          <w:rFonts w:ascii="David" w:hAnsi="David"/>
          <w:sz w:val="24"/>
          <w:rtl/>
        </w:rPr>
        <w:t>הגברה ל 1,</w:t>
      </w:r>
      <w:r w:rsidRPr="00360C0F">
        <w:rPr>
          <w:rFonts w:ascii="David" w:hAnsi="David" w:hint="cs"/>
          <w:sz w:val="24"/>
          <w:rtl/>
        </w:rPr>
        <w:t>0</w:t>
      </w:r>
      <w:r w:rsidRPr="00360C0F">
        <w:rPr>
          <w:rFonts w:ascii="David" w:hAnsi="David"/>
          <w:sz w:val="24"/>
          <w:rtl/>
        </w:rPr>
        <w:t>00 איש במקום פתוח (יתכן בתוך אוהל)</w:t>
      </w:r>
    </w:p>
    <w:p w:rsidR="00923E5E" w:rsidRPr="00360C0F" w:rsidRDefault="00923E5E" w:rsidP="00546DFE">
      <w:pPr>
        <w:numPr>
          <w:ilvl w:val="0"/>
          <w:numId w:val="37"/>
        </w:numPr>
        <w:spacing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rsidR="00923E5E" w:rsidRPr="00360C0F" w:rsidRDefault="00923E5E" w:rsidP="00546DFE">
      <w:pPr>
        <w:pStyle w:val="a7"/>
        <w:numPr>
          <w:ilvl w:val="0"/>
          <w:numId w:val="37"/>
        </w:numPr>
        <w:spacing w:line="276" w:lineRule="auto"/>
        <w:jc w:val="left"/>
        <w:rPr>
          <w:rFonts w:ascii="David" w:hAnsi="David"/>
          <w:sz w:val="24"/>
        </w:rPr>
      </w:pPr>
      <w:r w:rsidRPr="00360C0F">
        <w:rPr>
          <w:rFonts w:ascii="David" w:hAnsi="David"/>
          <w:sz w:val="24"/>
        </w:rPr>
        <w:t>cd</w:t>
      </w:r>
      <w:r w:rsidRPr="00360C0F">
        <w:rPr>
          <w:rFonts w:ascii="David" w:hAnsi="David"/>
          <w:sz w:val="24"/>
          <w:rtl/>
        </w:rPr>
        <w:t xml:space="preserve"> להשמעת מוזיקה+ </w:t>
      </w:r>
      <w:r w:rsidRPr="00360C0F">
        <w:rPr>
          <w:rFonts w:ascii="David" w:hAnsi="David"/>
          <w:sz w:val="24"/>
        </w:rPr>
        <w:t>cd</w:t>
      </w:r>
      <w:r w:rsidRPr="00360C0F">
        <w:rPr>
          <w:rFonts w:ascii="David" w:hAnsi="David"/>
          <w:sz w:val="24"/>
          <w:rtl/>
        </w:rPr>
        <w:t xml:space="preserve"> לגיבוי</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12 מיקרופונים להרכב מוסיקלי</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סטנדים לפי הצורך</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תיבת חיבורים לתקשורת מינימום 12 כניסות</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2 עמודי קוורץ לשטיפה לבנה</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מיקרופון פורץ</w:t>
      </w:r>
      <w:r w:rsidRPr="00360C0F">
        <w:rPr>
          <w:rFonts w:ascii="David" w:hAnsi="David" w:hint="cs"/>
          <w:sz w:val="24"/>
          <w:rtl/>
        </w:rPr>
        <w:t xml:space="preserve"> + מדבר</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מיקרופון על סטנד למפקד משמר כבוד</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2 מיקרופונים  על סטנד לקטעי קריאה</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מוניטורים בהתאם</w:t>
      </w:r>
    </w:p>
    <w:p w:rsidR="00923E5E" w:rsidRPr="00360C0F" w:rsidRDefault="00923E5E" w:rsidP="00546DFE">
      <w:pPr>
        <w:pStyle w:val="a7"/>
        <w:numPr>
          <w:ilvl w:val="0"/>
          <w:numId w:val="37"/>
        </w:numPr>
        <w:spacing w:line="276" w:lineRule="auto"/>
        <w:jc w:val="left"/>
        <w:rPr>
          <w:rFonts w:ascii="David" w:hAnsi="David"/>
          <w:sz w:val="24"/>
        </w:rPr>
      </w:pPr>
      <w:r w:rsidRPr="00360C0F">
        <w:rPr>
          <w:rFonts w:ascii="David" w:hAnsi="David"/>
          <w:sz w:val="24"/>
          <w:rtl/>
        </w:rPr>
        <w:t>אוזניה למנחה</w:t>
      </w:r>
    </w:p>
    <w:p w:rsidR="00923E5E" w:rsidRPr="00360C0F" w:rsidRDefault="00923E5E" w:rsidP="00546DFE">
      <w:pPr>
        <w:numPr>
          <w:ilvl w:val="0"/>
          <w:numId w:val="37"/>
        </w:numPr>
        <w:spacing w:line="276" w:lineRule="auto"/>
        <w:contextualSpacing/>
        <w:jc w:val="left"/>
        <w:rPr>
          <w:sz w:val="24"/>
        </w:rPr>
      </w:pPr>
      <w:r w:rsidRPr="00360C0F">
        <w:rPr>
          <w:rFonts w:hint="cs"/>
          <w:sz w:val="24"/>
          <w:rtl/>
        </w:rPr>
        <w:t>2 עמודים עם פנסים המתאימים לצילום טלוויזיה</w:t>
      </w:r>
    </w:p>
    <w:p w:rsidR="00923E5E" w:rsidRPr="00360C0F" w:rsidRDefault="00923E5E" w:rsidP="00546DFE">
      <w:pPr>
        <w:pStyle w:val="a7"/>
        <w:numPr>
          <w:ilvl w:val="0"/>
          <w:numId w:val="37"/>
        </w:numPr>
        <w:spacing w:line="276"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rsidR="00923E5E" w:rsidRPr="00360C0F" w:rsidRDefault="00923E5E" w:rsidP="00546DFE">
      <w:pPr>
        <w:pStyle w:val="a7"/>
        <w:numPr>
          <w:ilvl w:val="0"/>
          <w:numId w:val="37"/>
        </w:numPr>
        <w:spacing w:after="200" w:line="276" w:lineRule="auto"/>
        <w:jc w:val="left"/>
        <w:rPr>
          <w:rFonts w:ascii="David" w:hAnsi="David"/>
          <w:sz w:val="24"/>
        </w:rPr>
      </w:pPr>
      <w:r w:rsidRPr="00360C0F">
        <w:rPr>
          <w:rFonts w:ascii="David" w:hAnsi="David"/>
          <w:sz w:val="24"/>
          <w:rtl/>
        </w:rPr>
        <w:t>על ההגברה להיות פרוסה עד לשעה 8:00 בבוקר .</w:t>
      </w:r>
    </w:p>
    <w:p w:rsidR="00923E5E" w:rsidRPr="00360C0F" w:rsidRDefault="00923E5E" w:rsidP="00546DFE">
      <w:pPr>
        <w:pStyle w:val="a7"/>
        <w:numPr>
          <w:ilvl w:val="0"/>
          <w:numId w:val="37"/>
        </w:numPr>
        <w:spacing w:after="200" w:line="276" w:lineRule="auto"/>
        <w:jc w:val="left"/>
        <w:rPr>
          <w:rFonts w:ascii="David" w:hAnsi="David"/>
          <w:sz w:val="24"/>
          <w:rtl/>
        </w:rPr>
      </w:pPr>
      <w:r w:rsidRPr="00360C0F">
        <w:rPr>
          <w:rFonts w:ascii="David" w:hAnsi="David"/>
          <w:sz w:val="24"/>
          <w:rtl/>
        </w:rPr>
        <w:t>פרוק עם סיום הטקס</w:t>
      </w:r>
    </w:p>
    <w:p w:rsidR="00923E5E" w:rsidRPr="00360C0F" w:rsidRDefault="00923E5E" w:rsidP="00923E5E">
      <w:pPr>
        <w:rPr>
          <w:rFonts w:ascii="David" w:hAnsi="David"/>
          <w:b/>
          <w:bCs/>
          <w:sz w:val="24"/>
          <w:u w:val="single"/>
          <w:rtl/>
        </w:rPr>
      </w:pPr>
      <w:r w:rsidRPr="00360C0F">
        <w:rPr>
          <w:rFonts w:ascii="David" w:hAnsi="David" w:hint="cs"/>
          <w:b/>
          <w:bCs/>
          <w:sz w:val="24"/>
          <w:u w:val="single"/>
          <w:rtl/>
        </w:rPr>
        <w:t>מים וזרים:</w:t>
      </w:r>
    </w:p>
    <w:p w:rsidR="00923E5E" w:rsidRPr="00360C0F" w:rsidRDefault="00923E5E"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1000 בקבוקי מים</w:t>
      </w:r>
    </w:p>
    <w:p w:rsidR="00923E5E" w:rsidRPr="00360C0F" w:rsidRDefault="00923E5E"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12 גלגלי זרים</w:t>
      </w:r>
    </w:p>
    <w:p w:rsidR="00923E5E" w:rsidRPr="00360C0F" w:rsidRDefault="00923E5E" w:rsidP="00546DFE">
      <w:pPr>
        <w:pStyle w:val="a7"/>
        <w:numPr>
          <w:ilvl w:val="0"/>
          <w:numId w:val="39"/>
        </w:numPr>
        <w:spacing w:line="240" w:lineRule="auto"/>
        <w:jc w:val="left"/>
        <w:rPr>
          <w:rFonts w:ascii="David" w:hAnsi="David"/>
          <w:sz w:val="24"/>
        </w:rPr>
      </w:pPr>
      <w:r w:rsidRPr="00360C0F">
        <w:rPr>
          <w:rFonts w:ascii="David" w:hAnsi="David" w:hint="cs"/>
          <w:sz w:val="24"/>
          <w:rtl/>
        </w:rPr>
        <w:t>12 סידורי פרחים גדולים</w:t>
      </w:r>
    </w:p>
    <w:p w:rsidR="00923E5E" w:rsidRPr="00360C0F" w:rsidRDefault="00923E5E" w:rsidP="00923E5E">
      <w:pPr>
        <w:rPr>
          <w:rFonts w:ascii="David" w:hAnsi="David"/>
          <w:sz w:val="24"/>
          <w:rtl/>
        </w:rPr>
      </w:pPr>
    </w:p>
    <w:p w:rsidR="00923E5E" w:rsidRPr="00360C0F" w:rsidRDefault="00923E5E" w:rsidP="00923E5E">
      <w:pPr>
        <w:rPr>
          <w:rFonts w:ascii="David" w:hAnsi="David"/>
          <w:b/>
          <w:bCs/>
          <w:sz w:val="24"/>
          <w:u w:val="single"/>
          <w:rtl/>
        </w:rPr>
      </w:pPr>
      <w:r w:rsidRPr="00360C0F">
        <w:rPr>
          <w:rFonts w:ascii="David" w:hAnsi="David" w:hint="cs"/>
          <w:b/>
          <w:bCs/>
          <w:sz w:val="24"/>
          <w:u w:val="single"/>
          <w:rtl/>
        </w:rPr>
        <w:t>הנגשה:</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30 מקלטי שמיעה</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20 אוזניות</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10 לולאות השראה</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מערכת הכוונה קולית</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הקרנת טקסט</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הספקת מערכת עזר לשמיעה </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הספקת מושבים מותאמים</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הכוונה וסיוע בהגעה למקומות ישיבה</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מתקני שירותים יבילים נגישים</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שילוט הכוונה להנגשה</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923E5E" w:rsidRPr="00360C0F" w:rsidRDefault="00923E5E" w:rsidP="00923E5E">
      <w:pPr>
        <w:pStyle w:val="a7"/>
        <w:rPr>
          <w:rFonts w:ascii="David" w:hAnsi="David"/>
          <w:sz w:val="24"/>
        </w:rPr>
      </w:pPr>
    </w:p>
    <w:p w:rsidR="00923E5E" w:rsidRPr="00360C0F" w:rsidRDefault="00923E5E" w:rsidP="00923E5E">
      <w:pPr>
        <w:rPr>
          <w:rFonts w:ascii="David" w:hAnsi="David"/>
          <w:sz w:val="24"/>
          <w:rtl/>
        </w:rPr>
      </w:pPr>
    </w:p>
    <w:p w:rsidR="00923E5E" w:rsidRPr="00360C0F" w:rsidRDefault="00923E5E" w:rsidP="00923E5E">
      <w:pPr>
        <w:rPr>
          <w:rFonts w:ascii="David" w:hAnsi="David"/>
          <w:b/>
          <w:bCs/>
          <w:sz w:val="24"/>
          <w:u w:val="single"/>
          <w:rtl/>
        </w:rPr>
      </w:pPr>
      <w:r w:rsidRPr="00360C0F">
        <w:rPr>
          <w:rFonts w:ascii="David" w:hAnsi="David" w:hint="cs"/>
          <w:b/>
          <w:bCs/>
          <w:sz w:val="24"/>
          <w:u w:val="single"/>
          <w:rtl/>
        </w:rPr>
        <w:t>לוגיסטיקה:</w:t>
      </w:r>
    </w:p>
    <w:p w:rsidR="00923E5E" w:rsidRPr="00360C0F" w:rsidRDefault="00923E5E" w:rsidP="00546DFE">
      <w:pPr>
        <w:pStyle w:val="a7"/>
        <w:numPr>
          <w:ilvl w:val="0"/>
          <w:numId w:val="47"/>
        </w:numPr>
        <w:spacing w:line="240" w:lineRule="auto"/>
        <w:jc w:val="left"/>
        <w:rPr>
          <w:rFonts w:ascii="David" w:hAnsi="David"/>
          <w:sz w:val="24"/>
          <w:rtl/>
        </w:rPr>
      </w:pPr>
      <w:r w:rsidRPr="00360C0F">
        <w:rPr>
          <w:rFonts w:ascii="David" w:hAnsi="David" w:hint="cs"/>
          <w:sz w:val="24"/>
          <w:rtl/>
        </w:rPr>
        <w:t>50 מטר חבלול דקורטיבי עם עמודי נירוסטה וחבל לבן.</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50 דגלי לאום על מוטות (6 מטר). דגלים נקיים, אחידים ולא קרועים.</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2 במות 1 בגודל 2.5/2.5 מטר לנואמים ובמה גדולה 3/6 מטר להרכב מוסיקלי .</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2 שושנות דגלים לבמה, 6 דגלים + תרנים 3 מ'.</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10 פחי זבל גדולים עם שקיות ניילון</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כיסאות אזוקים</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1200 כיסאות פלסטיק אפורים+ אזיקונים+ סידור+ פירוק מיידי בשעה 12:30 (בתום הטקס הממלכתי על הספק להעמיד מספיק עובדים כדי לפנות את הכיסאות מהרחבה תוך שעה בגלל הטקס של בית"ר. את שאר הדברים </w:t>
      </w:r>
      <w:r w:rsidR="00827E5E">
        <w:rPr>
          <w:rFonts w:ascii="David" w:hAnsi="David" w:hint="cs"/>
          <w:sz w:val="24"/>
          <w:rtl/>
        </w:rPr>
        <w:t>יש</w:t>
      </w:r>
      <w:r w:rsidR="00827E5E" w:rsidRPr="00360C0F">
        <w:rPr>
          <w:rFonts w:ascii="David" w:hAnsi="David" w:hint="cs"/>
          <w:sz w:val="24"/>
          <w:rtl/>
        </w:rPr>
        <w:t xml:space="preserve"> </w:t>
      </w:r>
      <w:r w:rsidRPr="00360C0F">
        <w:rPr>
          <w:rFonts w:ascii="David" w:hAnsi="David" w:hint="cs"/>
          <w:sz w:val="24"/>
          <w:rtl/>
        </w:rPr>
        <w:t>להשאיר במקום עד לסוף הטקס של בית"ר ורק אז לפרק אותם)</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50 כיסאות ברזל עם ריפוד (נקיים, לא קרועים וללא חלודה)</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120 מחסומי משטרה באורך 2 מטר המחסום.</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3 שולחנות 2 מטר לבידוק כבודה +מפות</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 xml:space="preserve">1 שולחן קטן 60 ס"מ </w:t>
      </w:r>
      <w:r w:rsidRPr="00360C0F">
        <w:rPr>
          <w:rFonts w:ascii="David" w:hAnsi="David" w:hint="cs"/>
          <w:sz w:val="24"/>
        </w:rPr>
        <w:t>X</w:t>
      </w:r>
      <w:r w:rsidRPr="00360C0F">
        <w:rPr>
          <w:rFonts w:ascii="David" w:hAnsi="David" w:hint="cs"/>
          <w:sz w:val="24"/>
          <w:rtl/>
        </w:rPr>
        <w:t xml:space="preserve"> 1.20 מטר.</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אוהל קירוי לבן בגודל 50/15 מטר כולל משקולות  לכל האוהל.</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אישור מהנדס קונסטרוקציה מיד לאחר בניית האוהל ולכל המתקנים הנדרשים באירוע.</w:t>
      </w:r>
    </w:p>
    <w:p w:rsidR="00923E5E" w:rsidRPr="00360C0F" w:rsidRDefault="00923E5E" w:rsidP="00546DFE">
      <w:pPr>
        <w:pStyle w:val="a7"/>
        <w:numPr>
          <w:ilvl w:val="0"/>
          <w:numId w:val="47"/>
        </w:numPr>
        <w:spacing w:line="240" w:lineRule="auto"/>
        <w:jc w:val="left"/>
        <w:rPr>
          <w:rFonts w:ascii="David" w:hAnsi="David"/>
          <w:sz w:val="24"/>
        </w:rPr>
      </w:pPr>
      <w:r w:rsidRPr="00360C0F">
        <w:rPr>
          <w:rFonts w:ascii="David" w:hAnsi="David" w:hint="cs"/>
          <w:sz w:val="24"/>
          <w:rtl/>
        </w:rPr>
        <w:t>ממונה בטיחות מלווה לכל זמן ההקמה, הטקס ועד סיום הפירוק.</w:t>
      </w:r>
    </w:p>
    <w:p w:rsidR="00923E5E" w:rsidRPr="00360C0F" w:rsidRDefault="00923E5E" w:rsidP="00923E5E">
      <w:pPr>
        <w:ind w:left="1352"/>
        <w:rPr>
          <w:sz w:val="24"/>
          <w:rtl/>
        </w:rPr>
      </w:pPr>
    </w:p>
    <w:p w:rsidR="00923E5E" w:rsidRPr="00360C0F" w:rsidRDefault="00923E5E" w:rsidP="00923E5E">
      <w:pPr>
        <w:rPr>
          <w:sz w:val="24"/>
          <w:rtl/>
        </w:rPr>
      </w:pPr>
      <w:r w:rsidRPr="00360C0F">
        <w:rPr>
          <w:rFonts w:hint="cs"/>
          <w:b/>
          <w:bCs/>
          <w:sz w:val="24"/>
          <w:u w:val="single"/>
          <w:rtl/>
        </w:rPr>
        <w:t>הנחייה:</w:t>
      </w:r>
    </w:p>
    <w:p w:rsidR="00923E5E" w:rsidRPr="00360C0F" w:rsidRDefault="00923E5E" w:rsidP="00546DFE">
      <w:pPr>
        <w:pStyle w:val="a7"/>
        <w:numPr>
          <w:ilvl w:val="0"/>
          <w:numId w:val="49"/>
        </w:numPr>
        <w:jc w:val="left"/>
        <w:rPr>
          <w:sz w:val="24"/>
          <w:rtl/>
        </w:rPr>
      </w:pPr>
      <w:r w:rsidRPr="00360C0F">
        <w:rPr>
          <w:rFonts w:hint="cs"/>
          <w:sz w:val="24"/>
          <w:rtl/>
        </w:rPr>
        <w:t>מנחה מקצועי בתיאום עם מרכז ההסברה כולל נסיעות, אש"ל.</w:t>
      </w:r>
    </w:p>
    <w:p w:rsidR="00923E5E" w:rsidRPr="00360C0F" w:rsidRDefault="00923E5E" w:rsidP="00546DFE">
      <w:pPr>
        <w:pStyle w:val="a7"/>
        <w:numPr>
          <w:ilvl w:val="0"/>
          <w:numId w:val="48"/>
        </w:numPr>
        <w:spacing w:line="240" w:lineRule="auto"/>
        <w:jc w:val="left"/>
        <w:rPr>
          <w:sz w:val="24"/>
        </w:rPr>
      </w:pPr>
      <w:r w:rsidRPr="00360C0F">
        <w:rPr>
          <w:sz w:val="24"/>
          <w:rtl/>
        </w:rPr>
        <w:t>חזרה ביום הטקס</w:t>
      </w:r>
    </w:p>
    <w:p w:rsidR="00923E5E" w:rsidRPr="00360C0F" w:rsidRDefault="00923E5E" w:rsidP="00923E5E">
      <w:pPr>
        <w:pStyle w:val="a7"/>
        <w:rPr>
          <w:sz w:val="24"/>
        </w:rPr>
      </w:pPr>
    </w:p>
    <w:p w:rsidR="00923E5E" w:rsidRPr="00360C0F" w:rsidRDefault="00923E5E" w:rsidP="00923E5E">
      <w:pPr>
        <w:rPr>
          <w:b/>
          <w:bCs/>
          <w:sz w:val="24"/>
          <w:u w:val="single"/>
          <w:rtl/>
        </w:rPr>
      </w:pPr>
      <w:r w:rsidRPr="00360C0F">
        <w:rPr>
          <w:rFonts w:hint="cs"/>
          <w:b/>
          <w:bCs/>
          <w:sz w:val="24"/>
          <w:u w:val="single"/>
          <w:rtl/>
        </w:rPr>
        <w:t>מד"א:</w:t>
      </w:r>
    </w:p>
    <w:p w:rsidR="00923E5E" w:rsidRPr="00360C0F" w:rsidRDefault="00923E5E" w:rsidP="00546DFE">
      <w:pPr>
        <w:pStyle w:val="a7"/>
        <w:numPr>
          <w:ilvl w:val="0"/>
          <w:numId w:val="50"/>
        </w:numPr>
        <w:jc w:val="left"/>
        <w:rPr>
          <w:sz w:val="24"/>
          <w:rtl/>
        </w:rPr>
      </w:pPr>
      <w:r w:rsidRPr="00360C0F">
        <w:rPr>
          <w:rFonts w:hint="cs"/>
          <w:sz w:val="24"/>
          <w:rtl/>
        </w:rPr>
        <w:t>אמבולנס 1 רגיל</w:t>
      </w:r>
    </w:p>
    <w:p w:rsidR="00923E5E" w:rsidRPr="00360C0F" w:rsidRDefault="00923E5E" w:rsidP="00923E5E">
      <w:pPr>
        <w:rPr>
          <w:b/>
          <w:bCs/>
          <w:sz w:val="24"/>
          <w:u w:val="single"/>
          <w:rtl/>
        </w:rPr>
      </w:pPr>
      <w:r w:rsidRPr="00360C0F">
        <w:rPr>
          <w:rFonts w:hint="cs"/>
          <w:b/>
          <w:bCs/>
          <w:sz w:val="24"/>
          <w:u w:val="single"/>
          <w:rtl/>
        </w:rPr>
        <w:t>צילום:</w:t>
      </w:r>
    </w:p>
    <w:p w:rsidR="00923E5E" w:rsidRPr="00360C0F" w:rsidRDefault="00923E5E"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923E5E" w:rsidRPr="00360C0F" w:rsidRDefault="00923E5E"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rsidR="00923E5E" w:rsidRPr="00360C0F" w:rsidRDefault="00923E5E"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rsidR="00923E5E" w:rsidRPr="00360C0F" w:rsidRDefault="00923E5E"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923E5E" w:rsidRPr="00360C0F" w:rsidRDefault="00923E5E"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rsidR="00923E5E" w:rsidRPr="00360C0F" w:rsidRDefault="00923E5E" w:rsidP="00546DFE">
      <w:pPr>
        <w:pStyle w:val="a7"/>
        <w:numPr>
          <w:ilvl w:val="0"/>
          <w:numId w:val="51"/>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rsidR="00923E5E" w:rsidRPr="00360C0F" w:rsidRDefault="00923E5E" w:rsidP="00923E5E">
      <w:pPr>
        <w:rPr>
          <w:b/>
          <w:bCs/>
          <w:sz w:val="24"/>
          <w:u w:val="single"/>
          <w:rtl/>
        </w:rPr>
      </w:pPr>
      <w:r w:rsidRPr="00360C0F">
        <w:rPr>
          <w:rFonts w:hint="cs"/>
          <w:b/>
          <w:bCs/>
          <w:sz w:val="24"/>
          <w:u w:val="single"/>
          <w:rtl/>
        </w:rPr>
        <w:t>כללי:</w:t>
      </w:r>
    </w:p>
    <w:p w:rsidR="00923E5E" w:rsidRPr="00360C0F" w:rsidRDefault="00923E5E" w:rsidP="00923E5E">
      <w:pPr>
        <w:rPr>
          <w:rFonts w:ascii="David" w:hAnsi="David"/>
          <w:b/>
          <w:bCs/>
          <w:sz w:val="24"/>
          <w:u w:val="single"/>
          <w:rtl/>
        </w:rPr>
      </w:pPr>
      <w:r w:rsidRPr="00360C0F">
        <w:rPr>
          <w:rFonts w:ascii="David" w:hAnsi="David" w:hint="cs"/>
          <w:b/>
          <w:bCs/>
          <w:sz w:val="24"/>
          <w:u w:val="single"/>
          <w:rtl/>
        </w:rPr>
        <w:t>שירותים כימיים-</w:t>
      </w:r>
    </w:p>
    <w:p w:rsidR="00923E5E" w:rsidRPr="00360C0F" w:rsidRDefault="00923E5E"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923E5E" w:rsidRPr="00360C0F" w:rsidRDefault="00923E5E"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923E5E" w:rsidRPr="00360C0F" w:rsidRDefault="00923E5E"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827E5E">
        <w:rPr>
          <w:rFonts w:ascii="David" w:hAnsi="David" w:hint="cs"/>
          <w:sz w:val="24"/>
          <w:rtl/>
        </w:rPr>
        <w:t xml:space="preserve"> </w:t>
      </w:r>
      <w:r w:rsidRPr="00360C0F">
        <w:rPr>
          <w:rFonts w:hint="cs"/>
          <w:sz w:val="24"/>
          <w:rtl/>
        </w:rPr>
        <w:t>תאי שירותים כימיים לנכים</w:t>
      </w:r>
      <w:r w:rsidRPr="00360C0F">
        <w:rPr>
          <w:rFonts w:hint="cs"/>
          <w:b/>
          <w:bCs/>
          <w:color w:val="FF0000"/>
          <w:sz w:val="24"/>
          <w:rtl/>
        </w:rPr>
        <w:t>.</w:t>
      </w:r>
    </w:p>
    <w:p w:rsidR="00923E5E" w:rsidRPr="00360C0F" w:rsidRDefault="00923E5E"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rsidR="00923E5E" w:rsidRPr="00360C0F" w:rsidRDefault="00923E5E"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923E5E" w:rsidRPr="00360C0F" w:rsidRDefault="00923E5E" w:rsidP="00546DFE">
      <w:pPr>
        <w:pStyle w:val="a7"/>
        <w:numPr>
          <w:ilvl w:val="0"/>
          <w:numId w:val="44"/>
        </w:numPr>
        <w:spacing w:line="240" w:lineRule="auto"/>
        <w:jc w:val="left"/>
        <w:rPr>
          <w:sz w:val="24"/>
        </w:rPr>
      </w:pPr>
      <w:r w:rsidRPr="00360C0F">
        <w:rPr>
          <w:rFonts w:hint="cs"/>
          <w:sz w:val="24"/>
          <w:rtl/>
        </w:rPr>
        <w:t>הובלה וכל ההוצאות הנלוות.</w:t>
      </w:r>
    </w:p>
    <w:p w:rsidR="00923E5E" w:rsidRPr="00360C0F" w:rsidRDefault="00923E5E" w:rsidP="00923E5E">
      <w:pPr>
        <w:rPr>
          <w:b/>
          <w:bCs/>
          <w:sz w:val="24"/>
          <w:u w:val="single"/>
          <w:rtl/>
        </w:rPr>
      </w:pPr>
    </w:p>
    <w:p w:rsidR="00923E5E" w:rsidRPr="00360C0F" w:rsidRDefault="00923E5E" w:rsidP="00923E5E">
      <w:pPr>
        <w:rPr>
          <w:b/>
          <w:bCs/>
          <w:sz w:val="24"/>
          <w:u w:val="single"/>
          <w:rtl/>
        </w:rPr>
      </w:pPr>
      <w:r w:rsidRPr="00360C0F">
        <w:rPr>
          <w:rFonts w:hint="cs"/>
          <w:b/>
          <w:bCs/>
          <w:sz w:val="24"/>
          <w:u w:val="single"/>
          <w:rtl/>
        </w:rPr>
        <w:t>שמירה סדרנות-</w:t>
      </w:r>
    </w:p>
    <w:p w:rsidR="00923E5E" w:rsidRPr="00360C0F" w:rsidRDefault="00923E5E"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p>
    <w:p w:rsidR="00923E5E" w:rsidRPr="00360C0F" w:rsidRDefault="00923E5E"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923E5E" w:rsidRPr="00360C0F" w:rsidRDefault="00923E5E" w:rsidP="00546DFE">
      <w:pPr>
        <w:pStyle w:val="a7"/>
        <w:numPr>
          <w:ilvl w:val="0"/>
          <w:numId w:val="45"/>
        </w:numPr>
        <w:spacing w:line="240" w:lineRule="auto"/>
        <w:jc w:val="left"/>
        <w:rPr>
          <w:sz w:val="24"/>
          <w:rtl/>
        </w:rPr>
      </w:pPr>
      <w:r w:rsidRPr="00360C0F">
        <w:rPr>
          <w:rFonts w:hint="cs"/>
          <w:sz w:val="24"/>
          <w:rtl/>
        </w:rPr>
        <w:t xml:space="preserve"> ביום הטקס 3 פועלי במה + 15 סדרנים</w:t>
      </w:r>
    </w:p>
    <w:p w:rsidR="00923E5E" w:rsidRPr="00360C0F" w:rsidRDefault="00923E5E" w:rsidP="00546DFE">
      <w:pPr>
        <w:pStyle w:val="a7"/>
        <w:numPr>
          <w:ilvl w:val="0"/>
          <w:numId w:val="45"/>
        </w:numPr>
        <w:spacing w:line="240" w:lineRule="auto"/>
        <w:jc w:val="left"/>
        <w:rPr>
          <w:sz w:val="24"/>
          <w:rtl/>
        </w:rPr>
      </w:pPr>
      <w:r w:rsidRPr="00360C0F">
        <w:rPr>
          <w:rFonts w:hint="cs"/>
          <w:sz w:val="24"/>
          <w:rtl/>
        </w:rPr>
        <w:t>.</w:t>
      </w:r>
    </w:p>
    <w:p w:rsidR="00923E5E" w:rsidRPr="00360C0F" w:rsidRDefault="00923E5E" w:rsidP="00923E5E">
      <w:pPr>
        <w:rPr>
          <w:b/>
          <w:bCs/>
          <w:sz w:val="24"/>
          <w:u w:val="single"/>
          <w:rtl/>
        </w:rPr>
      </w:pPr>
    </w:p>
    <w:p w:rsidR="00923E5E" w:rsidRPr="00360C0F" w:rsidRDefault="00923E5E" w:rsidP="00827E5E">
      <w:pPr>
        <w:rPr>
          <w:b/>
          <w:bCs/>
          <w:sz w:val="24"/>
          <w:u w:val="single"/>
          <w:rtl/>
        </w:rPr>
      </w:pPr>
      <w:r w:rsidRPr="00360C0F">
        <w:rPr>
          <w:rFonts w:hint="cs"/>
          <w:b/>
          <w:bCs/>
          <w:sz w:val="24"/>
          <w:u w:val="single"/>
          <w:rtl/>
        </w:rPr>
        <w:t xml:space="preserve">ניקיון </w:t>
      </w:r>
      <w:r w:rsidR="00827E5E" w:rsidRPr="00827E5E">
        <w:rPr>
          <w:b/>
          <w:bCs/>
          <w:sz w:val="24"/>
        </w:rPr>
        <w:t>-</w:t>
      </w:r>
    </w:p>
    <w:p w:rsidR="00923E5E" w:rsidRPr="00360C0F" w:rsidRDefault="00923E5E" w:rsidP="00546DFE">
      <w:pPr>
        <w:pStyle w:val="a7"/>
        <w:numPr>
          <w:ilvl w:val="0"/>
          <w:numId w:val="45"/>
        </w:numPr>
        <w:spacing w:line="240" w:lineRule="auto"/>
        <w:jc w:val="left"/>
        <w:rPr>
          <w:sz w:val="24"/>
        </w:rPr>
      </w:pPr>
      <w:r w:rsidRPr="00360C0F">
        <w:rPr>
          <w:rFonts w:hint="cs"/>
          <w:sz w:val="24"/>
          <w:rtl/>
        </w:rPr>
        <w:t>למחרת הטקס - 3 פועלי ניקיון לניקוי השטח כולו, ל-10 שעות</w:t>
      </w:r>
      <w:r w:rsidR="004D0693" w:rsidRPr="00360C0F">
        <w:rPr>
          <w:rFonts w:hint="cs"/>
          <w:sz w:val="24"/>
          <w:rtl/>
        </w:rPr>
        <w:t>.</w:t>
      </w:r>
    </w:p>
    <w:p w:rsidR="00923E5E" w:rsidRPr="00360C0F" w:rsidRDefault="00923E5E" w:rsidP="00923E5E">
      <w:pPr>
        <w:rPr>
          <w:rFonts w:ascii="David" w:hAnsi="David"/>
          <w:b/>
          <w:bCs/>
          <w:sz w:val="24"/>
          <w:u w:val="single"/>
          <w:rtl/>
        </w:rPr>
      </w:pPr>
    </w:p>
    <w:p w:rsidR="004D0693" w:rsidRPr="00360C0F" w:rsidRDefault="004D0693" w:rsidP="002F077B">
      <w:pPr>
        <w:rPr>
          <w:b/>
          <w:bCs/>
          <w:sz w:val="24"/>
          <w:u w:val="single"/>
          <w:rtl/>
        </w:rPr>
      </w:pPr>
      <w:r w:rsidRPr="00360C0F">
        <w:rPr>
          <w:rFonts w:hint="cs"/>
          <w:b/>
          <w:bCs/>
          <w:sz w:val="24"/>
          <w:u w:val="single"/>
          <w:rtl/>
        </w:rPr>
        <w:t>כיבוד-</w:t>
      </w:r>
    </w:p>
    <w:p w:rsidR="004D0693" w:rsidRPr="00360C0F" w:rsidRDefault="004D0693" w:rsidP="00546DFE">
      <w:pPr>
        <w:numPr>
          <w:ilvl w:val="0"/>
          <w:numId w:val="37"/>
        </w:numPr>
        <w:spacing w:line="240" w:lineRule="auto"/>
        <w:ind w:left="720"/>
        <w:contextualSpacing/>
        <w:jc w:val="left"/>
        <w:rPr>
          <w:sz w:val="24"/>
        </w:rPr>
      </w:pPr>
      <w:r w:rsidRPr="00360C0F">
        <w:rPr>
          <w:rFonts w:hint="cs"/>
          <w:sz w:val="24"/>
          <w:rtl/>
        </w:rPr>
        <w:t>80 כריכים פרווה+חלבי</w:t>
      </w:r>
    </w:p>
    <w:p w:rsidR="004D0693" w:rsidRPr="00360C0F" w:rsidRDefault="004D0693" w:rsidP="00546DFE">
      <w:pPr>
        <w:numPr>
          <w:ilvl w:val="0"/>
          <w:numId w:val="37"/>
        </w:numPr>
        <w:spacing w:line="240" w:lineRule="auto"/>
        <w:ind w:left="720"/>
        <w:contextualSpacing/>
        <w:jc w:val="left"/>
        <w:rPr>
          <w:sz w:val="24"/>
          <w:rtl/>
        </w:rPr>
      </w:pPr>
      <w:r w:rsidRPr="00360C0F">
        <w:rPr>
          <w:rFonts w:hint="cs"/>
          <w:sz w:val="24"/>
          <w:rtl/>
        </w:rPr>
        <w:t>20 חמגשיות</w:t>
      </w:r>
      <w:r w:rsidR="00364089" w:rsidRPr="00360C0F">
        <w:rPr>
          <w:rFonts w:hint="cs"/>
          <w:sz w:val="24"/>
          <w:rtl/>
        </w:rPr>
        <w:t xml:space="preserve"> בשריות</w:t>
      </w:r>
    </w:p>
    <w:p w:rsidR="004D0693" w:rsidRPr="00360C0F" w:rsidRDefault="004D0693" w:rsidP="00923E5E">
      <w:pPr>
        <w:rPr>
          <w:rFonts w:ascii="David" w:hAnsi="David"/>
          <w:b/>
          <w:bCs/>
          <w:sz w:val="24"/>
          <w:u w:val="single"/>
          <w:rtl/>
        </w:rPr>
      </w:pPr>
    </w:p>
    <w:p w:rsidR="00923E5E" w:rsidRPr="00360C0F" w:rsidRDefault="00BB350C" w:rsidP="00923E5E">
      <w:pPr>
        <w:rPr>
          <w:rFonts w:ascii="David" w:hAnsi="David"/>
          <w:b/>
          <w:bCs/>
          <w:sz w:val="24"/>
          <w:u w:val="single"/>
          <w:rtl/>
        </w:rPr>
      </w:pPr>
      <w:r>
        <w:rPr>
          <w:rFonts w:ascii="David" w:hAnsi="David" w:hint="cs"/>
          <w:b/>
          <w:bCs/>
          <w:sz w:val="24"/>
          <w:u w:val="single"/>
          <w:rtl/>
        </w:rPr>
        <w:t>מנהל הפקה</w:t>
      </w:r>
      <w:r w:rsidR="00923E5E" w:rsidRPr="00360C0F">
        <w:rPr>
          <w:rFonts w:ascii="David" w:hAnsi="David" w:hint="cs"/>
          <w:b/>
          <w:bCs/>
          <w:sz w:val="24"/>
          <w:u w:val="single"/>
          <w:rtl/>
        </w:rPr>
        <w:t>-</w:t>
      </w:r>
    </w:p>
    <w:p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923E5E" w:rsidRPr="00360C0F" w:rsidRDefault="00923E5E" w:rsidP="00546DFE">
      <w:pPr>
        <w:numPr>
          <w:ilvl w:val="0"/>
          <w:numId w:val="37"/>
        </w:numPr>
        <w:spacing w:line="240" w:lineRule="auto"/>
        <w:ind w:left="720"/>
        <w:contextualSpacing/>
        <w:jc w:val="left"/>
        <w:rPr>
          <w:sz w:val="24"/>
        </w:rPr>
      </w:pPr>
      <w:r w:rsidRPr="00360C0F">
        <w:rPr>
          <w:rFonts w:hint="cs"/>
          <w:sz w:val="24"/>
          <w:rtl/>
        </w:rPr>
        <w:t>אחריות על כל הספקים.</w:t>
      </w:r>
    </w:p>
    <w:p w:rsidR="00923E5E" w:rsidRPr="00360C0F" w:rsidRDefault="00923E5E" w:rsidP="00923E5E">
      <w:pPr>
        <w:contextualSpacing/>
        <w:rPr>
          <w:sz w:val="24"/>
          <w:rtl/>
        </w:rPr>
      </w:pPr>
    </w:p>
    <w:p w:rsidR="00923E5E" w:rsidRPr="00360C0F" w:rsidRDefault="00923E5E" w:rsidP="00923E5E">
      <w:pPr>
        <w:contextualSpacing/>
        <w:rPr>
          <w:b/>
          <w:bCs/>
          <w:sz w:val="24"/>
          <w:u w:val="single"/>
          <w:rtl/>
        </w:rPr>
      </w:pPr>
      <w:r w:rsidRPr="00360C0F">
        <w:rPr>
          <w:rFonts w:hint="cs"/>
          <w:b/>
          <w:bCs/>
          <w:sz w:val="24"/>
          <w:u w:val="single"/>
          <w:rtl/>
        </w:rPr>
        <w:t>דפוס:</w:t>
      </w:r>
    </w:p>
    <w:p w:rsidR="00923E5E" w:rsidRPr="00360C0F" w:rsidRDefault="00923E5E"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rsidR="00923E5E" w:rsidRPr="00360C0F" w:rsidRDefault="00923E5E" w:rsidP="00546DFE">
      <w:pPr>
        <w:pStyle w:val="a7"/>
        <w:numPr>
          <w:ilvl w:val="0"/>
          <w:numId w:val="52"/>
        </w:numPr>
        <w:tabs>
          <w:tab w:val="num" w:pos="720"/>
        </w:tabs>
        <w:spacing w:line="240" w:lineRule="auto"/>
        <w:jc w:val="left"/>
        <w:rPr>
          <w:sz w:val="24"/>
          <w:rtl/>
        </w:rPr>
      </w:pPr>
      <w:r w:rsidRPr="00360C0F">
        <w:rPr>
          <w:rFonts w:hint="cs"/>
          <w:sz w:val="24"/>
          <w:rtl/>
        </w:rPr>
        <w:t>הדפסה בפרוצס על שני צדדים נייר כרומו מט 250 גרם</w:t>
      </w:r>
    </w:p>
    <w:p w:rsidR="00923E5E" w:rsidRPr="00360C0F" w:rsidRDefault="00923E5E" w:rsidP="00923E5E">
      <w:pPr>
        <w:rPr>
          <w:sz w:val="24"/>
          <w:rtl/>
        </w:rPr>
      </w:pPr>
    </w:p>
    <w:p w:rsidR="0057012B" w:rsidRPr="00360C0F" w:rsidRDefault="0057012B" w:rsidP="00923E5E">
      <w:pPr>
        <w:rPr>
          <w:sz w:val="24"/>
          <w:rtl/>
        </w:rPr>
        <w:sectPr w:rsidR="0057012B" w:rsidRPr="00360C0F" w:rsidSect="002D0832">
          <w:pgSz w:w="11906" w:h="16838"/>
          <w:pgMar w:top="1440" w:right="680" w:bottom="1440" w:left="680" w:header="709" w:footer="709" w:gutter="0"/>
          <w:cols w:space="708"/>
          <w:titlePg/>
          <w:bidi/>
          <w:rtlGutter/>
          <w:docGrid w:linePitch="360"/>
        </w:sectPr>
      </w:pPr>
    </w:p>
    <w:p w:rsidR="00364089" w:rsidRPr="00360C0F" w:rsidRDefault="00364089" w:rsidP="00546DFE">
      <w:pPr>
        <w:pStyle w:val="a7"/>
        <w:numPr>
          <w:ilvl w:val="3"/>
          <w:numId w:val="111"/>
        </w:numPr>
        <w:ind w:left="481"/>
        <w:rPr>
          <w:rFonts w:ascii="David" w:hAnsi="David"/>
          <w:b/>
          <w:bCs/>
          <w:sz w:val="24"/>
          <w:rtl/>
        </w:rPr>
      </w:pPr>
      <w:r w:rsidRPr="00360C0F">
        <w:rPr>
          <w:rFonts w:ascii="David" w:hAnsi="David" w:hint="eastAsia"/>
          <w:b/>
          <w:bCs/>
          <w:sz w:val="24"/>
          <w:rtl/>
        </w:rPr>
        <w:t>טקס</w:t>
      </w:r>
      <w:r w:rsidRPr="00360C0F">
        <w:rPr>
          <w:rFonts w:ascii="David" w:hAnsi="David"/>
          <w:b/>
          <w:bCs/>
          <w:sz w:val="24"/>
          <w:rtl/>
        </w:rPr>
        <w:t xml:space="preserve"> </w:t>
      </w:r>
      <w:r w:rsidRPr="00360C0F">
        <w:rPr>
          <w:rFonts w:ascii="David" w:hAnsi="David" w:hint="eastAsia"/>
          <w:b/>
          <w:bCs/>
          <w:sz w:val="24"/>
          <w:rtl/>
        </w:rPr>
        <w:t>האזכרה</w:t>
      </w:r>
      <w:r w:rsidRPr="00360C0F">
        <w:rPr>
          <w:rFonts w:ascii="David" w:hAnsi="David"/>
          <w:b/>
          <w:bCs/>
          <w:sz w:val="24"/>
          <w:rtl/>
        </w:rPr>
        <w:t xml:space="preserve"> </w:t>
      </w:r>
      <w:r w:rsidRPr="00360C0F">
        <w:rPr>
          <w:rFonts w:ascii="David" w:hAnsi="David" w:hint="eastAsia"/>
          <w:b/>
          <w:bCs/>
          <w:sz w:val="24"/>
          <w:rtl/>
        </w:rPr>
        <w:t>הממלכתי</w:t>
      </w:r>
      <w:r w:rsidRPr="00360C0F">
        <w:rPr>
          <w:rFonts w:ascii="David" w:hAnsi="David"/>
          <w:b/>
          <w:bCs/>
          <w:sz w:val="24"/>
          <w:rtl/>
        </w:rPr>
        <w:t xml:space="preserve"> </w:t>
      </w:r>
      <w:r w:rsidRPr="00360C0F">
        <w:rPr>
          <w:rFonts w:ascii="David" w:hAnsi="David" w:hint="eastAsia"/>
          <w:b/>
          <w:bCs/>
          <w:sz w:val="24"/>
          <w:rtl/>
        </w:rPr>
        <w:t>המשותף</w:t>
      </w:r>
      <w:r w:rsidRPr="00360C0F">
        <w:rPr>
          <w:rFonts w:ascii="David" w:hAnsi="David"/>
          <w:b/>
          <w:bCs/>
          <w:sz w:val="24"/>
          <w:rtl/>
        </w:rPr>
        <w:t xml:space="preserve"> </w:t>
      </w:r>
      <w:r w:rsidRPr="00360C0F">
        <w:rPr>
          <w:rFonts w:ascii="David" w:hAnsi="David" w:hint="eastAsia"/>
          <w:b/>
          <w:bCs/>
          <w:sz w:val="24"/>
          <w:rtl/>
        </w:rPr>
        <w:t>לנשיאי</w:t>
      </w:r>
      <w:r w:rsidRPr="00360C0F">
        <w:rPr>
          <w:rFonts w:ascii="David" w:hAnsi="David"/>
          <w:b/>
          <w:bCs/>
          <w:sz w:val="24"/>
          <w:rtl/>
        </w:rPr>
        <w:t xml:space="preserve"> </w:t>
      </w:r>
      <w:r w:rsidRPr="00360C0F">
        <w:rPr>
          <w:rFonts w:ascii="David" w:hAnsi="David" w:hint="eastAsia"/>
          <w:b/>
          <w:bCs/>
          <w:sz w:val="24"/>
          <w:rtl/>
        </w:rPr>
        <w:t>ישראל</w:t>
      </w:r>
      <w:r w:rsidRPr="00360C0F">
        <w:rPr>
          <w:rFonts w:ascii="David" w:hAnsi="David"/>
          <w:b/>
          <w:bCs/>
          <w:sz w:val="24"/>
          <w:rtl/>
        </w:rPr>
        <w:t xml:space="preserve"> </w:t>
      </w:r>
      <w:r w:rsidRPr="00360C0F">
        <w:rPr>
          <w:rFonts w:ascii="David" w:hAnsi="David" w:hint="eastAsia"/>
          <w:b/>
          <w:bCs/>
          <w:sz w:val="24"/>
          <w:rtl/>
        </w:rPr>
        <w:t>ולראשי</w:t>
      </w:r>
      <w:r w:rsidRPr="00360C0F">
        <w:rPr>
          <w:rFonts w:ascii="David" w:hAnsi="David"/>
          <w:b/>
          <w:bCs/>
          <w:sz w:val="24"/>
          <w:rtl/>
        </w:rPr>
        <w:t xml:space="preserve"> </w:t>
      </w:r>
      <w:r w:rsidRPr="00360C0F">
        <w:rPr>
          <w:rFonts w:ascii="David" w:hAnsi="David" w:hint="eastAsia"/>
          <w:b/>
          <w:bCs/>
          <w:sz w:val="24"/>
          <w:rtl/>
        </w:rPr>
        <w:t>ממשלותיה</w:t>
      </w:r>
      <w:r w:rsidRPr="00360C0F">
        <w:rPr>
          <w:rFonts w:ascii="David" w:hAnsi="David"/>
          <w:b/>
          <w:bCs/>
          <w:sz w:val="24"/>
          <w:rtl/>
        </w:rPr>
        <w:t xml:space="preserve"> </w:t>
      </w:r>
      <w:r w:rsidRPr="00360C0F">
        <w:rPr>
          <w:rFonts w:ascii="David" w:hAnsi="David" w:hint="eastAsia"/>
          <w:b/>
          <w:bCs/>
          <w:sz w:val="24"/>
          <w:rtl/>
        </w:rPr>
        <w:t>שהלכו</w:t>
      </w:r>
      <w:r w:rsidRPr="00360C0F">
        <w:rPr>
          <w:rFonts w:ascii="David" w:hAnsi="David"/>
          <w:b/>
          <w:bCs/>
          <w:sz w:val="24"/>
          <w:rtl/>
        </w:rPr>
        <w:t xml:space="preserve"> </w:t>
      </w:r>
      <w:r w:rsidRPr="00360C0F">
        <w:rPr>
          <w:rFonts w:ascii="David" w:hAnsi="David" w:hint="eastAsia"/>
          <w:b/>
          <w:bCs/>
          <w:sz w:val="24"/>
          <w:rtl/>
        </w:rPr>
        <w:t>לעולמם</w:t>
      </w:r>
    </w:p>
    <w:p w:rsidR="00364089" w:rsidRPr="00360C0F" w:rsidRDefault="00364089" w:rsidP="00364089">
      <w:pPr>
        <w:pStyle w:val="a7"/>
        <w:ind w:left="481"/>
        <w:rPr>
          <w:rFonts w:ascii="David" w:hAnsi="David"/>
          <w:sz w:val="24"/>
          <w:rtl/>
        </w:rPr>
      </w:pPr>
      <w:r w:rsidRPr="00360C0F">
        <w:rPr>
          <w:rFonts w:ascii="David" w:hAnsi="David" w:hint="eastAsia"/>
          <w:sz w:val="24"/>
          <w:rtl/>
        </w:rPr>
        <w:t>יום</w:t>
      </w:r>
      <w:r w:rsidRPr="00360C0F">
        <w:rPr>
          <w:rFonts w:ascii="David" w:hAnsi="David"/>
          <w:sz w:val="24"/>
          <w:rtl/>
        </w:rPr>
        <w:t xml:space="preserve"> </w:t>
      </w:r>
      <w:r w:rsidRPr="00360C0F">
        <w:rPr>
          <w:rFonts w:ascii="David" w:hAnsi="David" w:hint="eastAsia"/>
          <w:sz w:val="24"/>
          <w:rtl/>
        </w:rPr>
        <w:t>ראשון</w:t>
      </w:r>
      <w:r w:rsidRPr="00360C0F">
        <w:rPr>
          <w:rFonts w:ascii="David" w:hAnsi="David"/>
          <w:sz w:val="24"/>
          <w:rtl/>
        </w:rPr>
        <w:t xml:space="preserve">, </w:t>
      </w:r>
      <w:r w:rsidRPr="00360C0F">
        <w:rPr>
          <w:rFonts w:ascii="David" w:hAnsi="David" w:hint="eastAsia"/>
          <w:sz w:val="24"/>
          <w:rtl/>
        </w:rPr>
        <w:t>ב</w:t>
      </w:r>
      <w:r w:rsidRPr="00360C0F">
        <w:rPr>
          <w:rFonts w:ascii="David" w:hAnsi="David"/>
          <w:sz w:val="24"/>
          <w:rtl/>
        </w:rPr>
        <w:t xml:space="preserve">' </w:t>
      </w:r>
      <w:r w:rsidRPr="00360C0F">
        <w:rPr>
          <w:rFonts w:ascii="David" w:hAnsi="David" w:hint="eastAsia"/>
          <w:sz w:val="24"/>
          <w:rtl/>
        </w:rPr>
        <w:t>בניסן</w:t>
      </w:r>
      <w:r w:rsidRPr="00360C0F">
        <w:rPr>
          <w:rFonts w:ascii="David" w:hAnsi="David"/>
          <w:sz w:val="24"/>
          <w:rtl/>
        </w:rPr>
        <w:t xml:space="preserve"> </w:t>
      </w:r>
      <w:r w:rsidRPr="00360C0F">
        <w:rPr>
          <w:rFonts w:ascii="David" w:hAnsi="David" w:hint="eastAsia"/>
          <w:sz w:val="24"/>
          <w:rtl/>
        </w:rPr>
        <w:t>תשע</w:t>
      </w:r>
      <w:r w:rsidRPr="00360C0F">
        <w:rPr>
          <w:rFonts w:ascii="David" w:hAnsi="David"/>
          <w:sz w:val="24"/>
          <w:rtl/>
        </w:rPr>
        <w:t xml:space="preserve">"ח, 18 </w:t>
      </w:r>
      <w:r w:rsidRPr="00360C0F">
        <w:rPr>
          <w:rFonts w:ascii="David" w:hAnsi="David" w:hint="eastAsia"/>
          <w:sz w:val="24"/>
          <w:rtl/>
        </w:rPr>
        <w:t>במרץ</w:t>
      </w:r>
      <w:r w:rsidRPr="00360C0F">
        <w:rPr>
          <w:rFonts w:ascii="David" w:hAnsi="David"/>
          <w:sz w:val="24"/>
          <w:rtl/>
        </w:rPr>
        <w:t xml:space="preserve"> 2018, </w:t>
      </w:r>
      <w:r w:rsidRPr="00360C0F">
        <w:rPr>
          <w:rFonts w:ascii="David" w:hAnsi="David" w:hint="eastAsia"/>
          <w:sz w:val="24"/>
          <w:rtl/>
        </w:rPr>
        <w:t>בשעה</w:t>
      </w:r>
      <w:r w:rsidRPr="00360C0F">
        <w:rPr>
          <w:rFonts w:ascii="David" w:hAnsi="David"/>
          <w:sz w:val="24"/>
          <w:rtl/>
        </w:rPr>
        <w:t xml:space="preserve"> 17:00, </w:t>
      </w:r>
      <w:r w:rsidRPr="00360C0F">
        <w:rPr>
          <w:rFonts w:ascii="David" w:hAnsi="David" w:hint="eastAsia"/>
          <w:sz w:val="24"/>
          <w:rtl/>
        </w:rPr>
        <w:t>בית</w:t>
      </w:r>
      <w:r w:rsidRPr="00360C0F">
        <w:rPr>
          <w:rFonts w:ascii="David" w:hAnsi="David"/>
          <w:sz w:val="24"/>
          <w:rtl/>
        </w:rPr>
        <w:t xml:space="preserve"> </w:t>
      </w:r>
      <w:r w:rsidRPr="00360C0F">
        <w:rPr>
          <w:rFonts w:ascii="David" w:hAnsi="David" w:hint="eastAsia"/>
          <w:sz w:val="24"/>
          <w:rtl/>
        </w:rPr>
        <w:t>הנשיא</w:t>
      </w:r>
      <w:r w:rsidRPr="00360C0F">
        <w:rPr>
          <w:rFonts w:ascii="David" w:hAnsi="David"/>
          <w:sz w:val="24"/>
          <w:rtl/>
        </w:rPr>
        <w:t xml:space="preserve">, </w:t>
      </w:r>
      <w:r w:rsidRPr="00360C0F">
        <w:rPr>
          <w:rFonts w:ascii="David" w:hAnsi="David" w:hint="eastAsia"/>
          <w:sz w:val="24"/>
          <w:rtl/>
        </w:rPr>
        <w:t>ירושלים</w:t>
      </w:r>
    </w:p>
    <w:p w:rsidR="00364089" w:rsidRPr="00360C0F" w:rsidRDefault="00364089" w:rsidP="00364089">
      <w:pPr>
        <w:pStyle w:val="a7"/>
        <w:ind w:left="481"/>
        <w:rPr>
          <w:rFonts w:ascii="David" w:hAnsi="David"/>
          <w:sz w:val="24"/>
          <w:rtl/>
        </w:rPr>
      </w:pPr>
      <w:r w:rsidRPr="00360C0F">
        <w:rPr>
          <w:rFonts w:ascii="David" w:hAnsi="David"/>
          <w:sz w:val="24"/>
          <w:rtl/>
        </w:rPr>
        <w:t xml:space="preserve">(יידחה משבת א' בניסן) </w:t>
      </w:r>
    </w:p>
    <w:p w:rsidR="00364089" w:rsidRPr="00360C0F" w:rsidRDefault="00364089" w:rsidP="00546DFE">
      <w:pPr>
        <w:pStyle w:val="a7"/>
        <w:numPr>
          <w:ilvl w:val="3"/>
          <w:numId w:val="53"/>
        </w:numPr>
        <w:ind w:left="907" w:hanging="284"/>
        <w:rPr>
          <w:rFonts w:ascii="David" w:hAnsi="David"/>
          <w:sz w:val="24"/>
        </w:rPr>
      </w:pPr>
      <w:r w:rsidRPr="00360C0F">
        <w:rPr>
          <w:rFonts w:ascii="David" w:hAnsi="David" w:hint="cs"/>
          <w:sz w:val="24"/>
          <w:rtl/>
        </w:rPr>
        <w:t xml:space="preserve">הכנת שני סרטים באורך 5 דקות כל אחד  כולל: עד 3 ימי צילום, חומרי ארכיון, תחקיר, כתיבה, קריינות מקצועית, </w:t>
      </w:r>
      <w:r w:rsidR="00BB350C">
        <w:rPr>
          <w:rFonts w:ascii="David" w:hAnsi="David" w:hint="cs"/>
          <w:sz w:val="24"/>
          <w:rtl/>
        </w:rPr>
        <w:t xml:space="preserve">עריכה, </w:t>
      </w:r>
      <w:r w:rsidRPr="00360C0F">
        <w:rPr>
          <w:rFonts w:ascii="David" w:hAnsi="David" w:hint="cs"/>
          <w:sz w:val="24"/>
          <w:rtl/>
        </w:rPr>
        <w:t>כתוביות, אנימציה, צוות צילום וסאונד ותאורה.</w:t>
      </w:r>
    </w:p>
    <w:p w:rsidR="00364089" w:rsidRPr="00360C0F" w:rsidRDefault="00364089" w:rsidP="00546DFE">
      <w:pPr>
        <w:pStyle w:val="a7"/>
        <w:numPr>
          <w:ilvl w:val="3"/>
          <w:numId w:val="53"/>
        </w:numPr>
        <w:ind w:left="907" w:hanging="284"/>
        <w:rPr>
          <w:rFonts w:ascii="David" w:hAnsi="David"/>
          <w:sz w:val="24"/>
        </w:rPr>
      </w:pPr>
      <w:r w:rsidRPr="00360C0F">
        <w:rPr>
          <w:rFonts w:ascii="David" w:hAnsi="David" w:hint="cs"/>
          <w:sz w:val="24"/>
          <w:rtl/>
        </w:rPr>
        <w:t>עד 5 פריסטים נושמים</w:t>
      </w:r>
    </w:p>
    <w:p w:rsidR="00364089" w:rsidRPr="00360C0F" w:rsidRDefault="00364089" w:rsidP="00364089">
      <w:pPr>
        <w:ind w:left="481" w:firstLine="142"/>
        <w:contextualSpacing/>
        <w:rPr>
          <w:b/>
          <w:bCs/>
          <w:sz w:val="24"/>
          <w:u w:val="single"/>
        </w:rPr>
      </w:pPr>
      <w:r w:rsidRPr="00360C0F">
        <w:rPr>
          <w:rFonts w:hint="cs"/>
          <w:b/>
          <w:bCs/>
          <w:sz w:val="24"/>
          <w:u w:val="single"/>
          <w:rtl/>
        </w:rPr>
        <w:t>שילוט:</w:t>
      </w:r>
    </w:p>
    <w:p w:rsidR="00364089" w:rsidRPr="00360C0F" w:rsidRDefault="00364089" w:rsidP="00546DFE">
      <w:pPr>
        <w:pStyle w:val="a7"/>
        <w:numPr>
          <w:ilvl w:val="3"/>
          <w:numId w:val="53"/>
        </w:numPr>
        <w:ind w:left="907" w:hanging="284"/>
        <w:rPr>
          <w:rFonts w:ascii="David" w:hAnsi="David"/>
          <w:sz w:val="24"/>
        </w:rPr>
      </w:pPr>
      <w:r w:rsidRPr="00360C0F">
        <w:rPr>
          <w:rFonts w:ascii="David" w:hAnsi="David" w:hint="cs"/>
          <w:sz w:val="24"/>
          <w:rtl/>
        </w:rPr>
        <w:t>1 קוליסה 2 שלטי הכוונה 80</w:t>
      </w:r>
      <w:r w:rsidR="008D3D35">
        <w:rPr>
          <w:rFonts w:ascii="David" w:hAnsi="David" w:hint="cs"/>
          <w:sz w:val="24"/>
          <w:rtl/>
        </w:rPr>
        <w:t xml:space="preserve"> </w:t>
      </w:r>
      <w:r w:rsidRPr="00360C0F">
        <w:rPr>
          <w:rFonts w:ascii="David" w:hAnsi="David" w:hint="cs"/>
          <w:sz w:val="24"/>
          <w:rtl/>
        </w:rPr>
        <w:t>ס"מ על 80 ס"מ</w:t>
      </w:r>
    </w:p>
    <w:p w:rsidR="00364089" w:rsidRPr="00360C0F" w:rsidRDefault="00364089" w:rsidP="00546DFE">
      <w:pPr>
        <w:pStyle w:val="a7"/>
        <w:numPr>
          <w:ilvl w:val="3"/>
          <w:numId w:val="53"/>
        </w:numPr>
        <w:ind w:left="907" w:hanging="284"/>
        <w:rPr>
          <w:rFonts w:ascii="David" w:hAnsi="David"/>
          <w:sz w:val="24"/>
        </w:rPr>
      </w:pPr>
      <w:r w:rsidRPr="00360C0F">
        <w:rPr>
          <w:rFonts w:ascii="David" w:hAnsi="David" w:hint="cs"/>
          <w:sz w:val="24"/>
          <w:rtl/>
        </w:rPr>
        <w:t>30 כריכים + 15 חמגשיות</w:t>
      </w:r>
    </w:p>
    <w:p w:rsidR="00364089" w:rsidRPr="00360C0F" w:rsidRDefault="00BB350C" w:rsidP="00364089">
      <w:pPr>
        <w:ind w:left="481" w:firstLine="142"/>
        <w:contextualSpacing/>
        <w:rPr>
          <w:b/>
          <w:bCs/>
          <w:sz w:val="24"/>
          <w:u w:val="single"/>
          <w:rtl/>
        </w:rPr>
      </w:pPr>
      <w:r>
        <w:rPr>
          <w:rFonts w:hint="cs"/>
          <w:b/>
          <w:bCs/>
          <w:sz w:val="24"/>
          <w:u w:val="single"/>
          <w:rtl/>
        </w:rPr>
        <w:t xml:space="preserve">מנהל הפקה - </w:t>
      </w:r>
    </w:p>
    <w:p w:rsidR="00364089" w:rsidRPr="00360C0F" w:rsidRDefault="00364089" w:rsidP="00364089">
      <w:pPr>
        <w:pStyle w:val="a7"/>
        <w:ind w:left="907"/>
        <w:rPr>
          <w:rFonts w:ascii="David" w:hAnsi="David"/>
          <w:sz w:val="24"/>
          <w:rtl/>
        </w:rPr>
      </w:pPr>
      <w:r w:rsidRPr="00360C0F">
        <w:rPr>
          <w:rFonts w:ascii="David" w:hAnsi="David" w:hint="cs"/>
          <w:sz w:val="24"/>
          <w:rtl/>
        </w:rPr>
        <w:t>לליווי ההקמה מול בית הנשיא.</w:t>
      </w:r>
    </w:p>
    <w:p w:rsidR="0057012B" w:rsidRPr="00360C0F" w:rsidRDefault="0057012B" w:rsidP="00364089">
      <w:pPr>
        <w:ind w:left="907" w:hanging="284"/>
        <w:rPr>
          <w:sz w:val="24"/>
          <w:rtl/>
        </w:rPr>
        <w:sectPr w:rsidR="0057012B" w:rsidRPr="00360C0F" w:rsidSect="002D0832">
          <w:pgSz w:w="11906" w:h="16838"/>
          <w:pgMar w:top="1440" w:right="680" w:bottom="1440" w:left="680" w:header="709" w:footer="709" w:gutter="0"/>
          <w:cols w:space="708"/>
          <w:titlePg/>
          <w:bidi/>
          <w:rtlGutter/>
          <w:docGrid w:linePitch="360"/>
        </w:sectPr>
      </w:pPr>
    </w:p>
    <w:p w:rsidR="00364089" w:rsidRPr="00360C0F" w:rsidRDefault="00364089" w:rsidP="00546DFE">
      <w:pPr>
        <w:pStyle w:val="a7"/>
        <w:numPr>
          <w:ilvl w:val="3"/>
          <w:numId w:val="111"/>
        </w:numPr>
        <w:spacing w:line="240" w:lineRule="auto"/>
        <w:ind w:left="765"/>
        <w:jc w:val="left"/>
        <w:rPr>
          <w:rFonts w:ascii="David" w:hAnsi="David"/>
          <w:b/>
          <w:bCs/>
          <w:sz w:val="24"/>
          <w:u w:val="single"/>
          <w:rtl/>
        </w:rPr>
      </w:pPr>
      <w:r w:rsidRPr="00360C0F">
        <w:rPr>
          <w:rFonts w:ascii="David" w:hAnsi="David"/>
          <w:b/>
          <w:bCs/>
          <w:sz w:val="24"/>
          <w:u w:val="single"/>
          <w:rtl/>
        </w:rPr>
        <w:t>טקס האזכרה הממלכתי לחללי ההעפלה</w:t>
      </w:r>
    </w:p>
    <w:p w:rsidR="00364089" w:rsidRPr="00360C0F" w:rsidRDefault="00364089" w:rsidP="00364089">
      <w:pPr>
        <w:pStyle w:val="a7"/>
        <w:rPr>
          <w:sz w:val="24"/>
          <w:rtl/>
        </w:rPr>
      </w:pPr>
      <w:r w:rsidRPr="00360C0F">
        <w:rPr>
          <w:rFonts w:hint="cs"/>
          <w:sz w:val="24"/>
          <w:rtl/>
        </w:rPr>
        <w:t>יום רביעי, ג' באייר תשע"ח, 18 באפריל 2018,  בשעה 11:00, מוזיאון ההעפלה, חיפה</w:t>
      </w:r>
    </w:p>
    <w:p w:rsidR="00364089" w:rsidRPr="00360C0F" w:rsidRDefault="00364089" w:rsidP="00364089">
      <w:pPr>
        <w:pStyle w:val="a7"/>
        <w:rPr>
          <w:sz w:val="24"/>
          <w:rtl/>
        </w:rPr>
      </w:pPr>
      <w:r w:rsidRPr="00360C0F">
        <w:rPr>
          <w:rFonts w:hint="cs"/>
          <w:sz w:val="24"/>
          <w:rtl/>
        </w:rPr>
        <w:t xml:space="preserve">(יוקדם מיום חמישי, ד' באייר) </w:t>
      </w:r>
    </w:p>
    <w:p w:rsidR="00364089" w:rsidRPr="00360C0F" w:rsidRDefault="00364089" w:rsidP="00364089">
      <w:pPr>
        <w:ind w:left="720"/>
        <w:contextualSpacing/>
        <w:rPr>
          <w:rFonts w:ascii="David" w:hAnsi="David"/>
          <w:b/>
          <w:bCs/>
          <w:sz w:val="24"/>
          <w:u w:val="single"/>
          <w:rtl/>
        </w:rPr>
      </w:pPr>
    </w:p>
    <w:p w:rsidR="00364089" w:rsidRPr="00360C0F" w:rsidRDefault="00364089" w:rsidP="00364089">
      <w:pPr>
        <w:ind w:left="720"/>
        <w:contextualSpacing/>
        <w:rPr>
          <w:rFonts w:ascii="David" w:hAnsi="David"/>
          <w:b/>
          <w:bCs/>
          <w:sz w:val="24"/>
          <w:rtl/>
        </w:rPr>
      </w:pPr>
      <w:r w:rsidRPr="00360C0F">
        <w:rPr>
          <w:rFonts w:ascii="David" w:hAnsi="David"/>
          <w:b/>
          <w:bCs/>
          <w:sz w:val="24"/>
          <w:u w:val="single"/>
          <w:rtl/>
        </w:rPr>
        <w:t>מפרט לתשלום לאקו"ם:</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אורך הטקס כ-50 דקות</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 xml:space="preserve">קהל  </w:t>
      </w:r>
      <w:r w:rsidRPr="00360C0F">
        <w:rPr>
          <w:rFonts w:ascii="David" w:hAnsi="David" w:hint="cs"/>
          <w:sz w:val="24"/>
          <w:rtl/>
        </w:rPr>
        <w:t>- 400</w:t>
      </w:r>
      <w:r w:rsidRPr="00360C0F">
        <w:rPr>
          <w:rFonts w:ascii="David" w:hAnsi="David"/>
          <w:sz w:val="24"/>
          <w:rtl/>
        </w:rPr>
        <w:t xml:space="preserve"> איש.</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מס' שירים: 2 טרם נקבעו +התקווה</w:t>
      </w:r>
    </w:p>
    <w:p w:rsidR="00364089" w:rsidRPr="00360C0F" w:rsidRDefault="00364089" w:rsidP="00364089">
      <w:pPr>
        <w:tabs>
          <w:tab w:val="right" w:pos="9639"/>
        </w:tabs>
        <w:ind w:left="720"/>
        <w:rPr>
          <w:rFonts w:ascii="David" w:hAnsi="David"/>
          <w:sz w:val="24"/>
          <w:rtl/>
        </w:rPr>
      </w:pPr>
      <w:r w:rsidRPr="00360C0F">
        <w:rPr>
          <w:rFonts w:ascii="David" w:hAnsi="David"/>
          <w:sz w:val="24"/>
          <w:rtl/>
        </w:rPr>
        <w:tab/>
      </w:r>
    </w:p>
    <w:p w:rsidR="00364089" w:rsidRPr="00360C0F" w:rsidRDefault="00364089" w:rsidP="00364089">
      <w:pPr>
        <w:ind w:left="720"/>
        <w:rPr>
          <w:rFonts w:ascii="David" w:hAnsi="David"/>
          <w:sz w:val="24"/>
          <w:rtl/>
        </w:rPr>
      </w:pPr>
    </w:p>
    <w:p w:rsidR="00364089" w:rsidRPr="00360C0F" w:rsidRDefault="00364089" w:rsidP="00364089">
      <w:pPr>
        <w:ind w:left="720"/>
        <w:rPr>
          <w:rFonts w:ascii="David" w:hAnsi="David"/>
          <w:b/>
          <w:bCs/>
          <w:sz w:val="24"/>
          <w:u w:val="single"/>
          <w:rtl/>
        </w:rPr>
      </w:pPr>
      <w:r w:rsidRPr="00360C0F">
        <w:rPr>
          <w:rFonts w:ascii="David" w:hAnsi="David"/>
          <w:b/>
          <w:bCs/>
          <w:sz w:val="24"/>
          <w:u w:val="single"/>
          <w:rtl/>
        </w:rPr>
        <w:t>מפרט הגברה ותאורה:</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 xml:space="preserve">הגברה לקהל של כ- </w:t>
      </w:r>
      <w:r w:rsidR="002D6180" w:rsidRPr="00360C0F">
        <w:rPr>
          <w:rFonts w:ascii="David" w:hAnsi="David" w:hint="cs"/>
          <w:sz w:val="24"/>
          <w:rtl/>
        </w:rPr>
        <w:t>40</w:t>
      </w:r>
      <w:r w:rsidR="002D6180" w:rsidRPr="00360C0F">
        <w:rPr>
          <w:rFonts w:ascii="David" w:hAnsi="David"/>
          <w:sz w:val="24"/>
          <w:rtl/>
        </w:rPr>
        <w:t xml:space="preserve">0 </w:t>
      </w:r>
      <w:r w:rsidRPr="00360C0F">
        <w:rPr>
          <w:rFonts w:ascii="David" w:hAnsi="David"/>
          <w:sz w:val="24"/>
          <w:rtl/>
        </w:rPr>
        <w:t xml:space="preserve">איש בשטח פתוח </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5 מיקרופונים להרכב מוזיקלי</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מדונה למפקד המשמר</w:t>
      </w:r>
    </w:p>
    <w:p w:rsidR="00364089" w:rsidRPr="00360C0F" w:rsidRDefault="00364089" w:rsidP="00546DFE">
      <w:pPr>
        <w:numPr>
          <w:ilvl w:val="0"/>
          <w:numId w:val="54"/>
        </w:numPr>
        <w:spacing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מיקרופון פורץ</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Pr>
        <w:t>cd</w:t>
      </w:r>
      <w:r w:rsidRPr="00360C0F">
        <w:rPr>
          <w:rFonts w:ascii="David" w:hAnsi="David"/>
          <w:sz w:val="24"/>
          <w:rtl/>
        </w:rPr>
        <w:t xml:space="preserve"> מקצועי להשמעת פלייבק ומוסיקת רקע + </w:t>
      </w:r>
      <w:r w:rsidRPr="00360C0F">
        <w:rPr>
          <w:rFonts w:ascii="David" w:hAnsi="David"/>
          <w:sz w:val="24"/>
        </w:rPr>
        <w:t>cd</w:t>
      </w:r>
      <w:r w:rsidRPr="00360C0F">
        <w:rPr>
          <w:rFonts w:ascii="David" w:hAnsi="David"/>
          <w:sz w:val="24"/>
          <w:rtl/>
        </w:rPr>
        <w:t xml:space="preserve"> לגיבוי</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תיבת חיבורים לתקשורת</w:t>
      </w:r>
    </w:p>
    <w:p w:rsidR="00364089" w:rsidRPr="00360C0F" w:rsidRDefault="00364089" w:rsidP="00546DFE">
      <w:pPr>
        <w:pStyle w:val="a7"/>
        <w:numPr>
          <w:ilvl w:val="0"/>
          <w:numId w:val="54"/>
        </w:numPr>
        <w:spacing w:line="240" w:lineRule="auto"/>
        <w:jc w:val="left"/>
        <w:rPr>
          <w:rFonts w:ascii="David" w:hAnsi="David"/>
          <w:sz w:val="24"/>
        </w:rPr>
      </w:pPr>
      <w:r w:rsidRPr="00360C0F">
        <w:rPr>
          <w:rFonts w:ascii="David" w:hAnsi="David"/>
          <w:sz w:val="24"/>
          <w:rtl/>
        </w:rPr>
        <w:t>חיבור לקלידים</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hint="cs"/>
          <w:sz w:val="24"/>
          <w:rtl/>
        </w:rPr>
        <w:t>2 עמודים עם פנסים המתאימים לצילום טלוויזיה</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חיבור</w:t>
      </w:r>
      <w:r w:rsidRPr="00360C0F">
        <w:rPr>
          <w:rFonts w:ascii="David" w:hAnsi="David" w:hint="cs"/>
          <w:sz w:val="24"/>
          <w:rtl/>
        </w:rPr>
        <w:t>ים</w:t>
      </w:r>
      <w:r w:rsidRPr="00360C0F">
        <w:rPr>
          <w:rFonts w:ascii="David" w:hAnsi="David"/>
          <w:sz w:val="24"/>
          <w:rtl/>
        </w:rPr>
        <w:t xml:space="preserve"> </w:t>
      </w:r>
      <w:r w:rsidRPr="00360C0F">
        <w:rPr>
          <w:rFonts w:ascii="David" w:hAnsi="David" w:hint="cs"/>
          <w:sz w:val="24"/>
          <w:rtl/>
        </w:rPr>
        <w:t>ל2 כלי נגינה</w:t>
      </w:r>
    </w:p>
    <w:p w:rsidR="00364089" w:rsidRPr="00360C0F" w:rsidRDefault="00364089" w:rsidP="00546DFE">
      <w:pPr>
        <w:pStyle w:val="a7"/>
        <w:numPr>
          <w:ilvl w:val="0"/>
          <w:numId w:val="54"/>
        </w:numPr>
        <w:spacing w:line="240" w:lineRule="auto"/>
        <w:jc w:val="left"/>
        <w:rPr>
          <w:rFonts w:ascii="David" w:hAnsi="David"/>
          <w:sz w:val="24"/>
          <w:rtl/>
        </w:rPr>
      </w:pPr>
      <w:r w:rsidRPr="00360C0F">
        <w:rPr>
          <w:rFonts w:ascii="David" w:hAnsi="David"/>
          <w:sz w:val="24"/>
          <w:rtl/>
        </w:rPr>
        <w:t>מוניטורים</w:t>
      </w:r>
      <w:r w:rsidR="002D6180" w:rsidRPr="00360C0F">
        <w:rPr>
          <w:rFonts w:ascii="David" w:hAnsi="David" w:hint="cs"/>
          <w:sz w:val="24"/>
          <w:rtl/>
        </w:rPr>
        <w:t xml:space="preserve"> על פי הצורך</w:t>
      </w:r>
    </w:p>
    <w:p w:rsidR="00364089" w:rsidRPr="00360C0F" w:rsidRDefault="00364089" w:rsidP="00546DFE">
      <w:pPr>
        <w:pStyle w:val="a7"/>
        <w:numPr>
          <w:ilvl w:val="0"/>
          <w:numId w:val="54"/>
        </w:numPr>
        <w:spacing w:after="200" w:line="276" w:lineRule="auto"/>
        <w:jc w:val="left"/>
        <w:rPr>
          <w:rFonts w:ascii="David" w:hAnsi="David"/>
          <w:sz w:val="24"/>
        </w:rPr>
      </w:pPr>
      <w:r w:rsidRPr="00360C0F">
        <w:rPr>
          <w:rFonts w:ascii="David" w:hAnsi="David" w:hint="cs"/>
          <w:sz w:val="24"/>
          <w:rtl/>
        </w:rPr>
        <w:t xml:space="preserve">גנראטור </w:t>
      </w:r>
      <w:r w:rsidRPr="00360C0F">
        <w:rPr>
          <w:rFonts w:ascii="David" w:hAnsi="David"/>
          <w:sz w:val="24"/>
          <w:rtl/>
        </w:rPr>
        <w:t xml:space="preserve">לגיבוי עם כאבל של עד </w:t>
      </w:r>
      <w:r w:rsidRPr="00360C0F">
        <w:rPr>
          <w:rFonts w:ascii="David" w:hAnsi="David" w:hint="cs"/>
          <w:sz w:val="24"/>
          <w:rtl/>
        </w:rPr>
        <w:t>10</w:t>
      </w:r>
      <w:r w:rsidRPr="00360C0F">
        <w:rPr>
          <w:rFonts w:ascii="David" w:hAnsi="David"/>
          <w:sz w:val="24"/>
          <w:rtl/>
        </w:rPr>
        <w:t>0 מ' לעבודה</w:t>
      </w:r>
      <w:r w:rsidRPr="00360C0F">
        <w:rPr>
          <w:rFonts w:ascii="David" w:hAnsi="David" w:hint="cs"/>
          <w:sz w:val="24"/>
          <w:rtl/>
        </w:rPr>
        <w:t xml:space="preserve"> וחיבורים לחשמל, ליומיים (יום חזרות + יום טקס).</w:t>
      </w:r>
    </w:p>
    <w:p w:rsidR="00364089" w:rsidRPr="00360C0F" w:rsidRDefault="00364089" w:rsidP="00546DFE">
      <w:pPr>
        <w:pStyle w:val="a7"/>
        <w:numPr>
          <w:ilvl w:val="0"/>
          <w:numId w:val="54"/>
        </w:numPr>
        <w:spacing w:line="240" w:lineRule="auto"/>
        <w:jc w:val="left"/>
        <w:rPr>
          <w:rFonts w:ascii="David" w:hAnsi="David"/>
          <w:sz w:val="24"/>
        </w:rPr>
      </w:pPr>
      <w:r w:rsidRPr="00360C0F">
        <w:rPr>
          <w:rFonts w:ascii="David" w:hAnsi="David"/>
          <w:sz w:val="24"/>
          <w:rtl/>
        </w:rPr>
        <w:t>הקמה עד לשעה  8:00 בבוקר ב</w:t>
      </w:r>
      <w:r w:rsidRPr="00360C0F">
        <w:rPr>
          <w:rFonts w:ascii="David" w:hAnsi="David" w:hint="cs"/>
          <w:sz w:val="24"/>
          <w:rtl/>
        </w:rPr>
        <w:t>א</w:t>
      </w:r>
      <w:r w:rsidRPr="00360C0F">
        <w:rPr>
          <w:rFonts w:ascii="David" w:hAnsi="David"/>
          <w:sz w:val="24"/>
          <w:rtl/>
        </w:rPr>
        <w:t>ל</w:t>
      </w:r>
      <w:r w:rsidRPr="00360C0F">
        <w:rPr>
          <w:rFonts w:ascii="David" w:hAnsi="David" w:hint="cs"/>
          <w:sz w:val="24"/>
          <w:rtl/>
        </w:rPr>
        <w:t>א</w:t>
      </w:r>
      <w:r w:rsidRPr="00360C0F">
        <w:rPr>
          <w:rFonts w:ascii="David" w:hAnsi="David"/>
          <w:sz w:val="24"/>
          <w:rtl/>
        </w:rPr>
        <w:t>נס החל מ9:00 בבוקר</w:t>
      </w:r>
    </w:p>
    <w:p w:rsidR="00364089" w:rsidRPr="00360C0F" w:rsidRDefault="00364089" w:rsidP="00364089">
      <w:pPr>
        <w:pStyle w:val="a7"/>
        <w:ind w:left="1440"/>
        <w:rPr>
          <w:rFonts w:ascii="David" w:hAnsi="David"/>
          <w:sz w:val="24"/>
        </w:rPr>
      </w:pPr>
    </w:p>
    <w:p w:rsidR="00364089" w:rsidRPr="00360C0F" w:rsidRDefault="00364089" w:rsidP="002D6180">
      <w:pPr>
        <w:ind w:left="1615" w:hanging="850"/>
        <w:rPr>
          <w:rFonts w:ascii="David" w:hAnsi="David"/>
          <w:b/>
          <w:bCs/>
          <w:sz w:val="24"/>
          <w:u w:val="single"/>
          <w:rtl/>
        </w:rPr>
      </w:pPr>
      <w:r w:rsidRPr="00360C0F">
        <w:rPr>
          <w:rFonts w:ascii="David" w:hAnsi="David" w:hint="cs"/>
          <w:b/>
          <w:bCs/>
          <w:sz w:val="24"/>
          <w:u w:val="single"/>
          <w:rtl/>
        </w:rPr>
        <w:t>מים וזרים:</w:t>
      </w:r>
    </w:p>
    <w:p w:rsidR="00364089" w:rsidRPr="00360C0F" w:rsidRDefault="00364089" w:rsidP="00546DFE">
      <w:pPr>
        <w:pStyle w:val="a7"/>
        <w:numPr>
          <w:ilvl w:val="0"/>
          <w:numId w:val="39"/>
        </w:numPr>
        <w:spacing w:line="240" w:lineRule="auto"/>
        <w:ind w:left="1615" w:hanging="567"/>
        <w:jc w:val="left"/>
        <w:rPr>
          <w:rFonts w:ascii="David" w:hAnsi="David"/>
          <w:sz w:val="24"/>
        </w:rPr>
      </w:pPr>
      <w:r w:rsidRPr="00360C0F">
        <w:rPr>
          <w:rFonts w:ascii="David" w:hAnsi="David" w:hint="cs"/>
          <w:sz w:val="24"/>
          <w:rtl/>
        </w:rPr>
        <w:t>נדרשים 500 בקבוקי מים</w:t>
      </w:r>
    </w:p>
    <w:p w:rsidR="00364089" w:rsidRPr="00360C0F" w:rsidRDefault="00364089" w:rsidP="00546DFE">
      <w:pPr>
        <w:pStyle w:val="a7"/>
        <w:numPr>
          <w:ilvl w:val="0"/>
          <w:numId w:val="39"/>
        </w:numPr>
        <w:spacing w:line="240" w:lineRule="auto"/>
        <w:ind w:left="1615" w:hanging="567"/>
        <w:jc w:val="left"/>
        <w:rPr>
          <w:rFonts w:ascii="David" w:hAnsi="David"/>
          <w:sz w:val="24"/>
        </w:rPr>
      </w:pPr>
      <w:r w:rsidRPr="00360C0F">
        <w:rPr>
          <w:rFonts w:ascii="David" w:hAnsi="David" w:hint="cs"/>
          <w:sz w:val="24"/>
          <w:rtl/>
        </w:rPr>
        <w:t>נדרשים 10 גלגלי זרים</w:t>
      </w:r>
    </w:p>
    <w:p w:rsidR="00364089" w:rsidRPr="00360C0F" w:rsidRDefault="00364089" w:rsidP="00546DFE">
      <w:pPr>
        <w:pStyle w:val="a7"/>
        <w:numPr>
          <w:ilvl w:val="0"/>
          <w:numId w:val="39"/>
        </w:numPr>
        <w:spacing w:line="240" w:lineRule="auto"/>
        <w:ind w:left="1615" w:hanging="567"/>
        <w:jc w:val="left"/>
        <w:rPr>
          <w:rFonts w:ascii="David" w:hAnsi="David"/>
          <w:sz w:val="24"/>
          <w:rtl/>
        </w:rPr>
      </w:pPr>
      <w:r w:rsidRPr="00360C0F">
        <w:rPr>
          <w:rFonts w:ascii="David" w:hAnsi="David" w:hint="cs"/>
          <w:sz w:val="24"/>
          <w:rtl/>
        </w:rPr>
        <w:t>4 סידורי פרחים גובה מטר</w:t>
      </w:r>
    </w:p>
    <w:p w:rsidR="00364089" w:rsidRPr="00360C0F" w:rsidRDefault="00364089" w:rsidP="002D6180">
      <w:pPr>
        <w:ind w:left="1615" w:hanging="567"/>
        <w:rPr>
          <w:rFonts w:ascii="David" w:hAnsi="David"/>
          <w:sz w:val="24"/>
          <w:rtl/>
        </w:rPr>
      </w:pPr>
    </w:p>
    <w:p w:rsidR="00364089" w:rsidRPr="00360C0F" w:rsidRDefault="00364089" w:rsidP="00734FBB">
      <w:pPr>
        <w:ind w:left="1474" w:hanging="567"/>
        <w:rPr>
          <w:rFonts w:ascii="David" w:hAnsi="David"/>
          <w:b/>
          <w:bCs/>
          <w:sz w:val="24"/>
          <w:u w:val="single"/>
          <w:rtl/>
        </w:rPr>
      </w:pPr>
      <w:r w:rsidRPr="00360C0F">
        <w:rPr>
          <w:rFonts w:ascii="David" w:hAnsi="David" w:hint="cs"/>
          <w:b/>
          <w:bCs/>
          <w:sz w:val="24"/>
          <w:u w:val="single"/>
          <w:rtl/>
        </w:rPr>
        <w:t>לוגיסטיקה:</w:t>
      </w:r>
    </w:p>
    <w:p w:rsidR="00364089" w:rsidRPr="00360C0F" w:rsidRDefault="00364089" w:rsidP="00546DFE">
      <w:pPr>
        <w:pStyle w:val="a7"/>
        <w:numPr>
          <w:ilvl w:val="0"/>
          <w:numId w:val="54"/>
        </w:numPr>
        <w:spacing w:line="240" w:lineRule="auto"/>
        <w:ind w:left="1615" w:hanging="567"/>
        <w:jc w:val="left"/>
        <w:rPr>
          <w:rFonts w:ascii="David" w:hAnsi="David"/>
          <w:sz w:val="24"/>
        </w:rPr>
      </w:pPr>
      <w:r w:rsidRPr="00360C0F">
        <w:rPr>
          <w:rFonts w:ascii="David" w:hAnsi="David" w:hint="cs"/>
          <w:sz w:val="24"/>
          <w:rtl/>
        </w:rPr>
        <w:t>400</w:t>
      </w:r>
      <w:r w:rsidR="00BF3DEE">
        <w:rPr>
          <w:rFonts w:ascii="David" w:hAnsi="David" w:hint="cs"/>
          <w:sz w:val="24"/>
          <w:rtl/>
        </w:rPr>
        <w:t xml:space="preserve"> </w:t>
      </w:r>
      <w:r w:rsidRPr="00360C0F">
        <w:rPr>
          <w:rFonts w:ascii="David" w:hAnsi="David" w:hint="cs"/>
          <w:sz w:val="24"/>
          <w:rtl/>
        </w:rPr>
        <w:t>כסאות לבנים</w:t>
      </w:r>
    </w:p>
    <w:p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כיסאות מאזוקים</w:t>
      </w:r>
    </w:p>
    <w:p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במה 2.44/6.10 מטר בגובה 30  ס"מ עם 2 מדרגות שטיח כחול וכיסוי בד מסביב</w:t>
      </w:r>
    </w:p>
    <w:p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שושנת דגלים עם דגלים לבמה</w:t>
      </w:r>
    </w:p>
    <w:p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 xml:space="preserve">10 דגלי לאום </w:t>
      </w:r>
      <w:r w:rsidR="002D6180" w:rsidRPr="00360C0F">
        <w:rPr>
          <w:rFonts w:ascii="David" w:hAnsi="David" w:hint="cs"/>
          <w:sz w:val="24"/>
          <w:rtl/>
        </w:rPr>
        <w:t xml:space="preserve">(חדשים ואחידים) </w:t>
      </w:r>
      <w:r w:rsidRPr="00360C0F">
        <w:rPr>
          <w:rFonts w:ascii="David" w:hAnsi="David" w:hint="cs"/>
          <w:sz w:val="24"/>
          <w:rtl/>
        </w:rPr>
        <w:t>על מוטות 6 '</w:t>
      </w:r>
    </w:p>
    <w:p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רשת צל -</w:t>
      </w:r>
      <w:r w:rsidR="002D6180" w:rsidRPr="00360C0F">
        <w:rPr>
          <w:rFonts w:ascii="David" w:hAnsi="David" w:hint="cs"/>
          <w:sz w:val="24"/>
          <w:rtl/>
        </w:rPr>
        <w:t xml:space="preserve"> 550</w:t>
      </w:r>
      <w:r w:rsidRPr="00360C0F">
        <w:rPr>
          <w:rFonts w:ascii="David" w:hAnsi="David" w:hint="cs"/>
          <w:sz w:val="24"/>
          <w:rtl/>
        </w:rPr>
        <w:t xml:space="preserve"> </w:t>
      </w:r>
      <w:r w:rsidR="002D6180" w:rsidRPr="00360C0F">
        <w:rPr>
          <w:rFonts w:ascii="David" w:hAnsi="David" w:hint="cs"/>
          <w:sz w:val="24"/>
          <w:rtl/>
        </w:rPr>
        <w:t>מ"ר</w:t>
      </w:r>
    </w:p>
    <w:p w:rsidR="00364089" w:rsidRPr="00360C0F" w:rsidRDefault="00364089" w:rsidP="00546DFE">
      <w:pPr>
        <w:pStyle w:val="a7"/>
        <w:numPr>
          <w:ilvl w:val="0"/>
          <w:numId w:val="54"/>
        </w:numPr>
        <w:spacing w:line="240" w:lineRule="auto"/>
        <w:ind w:left="1615" w:hanging="567"/>
        <w:jc w:val="left"/>
        <w:rPr>
          <w:rFonts w:ascii="David" w:hAnsi="David"/>
          <w:sz w:val="24"/>
          <w:rtl/>
        </w:rPr>
      </w:pPr>
      <w:r w:rsidRPr="00360C0F">
        <w:rPr>
          <w:rFonts w:ascii="David" w:hAnsi="David" w:hint="cs"/>
          <w:sz w:val="24"/>
          <w:rtl/>
        </w:rPr>
        <w:t>אישור מהנדס קונסטרוקציה עם סיום ההקמה</w:t>
      </w:r>
    </w:p>
    <w:p w:rsidR="00364089" w:rsidRPr="00360C0F" w:rsidRDefault="00364089" w:rsidP="00546DFE">
      <w:pPr>
        <w:pStyle w:val="a7"/>
        <w:numPr>
          <w:ilvl w:val="0"/>
          <w:numId w:val="54"/>
        </w:numPr>
        <w:spacing w:line="240" w:lineRule="auto"/>
        <w:ind w:left="1615" w:hanging="567"/>
        <w:jc w:val="left"/>
        <w:rPr>
          <w:sz w:val="24"/>
        </w:rPr>
      </w:pPr>
      <w:r w:rsidRPr="00360C0F">
        <w:rPr>
          <w:rFonts w:ascii="David" w:hAnsi="David" w:hint="cs"/>
          <w:sz w:val="24"/>
          <w:rtl/>
        </w:rPr>
        <w:t>הקמה יום קודם ופירוק עם סיום האירוע</w:t>
      </w:r>
    </w:p>
    <w:p w:rsidR="00364089" w:rsidRPr="00360C0F" w:rsidRDefault="00364089" w:rsidP="00364089">
      <w:pPr>
        <w:rPr>
          <w:sz w:val="24"/>
          <w:rtl/>
        </w:rPr>
      </w:pPr>
    </w:p>
    <w:p w:rsidR="00364089" w:rsidRPr="00360C0F" w:rsidRDefault="00364089" w:rsidP="002D6180">
      <w:pPr>
        <w:ind w:left="765"/>
        <w:contextualSpacing/>
        <w:rPr>
          <w:rFonts w:ascii="David" w:hAnsi="David"/>
          <w:b/>
          <w:bCs/>
          <w:sz w:val="24"/>
          <w:u w:val="single"/>
          <w:rtl/>
        </w:rPr>
      </w:pPr>
      <w:r w:rsidRPr="00360C0F">
        <w:rPr>
          <w:rFonts w:ascii="David" w:hAnsi="David" w:hint="cs"/>
          <w:b/>
          <w:bCs/>
          <w:sz w:val="24"/>
          <w:u w:val="single"/>
          <w:rtl/>
        </w:rPr>
        <w:t>הנגשה:</w:t>
      </w:r>
    </w:p>
    <w:p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תמלול</w:t>
      </w:r>
    </w:p>
    <w:p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הקרנת טקסט</w:t>
      </w:r>
    </w:p>
    <w:p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 xml:space="preserve">הספקת מערכת עזר לשמיעה </w:t>
      </w:r>
    </w:p>
    <w:p w:rsidR="00364089" w:rsidRDefault="00E85C7F" w:rsidP="00546DFE">
      <w:pPr>
        <w:pStyle w:val="a7"/>
        <w:numPr>
          <w:ilvl w:val="0"/>
          <w:numId w:val="39"/>
        </w:numPr>
        <w:spacing w:line="240" w:lineRule="auto"/>
        <w:ind w:left="1332"/>
        <w:jc w:val="left"/>
        <w:rPr>
          <w:rFonts w:ascii="David" w:hAnsi="David"/>
          <w:sz w:val="24"/>
        </w:rPr>
      </w:pPr>
      <w:r>
        <w:rPr>
          <w:rFonts w:ascii="David" w:hAnsi="David" w:hint="cs"/>
          <w:sz w:val="24"/>
          <w:rtl/>
        </w:rPr>
        <w:t xml:space="preserve">30 </w:t>
      </w:r>
      <w:r w:rsidR="00364089" w:rsidRPr="00360C0F">
        <w:rPr>
          <w:rFonts w:ascii="David" w:hAnsi="David" w:hint="cs"/>
          <w:sz w:val="24"/>
          <w:rtl/>
        </w:rPr>
        <w:t>מקלטי שמיעה</w:t>
      </w:r>
    </w:p>
    <w:p w:rsidR="00364089" w:rsidRPr="00360C0F" w:rsidRDefault="00E85C7F" w:rsidP="00546DFE">
      <w:pPr>
        <w:pStyle w:val="a7"/>
        <w:numPr>
          <w:ilvl w:val="0"/>
          <w:numId w:val="39"/>
        </w:numPr>
        <w:spacing w:line="240" w:lineRule="auto"/>
        <w:ind w:left="1332"/>
        <w:jc w:val="left"/>
        <w:rPr>
          <w:rFonts w:ascii="David" w:hAnsi="David"/>
          <w:sz w:val="24"/>
        </w:rPr>
      </w:pPr>
      <w:r>
        <w:rPr>
          <w:rFonts w:ascii="David" w:hAnsi="David" w:hint="cs"/>
          <w:sz w:val="24"/>
          <w:rtl/>
        </w:rPr>
        <w:t xml:space="preserve">40 </w:t>
      </w:r>
      <w:r w:rsidR="00364089" w:rsidRPr="00360C0F">
        <w:rPr>
          <w:rFonts w:ascii="David" w:hAnsi="David" w:hint="cs"/>
          <w:sz w:val="24"/>
          <w:rtl/>
        </w:rPr>
        <w:t>מושבים מותאמים</w:t>
      </w:r>
    </w:p>
    <w:p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הכוונה וסיוע בהגעה למקומות ישיבה</w:t>
      </w:r>
    </w:p>
    <w:p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מתקני שירותים יבילים נגישים</w:t>
      </w:r>
    </w:p>
    <w:p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שילוט הכוונה</w:t>
      </w:r>
    </w:p>
    <w:p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 xml:space="preserve">פרסום מידע מבעוד מועד לגבי התאמות נגישות </w:t>
      </w:r>
    </w:p>
    <w:p w:rsidR="00364089" w:rsidRPr="00360C0F" w:rsidRDefault="00364089" w:rsidP="00364089">
      <w:pPr>
        <w:rPr>
          <w:sz w:val="24"/>
          <w:rtl/>
        </w:rPr>
      </w:pPr>
    </w:p>
    <w:p w:rsidR="00364089" w:rsidRPr="00360C0F" w:rsidRDefault="00364089" w:rsidP="002D6180">
      <w:pPr>
        <w:ind w:left="765"/>
        <w:rPr>
          <w:b/>
          <w:bCs/>
          <w:sz w:val="24"/>
          <w:u w:val="single"/>
          <w:rtl/>
        </w:rPr>
      </w:pPr>
      <w:r w:rsidRPr="00360C0F">
        <w:rPr>
          <w:rFonts w:hint="cs"/>
          <w:b/>
          <w:bCs/>
          <w:sz w:val="24"/>
          <w:u w:val="single"/>
          <w:rtl/>
        </w:rPr>
        <w:t>הנחייה:</w:t>
      </w:r>
    </w:p>
    <w:p w:rsidR="00364089" w:rsidRPr="00360C0F" w:rsidRDefault="00364089" w:rsidP="00546DFE">
      <w:pPr>
        <w:pStyle w:val="a7"/>
        <w:numPr>
          <w:ilvl w:val="0"/>
          <w:numId w:val="39"/>
        </w:numPr>
        <w:spacing w:line="240" w:lineRule="auto"/>
        <w:ind w:left="1332"/>
        <w:jc w:val="left"/>
        <w:rPr>
          <w:rFonts w:ascii="David" w:hAnsi="David"/>
          <w:sz w:val="24"/>
          <w:rtl/>
        </w:rPr>
      </w:pPr>
      <w:r w:rsidRPr="00360C0F">
        <w:rPr>
          <w:rFonts w:ascii="David" w:hAnsi="David" w:hint="cs"/>
          <w:sz w:val="24"/>
          <w:rtl/>
        </w:rPr>
        <w:t>אש"ל ונסיעות</w:t>
      </w:r>
    </w:p>
    <w:p w:rsidR="00364089" w:rsidRPr="00360C0F" w:rsidRDefault="00364089" w:rsidP="00546DFE">
      <w:pPr>
        <w:pStyle w:val="a7"/>
        <w:numPr>
          <w:ilvl w:val="0"/>
          <w:numId w:val="39"/>
        </w:numPr>
        <w:spacing w:line="240" w:lineRule="auto"/>
        <w:ind w:left="1332"/>
        <w:jc w:val="left"/>
        <w:rPr>
          <w:rFonts w:ascii="David" w:hAnsi="David"/>
          <w:sz w:val="24"/>
        </w:rPr>
      </w:pPr>
      <w:r w:rsidRPr="00360C0F">
        <w:rPr>
          <w:rFonts w:ascii="David" w:hAnsi="David" w:hint="cs"/>
          <w:sz w:val="24"/>
          <w:rtl/>
        </w:rPr>
        <w:t>ביטוח ואחריות</w:t>
      </w:r>
    </w:p>
    <w:p w:rsidR="00364089" w:rsidRPr="00360C0F" w:rsidRDefault="00364089" w:rsidP="00546DFE">
      <w:pPr>
        <w:pStyle w:val="a7"/>
        <w:numPr>
          <w:ilvl w:val="0"/>
          <w:numId w:val="39"/>
        </w:numPr>
        <w:spacing w:line="240" w:lineRule="auto"/>
        <w:ind w:left="1332"/>
        <w:jc w:val="left"/>
        <w:rPr>
          <w:rFonts w:ascii="David" w:hAnsi="David"/>
          <w:sz w:val="24"/>
          <w:rtl/>
        </w:rPr>
      </w:pPr>
      <w:r w:rsidRPr="00360C0F">
        <w:rPr>
          <w:rFonts w:ascii="David" w:hAnsi="David" w:hint="cs"/>
          <w:sz w:val="24"/>
          <w:rtl/>
        </w:rPr>
        <w:t>הצעת המחיר לא תעלה על 3000 ₪ כולל מע"מ</w:t>
      </w:r>
    </w:p>
    <w:p w:rsidR="00364089" w:rsidRPr="00360C0F" w:rsidRDefault="00364089" w:rsidP="00364089">
      <w:pPr>
        <w:rPr>
          <w:rFonts w:ascii="David" w:hAnsi="David"/>
          <w:b/>
          <w:bCs/>
          <w:sz w:val="24"/>
          <w:u w:val="single"/>
          <w:rtl/>
        </w:rPr>
      </w:pPr>
    </w:p>
    <w:p w:rsidR="00364089" w:rsidRPr="00360C0F" w:rsidRDefault="00364089" w:rsidP="002D6180">
      <w:pPr>
        <w:ind w:left="765"/>
        <w:rPr>
          <w:rFonts w:ascii="David" w:hAnsi="David"/>
          <w:b/>
          <w:bCs/>
          <w:sz w:val="24"/>
          <w:u w:val="single"/>
          <w:rtl/>
        </w:rPr>
      </w:pPr>
      <w:r w:rsidRPr="00360C0F">
        <w:rPr>
          <w:rFonts w:ascii="David" w:hAnsi="David" w:hint="cs"/>
          <w:b/>
          <w:bCs/>
          <w:sz w:val="24"/>
          <w:u w:val="single"/>
          <w:rtl/>
        </w:rPr>
        <w:t>שילוט:</w:t>
      </w:r>
    </w:p>
    <w:p w:rsidR="00364089" w:rsidRPr="00360C0F" w:rsidRDefault="00364089" w:rsidP="00546DFE">
      <w:pPr>
        <w:pStyle w:val="a7"/>
        <w:numPr>
          <w:ilvl w:val="0"/>
          <w:numId w:val="55"/>
        </w:numPr>
        <w:spacing w:line="240" w:lineRule="auto"/>
        <w:ind w:left="1332"/>
        <w:jc w:val="left"/>
        <w:rPr>
          <w:rFonts w:asciiTheme="minorHAnsi" w:hAnsiTheme="minorHAnsi"/>
          <w:sz w:val="24"/>
          <w:rtl/>
        </w:rPr>
      </w:pPr>
      <w:r w:rsidRPr="00360C0F">
        <w:rPr>
          <w:rFonts w:ascii="David" w:hAnsi="David" w:hint="cs"/>
          <w:sz w:val="24"/>
          <w:rtl/>
        </w:rPr>
        <w:t>2 קוליסה  220</w:t>
      </w:r>
      <w:r w:rsidRPr="00360C0F">
        <w:rPr>
          <w:rFonts w:asciiTheme="minorHAnsi" w:hAnsiTheme="minorHAnsi"/>
          <w:sz w:val="24"/>
        </w:rPr>
        <w:t>X</w:t>
      </w:r>
      <w:r w:rsidRPr="00360C0F">
        <w:rPr>
          <w:rFonts w:asciiTheme="minorHAnsi" w:hAnsiTheme="minorHAnsi" w:hint="cs"/>
          <w:sz w:val="24"/>
          <w:rtl/>
        </w:rPr>
        <w:t>120</w:t>
      </w:r>
    </w:p>
    <w:p w:rsidR="00364089" w:rsidRPr="00360C0F" w:rsidRDefault="00364089" w:rsidP="00364089">
      <w:pPr>
        <w:rPr>
          <w:rFonts w:asciiTheme="minorHAnsi" w:hAnsiTheme="minorHAnsi"/>
          <w:sz w:val="24"/>
          <w:rtl/>
        </w:rPr>
      </w:pPr>
    </w:p>
    <w:p w:rsidR="00364089" w:rsidRPr="00360C0F" w:rsidRDefault="00364089" w:rsidP="002D6180">
      <w:pPr>
        <w:ind w:left="765"/>
        <w:rPr>
          <w:rFonts w:asciiTheme="minorHAnsi" w:hAnsiTheme="minorHAnsi"/>
          <w:b/>
          <w:bCs/>
          <w:sz w:val="24"/>
          <w:u w:val="single"/>
          <w:rtl/>
        </w:rPr>
      </w:pPr>
      <w:r w:rsidRPr="00360C0F">
        <w:rPr>
          <w:rFonts w:asciiTheme="minorHAnsi" w:hAnsiTheme="minorHAnsi" w:hint="cs"/>
          <w:b/>
          <w:bCs/>
          <w:sz w:val="24"/>
          <w:u w:val="single"/>
          <w:rtl/>
        </w:rPr>
        <w:t>מד"א:</w:t>
      </w:r>
    </w:p>
    <w:p w:rsidR="00364089" w:rsidRPr="00360C0F" w:rsidRDefault="00364089" w:rsidP="00546DFE">
      <w:pPr>
        <w:pStyle w:val="a7"/>
        <w:numPr>
          <w:ilvl w:val="0"/>
          <w:numId w:val="56"/>
        </w:numPr>
        <w:spacing w:line="240" w:lineRule="auto"/>
        <w:ind w:left="1048"/>
        <w:jc w:val="left"/>
        <w:rPr>
          <w:rFonts w:asciiTheme="minorHAnsi" w:hAnsiTheme="minorHAnsi"/>
          <w:sz w:val="24"/>
        </w:rPr>
      </w:pPr>
      <w:r w:rsidRPr="00360C0F">
        <w:rPr>
          <w:rFonts w:asciiTheme="minorHAnsi" w:hAnsiTheme="minorHAnsi" w:hint="cs"/>
          <w:sz w:val="24"/>
          <w:rtl/>
        </w:rPr>
        <w:t>אמבולנס 1 רגיל</w:t>
      </w:r>
    </w:p>
    <w:p w:rsidR="00364089" w:rsidRPr="00360C0F" w:rsidRDefault="00364089" w:rsidP="00546DFE">
      <w:pPr>
        <w:pStyle w:val="a7"/>
        <w:numPr>
          <w:ilvl w:val="0"/>
          <w:numId w:val="56"/>
        </w:numPr>
        <w:spacing w:line="240" w:lineRule="auto"/>
        <w:ind w:left="1048"/>
        <w:jc w:val="left"/>
        <w:rPr>
          <w:rFonts w:asciiTheme="minorHAnsi" w:hAnsiTheme="minorHAnsi"/>
          <w:sz w:val="24"/>
          <w:rtl/>
        </w:rPr>
      </w:pPr>
      <w:r w:rsidRPr="00360C0F">
        <w:rPr>
          <w:rFonts w:asciiTheme="minorHAnsi" w:hAnsiTheme="minorHAnsi" w:hint="cs"/>
          <w:sz w:val="24"/>
          <w:rtl/>
        </w:rPr>
        <w:t>צוות ע"ר 1</w:t>
      </w:r>
    </w:p>
    <w:p w:rsidR="00364089" w:rsidRPr="00360C0F" w:rsidRDefault="00364089" w:rsidP="00364089">
      <w:pPr>
        <w:rPr>
          <w:rFonts w:ascii="David" w:hAnsi="David"/>
          <w:b/>
          <w:bCs/>
          <w:sz w:val="24"/>
          <w:u w:val="single"/>
          <w:rtl/>
        </w:rPr>
      </w:pPr>
    </w:p>
    <w:p w:rsidR="00364089" w:rsidRPr="00360C0F" w:rsidRDefault="00364089" w:rsidP="002D6180">
      <w:pPr>
        <w:ind w:left="765"/>
        <w:rPr>
          <w:rFonts w:asciiTheme="minorHAnsi" w:hAnsiTheme="minorHAnsi"/>
          <w:b/>
          <w:bCs/>
          <w:sz w:val="24"/>
          <w:u w:val="single"/>
        </w:rPr>
      </w:pPr>
      <w:r w:rsidRPr="00360C0F">
        <w:rPr>
          <w:rFonts w:ascii="David" w:hAnsi="David" w:hint="cs"/>
          <w:b/>
          <w:bCs/>
          <w:sz w:val="24"/>
          <w:u w:val="single"/>
          <w:rtl/>
        </w:rPr>
        <w:t>צילום</w:t>
      </w:r>
      <w:r w:rsidRPr="00360C0F">
        <w:rPr>
          <w:rFonts w:asciiTheme="minorHAnsi" w:hAnsiTheme="minorHAnsi"/>
          <w:b/>
          <w:bCs/>
          <w:sz w:val="24"/>
          <w:u w:val="single"/>
        </w:rPr>
        <w:t>:</w:t>
      </w:r>
    </w:p>
    <w:p w:rsidR="00364089" w:rsidRPr="00360C0F" w:rsidRDefault="00364089" w:rsidP="00546DFE">
      <w:pPr>
        <w:pStyle w:val="a7"/>
        <w:numPr>
          <w:ilvl w:val="0"/>
          <w:numId w:val="51"/>
        </w:numPr>
        <w:spacing w:after="200" w:line="276" w:lineRule="auto"/>
        <w:ind w:left="1048"/>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rPr>
        <w:t xml:space="preserve">זמן עבודה (הגעה כשעתיים לפני הטקס בתיאום עם המפיק) </w:t>
      </w:r>
    </w:p>
    <w:p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lang w:eastAsia="he-IL"/>
        </w:rPr>
        <w:t xml:space="preserve">על הצלם להחזיק מצלמת גיבוי באותה איכות </w:t>
      </w:r>
    </w:p>
    <w:p w:rsidR="00364089" w:rsidRPr="00360C0F" w:rsidRDefault="00364089" w:rsidP="00546DFE">
      <w:pPr>
        <w:pStyle w:val="a7"/>
        <w:numPr>
          <w:ilvl w:val="0"/>
          <w:numId w:val="51"/>
        </w:numPr>
        <w:spacing w:after="200" w:line="276" w:lineRule="auto"/>
        <w:ind w:left="1048"/>
        <w:jc w:val="left"/>
        <w:rPr>
          <w:sz w:val="24"/>
          <w:lang w:eastAsia="he-IL"/>
        </w:rPr>
      </w:pPr>
      <w:r w:rsidRPr="00360C0F">
        <w:rPr>
          <w:rFonts w:hint="cs"/>
          <w:sz w:val="24"/>
          <w:rtl/>
        </w:rPr>
        <w:t>תיאום הצלם מול ההפקה לפחות יומיים לפני הטקס</w:t>
      </w:r>
    </w:p>
    <w:p w:rsidR="00364089" w:rsidRPr="00360C0F" w:rsidRDefault="00364089" w:rsidP="00546DFE">
      <w:pPr>
        <w:pStyle w:val="a7"/>
        <w:numPr>
          <w:ilvl w:val="0"/>
          <w:numId w:val="51"/>
        </w:numPr>
        <w:spacing w:after="200" w:line="276" w:lineRule="auto"/>
        <w:ind w:left="1048"/>
        <w:jc w:val="left"/>
        <w:rPr>
          <w:sz w:val="24"/>
        </w:rPr>
      </w:pPr>
      <w:r w:rsidRPr="00360C0F">
        <w:rPr>
          <w:rFonts w:hint="cs"/>
          <w:sz w:val="24"/>
          <w:rtl/>
        </w:rPr>
        <w:t xml:space="preserve">הצילום צריך לתת תמונה מלאה שתשקף את קיום הטקס. </w:t>
      </w:r>
    </w:p>
    <w:p w:rsidR="00364089" w:rsidRPr="00360C0F" w:rsidRDefault="00364089" w:rsidP="00546DFE">
      <w:pPr>
        <w:pStyle w:val="a7"/>
        <w:numPr>
          <w:ilvl w:val="0"/>
          <w:numId w:val="51"/>
        </w:numPr>
        <w:spacing w:line="240" w:lineRule="auto"/>
        <w:ind w:left="1048"/>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364089" w:rsidRPr="00360C0F" w:rsidRDefault="00364089" w:rsidP="00546DFE">
      <w:pPr>
        <w:pStyle w:val="a7"/>
        <w:numPr>
          <w:ilvl w:val="0"/>
          <w:numId w:val="51"/>
        </w:numPr>
        <w:spacing w:line="240" w:lineRule="auto"/>
        <w:ind w:left="1048"/>
        <w:jc w:val="left"/>
        <w:rPr>
          <w:sz w:val="24"/>
        </w:rPr>
      </w:pPr>
      <w:r w:rsidRPr="00360C0F">
        <w:rPr>
          <w:rFonts w:hint="cs"/>
          <w:sz w:val="24"/>
          <w:rtl/>
        </w:rPr>
        <w:t xml:space="preserve">גיבוי התמונות בענן לתקופה מוגבלת על פי דרישה </w:t>
      </w:r>
    </w:p>
    <w:p w:rsidR="00364089" w:rsidRPr="00360C0F" w:rsidRDefault="00364089" w:rsidP="00546DFE">
      <w:pPr>
        <w:pStyle w:val="a7"/>
        <w:numPr>
          <w:ilvl w:val="0"/>
          <w:numId w:val="51"/>
        </w:numPr>
        <w:spacing w:after="200" w:line="276" w:lineRule="auto"/>
        <w:ind w:left="1048"/>
        <w:jc w:val="left"/>
        <w:rPr>
          <w:sz w:val="24"/>
        </w:rPr>
      </w:pPr>
      <w:r w:rsidRPr="00360C0F">
        <w:rPr>
          <w:rFonts w:hint="cs"/>
          <w:sz w:val="24"/>
          <w:rtl/>
        </w:rPr>
        <w:t>צילום שטח האירוע כולל כל המתקנים שהוקמו לטובת הטקס וצילום הטקס על כל מרכיביו</w:t>
      </w:r>
    </w:p>
    <w:p w:rsidR="00364089" w:rsidRPr="00360C0F" w:rsidRDefault="00364089" w:rsidP="002D6180">
      <w:pPr>
        <w:ind w:hanging="511"/>
        <w:rPr>
          <w:rFonts w:ascii="David" w:hAnsi="David"/>
          <w:b/>
          <w:bCs/>
          <w:sz w:val="24"/>
          <w:u w:val="single"/>
          <w:rtl/>
        </w:rPr>
      </w:pPr>
    </w:p>
    <w:p w:rsidR="00364089" w:rsidRPr="00360C0F" w:rsidRDefault="00BB350C" w:rsidP="00BB350C">
      <w:pPr>
        <w:ind w:left="907" w:hanging="511"/>
        <w:rPr>
          <w:rFonts w:ascii="David" w:hAnsi="David"/>
          <w:b/>
          <w:bCs/>
          <w:sz w:val="24"/>
          <w:u w:val="single"/>
          <w:rtl/>
        </w:rPr>
      </w:pPr>
      <w:r>
        <w:rPr>
          <w:rFonts w:ascii="David" w:hAnsi="David" w:hint="cs"/>
          <w:b/>
          <w:bCs/>
          <w:sz w:val="24"/>
          <w:u w:val="single"/>
          <w:rtl/>
        </w:rPr>
        <w:t xml:space="preserve">מנהל הפקה - </w:t>
      </w:r>
    </w:p>
    <w:p w:rsidR="00364089" w:rsidRPr="00360C0F" w:rsidRDefault="00364089" w:rsidP="00546DFE">
      <w:pPr>
        <w:numPr>
          <w:ilvl w:val="0"/>
          <w:numId w:val="37"/>
        </w:numPr>
        <w:spacing w:line="240" w:lineRule="auto"/>
        <w:ind w:left="907" w:hanging="284"/>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364089" w:rsidRPr="00360C0F" w:rsidRDefault="00364089" w:rsidP="00546DFE">
      <w:pPr>
        <w:numPr>
          <w:ilvl w:val="0"/>
          <w:numId w:val="37"/>
        </w:numPr>
        <w:spacing w:line="240" w:lineRule="auto"/>
        <w:ind w:left="907" w:hanging="284"/>
        <w:contextualSpacing/>
        <w:jc w:val="left"/>
        <w:rPr>
          <w:sz w:val="24"/>
        </w:rPr>
      </w:pPr>
      <w:r w:rsidRPr="00360C0F">
        <w:rPr>
          <w:rFonts w:hint="cs"/>
          <w:sz w:val="24"/>
          <w:rtl/>
        </w:rPr>
        <w:t>השתתפות בישיבות הפקה ויעוץ במשרד או מחוצה לו.</w:t>
      </w:r>
    </w:p>
    <w:p w:rsidR="00364089" w:rsidRPr="00360C0F" w:rsidRDefault="00364089" w:rsidP="00546DFE">
      <w:pPr>
        <w:numPr>
          <w:ilvl w:val="0"/>
          <w:numId w:val="37"/>
        </w:numPr>
        <w:spacing w:line="240" w:lineRule="auto"/>
        <w:ind w:left="907" w:hanging="284"/>
        <w:contextualSpacing/>
        <w:jc w:val="left"/>
        <w:rPr>
          <w:sz w:val="24"/>
        </w:rPr>
      </w:pPr>
      <w:r w:rsidRPr="00360C0F">
        <w:rPr>
          <w:rFonts w:hint="cs"/>
          <w:sz w:val="24"/>
          <w:rtl/>
        </w:rPr>
        <w:t>נוכחות בשטח לאורך כל ימי ההקמה והפירוק עד להחזרת בשטח לקדמותו.</w:t>
      </w:r>
    </w:p>
    <w:p w:rsidR="00364089" w:rsidRPr="00360C0F" w:rsidRDefault="00364089" w:rsidP="00546DFE">
      <w:pPr>
        <w:numPr>
          <w:ilvl w:val="0"/>
          <w:numId w:val="37"/>
        </w:numPr>
        <w:spacing w:line="240" w:lineRule="auto"/>
        <w:ind w:left="907" w:hanging="284"/>
        <w:contextualSpacing/>
        <w:jc w:val="left"/>
        <w:rPr>
          <w:sz w:val="24"/>
        </w:rPr>
      </w:pPr>
      <w:r w:rsidRPr="00360C0F">
        <w:rPr>
          <w:rFonts w:hint="cs"/>
          <w:sz w:val="24"/>
          <w:rtl/>
        </w:rPr>
        <w:t>פגישות הכנה ותיאום עם הגורמים השותפים באירוע: (עירייה ,משטרת ישראל וכו')</w:t>
      </w:r>
    </w:p>
    <w:p w:rsidR="00364089" w:rsidRPr="00360C0F" w:rsidRDefault="00364089" w:rsidP="00546DFE">
      <w:pPr>
        <w:numPr>
          <w:ilvl w:val="0"/>
          <w:numId w:val="37"/>
        </w:numPr>
        <w:spacing w:line="240" w:lineRule="auto"/>
        <w:ind w:left="907" w:hanging="284"/>
        <w:contextualSpacing/>
        <w:jc w:val="left"/>
        <w:rPr>
          <w:sz w:val="24"/>
          <w:rtl/>
        </w:rPr>
      </w:pPr>
      <w:r w:rsidRPr="00360C0F">
        <w:rPr>
          <w:rFonts w:hint="cs"/>
          <w:sz w:val="24"/>
          <w:rtl/>
        </w:rPr>
        <w:t>אחריות על כל הספקים.</w:t>
      </w:r>
    </w:p>
    <w:p w:rsidR="00364089" w:rsidRPr="00360C0F" w:rsidRDefault="00364089" w:rsidP="00364089">
      <w:pPr>
        <w:rPr>
          <w:b/>
          <w:bCs/>
          <w:sz w:val="24"/>
          <w:u w:val="single"/>
          <w:rtl/>
        </w:rPr>
      </w:pPr>
    </w:p>
    <w:p w:rsidR="00364089" w:rsidRPr="00360C0F" w:rsidRDefault="00364089" w:rsidP="002D6180">
      <w:pPr>
        <w:ind w:firstLine="481"/>
        <w:rPr>
          <w:b/>
          <w:bCs/>
          <w:sz w:val="24"/>
          <w:u w:val="single"/>
          <w:rtl/>
        </w:rPr>
      </w:pPr>
      <w:r w:rsidRPr="00360C0F">
        <w:rPr>
          <w:rFonts w:hint="cs"/>
          <w:b/>
          <w:bCs/>
          <w:sz w:val="24"/>
          <w:u w:val="single"/>
          <w:rtl/>
        </w:rPr>
        <w:t>דפוס:</w:t>
      </w:r>
    </w:p>
    <w:p w:rsidR="00364089" w:rsidRPr="00360C0F" w:rsidRDefault="00364089" w:rsidP="00546DFE">
      <w:pPr>
        <w:pStyle w:val="a7"/>
        <w:numPr>
          <w:ilvl w:val="0"/>
          <w:numId w:val="57"/>
        </w:numPr>
        <w:spacing w:line="240" w:lineRule="auto"/>
        <w:ind w:left="1048"/>
        <w:jc w:val="left"/>
        <w:rPr>
          <w:sz w:val="24"/>
          <w:rtl/>
        </w:rPr>
      </w:pPr>
      <w:r w:rsidRPr="00360C0F">
        <w:rPr>
          <w:rFonts w:hint="cs"/>
          <w:sz w:val="24"/>
          <w:rtl/>
        </w:rPr>
        <w:t>800 הזמנות 20</w:t>
      </w:r>
      <w:r w:rsidRPr="00360C0F">
        <w:rPr>
          <w:rFonts w:hint="cs"/>
          <w:sz w:val="24"/>
        </w:rPr>
        <w:t>X</w:t>
      </w:r>
      <w:r w:rsidRPr="00360C0F">
        <w:rPr>
          <w:rFonts w:hint="cs"/>
          <w:sz w:val="24"/>
          <w:rtl/>
        </w:rPr>
        <w:t>10 ס"מ צבע אחד</w:t>
      </w:r>
    </w:p>
    <w:p w:rsidR="00364089" w:rsidRPr="00360C0F" w:rsidRDefault="00364089" w:rsidP="00546DFE">
      <w:pPr>
        <w:pStyle w:val="a7"/>
        <w:numPr>
          <w:ilvl w:val="0"/>
          <w:numId w:val="57"/>
        </w:numPr>
        <w:spacing w:line="240" w:lineRule="auto"/>
        <w:ind w:left="1048"/>
        <w:jc w:val="left"/>
        <w:rPr>
          <w:sz w:val="24"/>
          <w:rtl/>
        </w:rPr>
      </w:pPr>
      <w:r w:rsidRPr="00360C0F">
        <w:rPr>
          <w:rFonts w:hint="cs"/>
          <w:sz w:val="24"/>
          <w:rtl/>
        </w:rPr>
        <w:t>הדפסה משני צדדים כרומו מט 250 גרם</w:t>
      </w:r>
    </w:p>
    <w:p w:rsidR="0057012B" w:rsidRPr="00360C0F" w:rsidRDefault="0057012B" w:rsidP="002D6180">
      <w:pPr>
        <w:pStyle w:val="a7"/>
        <w:ind w:left="5091"/>
        <w:rPr>
          <w:sz w:val="24"/>
          <w:rtl/>
        </w:rPr>
        <w:sectPr w:rsidR="0057012B" w:rsidRPr="00360C0F" w:rsidSect="002D0832">
          <w:pgSz w:w="11906" w:h="16838"/>
          <w:pgMar w:top="1440" w:right="680" w:bottom="1440" w:left="680" w:header="709" w:footer="709" w:gutter="0"/>
          <w:cols w:space="708"/>
          <w:titlePg/>
          <w:bidi/>
          <w:rtlGutter/>
          <w:docGrid w:linePitch="360"/>
        </w:sectPr>
      </w:pPr>
    </w:p>
    <w:p w:rsidR="00BE357D" w:rsidRPr="00360C0F" w:rsidRDefault="00BE357D" w:rsidP="00546DFE">
      <w:pPr>
        <w:pStyle w:val="a7"/>
        <w:numPr>
          <w:ilvl w:val="3"/>
          <w:numId w:val="111"/>
        </w:numPr>
        <w:ind w:left="481"/>
        <w:jc w:val="left"/>
        <w:rPr>
          <w:b/>
          <w:bCs/>
          <w:sz w:val="24"/>
        </w:rPr>
      </w:pPr>
      <w:r w:rsidRPr="00360C0F">
        <w:rPr>
          <w:b/>
          <w:bCs/>
          <w:sz w:val="24"/>
          <w:rtl/>
        </w:rPr>
        <w:t>טקס האזכרה הממלכתי לחללי המחתרות ולעולי הגרדום</w:t>
      </w:r>
    </w:p>
    <w:p w:rsidR="00BE357D" w:rsidRPr="00360C0F" w:rsidRDefault="00BE357D" w:rsidP="00BE357D">
      <w:pPr>
        <w:pStyle w:val="a7"/>
        <w:ind w:left="481"/>
        <w:rPr>
          <w:sz w:val="24"/>
          <w:rtl/>
        </w:rPr>
      </w:pPr>
      <w:r w:rsidRPr="00360C0F">
        <w:rPr>
          <w:sz w:val="24"/>
          <w:rtl/>
        </w:rPr>
        <w:t>יום רביעי, ג' באייר תשע"ח, 18 באפריל 2018, בשעה 16:00, מוזיאון אסירי המחתרות,</w:t>
      </w:r>
    </w:p>
    <w:p w:rsidR="00BE357D" w:rsidRPr="00360C0F" w:rsidRDefault="00BE357D" w:rsidP="00BE357D">
      <w:pPr>
        <w:pStyle w:val="a7"/>
        <w:ind w:left="481"/>
        <w:jc w:val="left"/>
        <w:rPr>
          <w:sz w:val="24"/>
          <w:rtl/>
        </w:rPr>
      </w:pPr>
      <w:r w:rsidRPr="00360C0F">
        <w:rPr>
          <w:sz w:val="24"/>
          <w:rtl/>
        </w:rPr>
        <w:t>כלא עכו</w:t>
      </w:r>
      <w:r w:rsidR="00F96A57" w:rsidRPr="00360C0F">
        <w:rPr>
          <w:rFonts w:hint="cs"/>
          <w:sz w:val="24"/>
          <w:rtl/>
        </w:rPr>
        <w:t xml:space="preserve"> </w:t>
      </w:r>
      <w:r w:rsidRPr="00360C0F">
        <w:rPr>
          <w:sz w:val="24"/>
          <w:rtl/>
        </w:rPr>
        <w:t>(יוקדם מיום חמישי, ד' באייר)</w:t>
      </w:r>
    </w:p>
    <w:p w:rsidR="00BE357D" w:rsidRPr="00360C0F" w:rsidRDefault="00BE357D" w:rsidP="00BE357D">
      <w:pPr>
        <w:pStyle w:val="a7"/>
        <w:ind w:left="481"/>
        <w:jc w:val="left"/>
        <w:rPr>
          <w:sz w:val="24"/>
          <w:rtl/>
        </w:rPr>
      </w:pPr>
    </w:p>
    <w:p w:rsidR="00BE357D" w:rsidRPr="00360C0F" w:rsidRDefault="00BE357D" w:rsidP="00BE357D">
      <w:pPr>
        <w:ind w:left="720"/>
        <w:contextualSpacing/>
        <w:rPr>
          <w:rFonts w:ascii="David" w:hAnsi="David"/>
          <w:b/>
          <w:bCs/>
          <w:sz w:val="24"/>
          <w:rtl/>
        </w:rPr>
      </w:pPr>
      <w:r w:rsidRPr="00360C0F">
        <w:rPr>
          <w:rFonts w:ascii="David" w:hAnsi="David"/>
          <w:b/>
          <w:bCs/>
          <w:sz w:val="24"/>
          <w:u w:val="single"/>
          <w:rtl/>
        </w:rPr>
        <w:t>מפרט לתשלום לאקו"ם:</w:t>
      </w:r>
    </w:p>
    <w:p w:rsidR="00BE357D" w:rsidRPr="00360C0F" w:rsidRDefault="00BE357D" w:rsidP="00546DFE">
      <w:pPr>
        <w:pStyle w:val="a7"/>
        <w:numPr>
          <w:ilvl w:val="0"/>
          <w:numId w:val="59"/>
        </w:numPr>
        <w:spacing w:line="240" w:lineRule="auto"/>
        <w:jc w:val="left"/>
        <w:rPr>
          <w:rFonts w:ascii="David" w:hAnsi="David"/>
          <w:sz w:val="24"/>
          <w:rtl/>
        </w:rPr>
      </w:pPr>
      <w:r w:rsidRPr="00360C0F">
        <w:rPr>
          <w:rFonts w:ascii="David" w:hAnsi="David"/>
          <w:sz w:val="24"/>
          <w:rtl/>
        </w:rPr>
        <w:t>אורך הטקס כ-50 דקות</w:t>
      </w:r>
    </w:p>
    <w:p w:rsidR="00BE357D" w:rsidRPr="00360C0F" w:rsidRDefault="00BE357D" w:rsidP="00546DFE">
      <w:pPr>
        <w:pStyle w:val="a7"/>
        <w:numPr>
          <w:ilvl w:val="0"/>
          <w:numId w:val="59"/>
        </w:numPr>
        <w:spacing w:line="240" w:lineRule="auto"/>
        <w:jc w:val="left"/>
        <w:rPr>
          <w:rFonts w:ascii="David" w:hAnsi="David"/>
          <w:sz w:val="24"/>
          <w:rtl/>
        </w:rPr>
      </w:pPr>
      <w:r w:rsidRPr="00360C0F">
        <w:rPr>
          <w:rFonts w:ascii="David" w:hAnsi="David"/>
          <w:sz w:val="24"/>
          <w:rtl/>
        </w:rPr>
        <w:t>קהל –</w:t>
      </w:r>
      <w:r w:rsidR="00F96A57" w:rsidRPr="00360C0F">
        <w:rPr>
          <w:rFonts w:ascii="David" w:hAnsi="David" w:hint="cs"/>
          <w:sz w:val="24"/>
          <w:rtl/>
        </w:rPr>
        <w:t xml:space="preserve"> 500 </w:t>
      </w:r>
      <w:r w:rsidRPr="00360C0F">
        <w:rPr>
          <w:rFonts w:ascii="David" w:hAnsi="David"/>
          <w:sz w:val="24"/>
          <w:rtl/>
        </w:rPr>
        <w:t>איש.</w:t>
      </w:r>
    </w:p>
    <w:p w:rsidR="00BE357D" w:rsidRPr="00360C0F" w:rsidRDefault="00BE357D" w:rsidP="00546DFE">
      <w:pPr>
        <w:pStyle w:val="a7"/>
        <w:numPr>
          <w:ilvl w:val="0"/>
          <w:numId w:val="59"/>
        </w:numPr>
        <w:spacing w:line="240" w:lineRule="auto"/>
        <w:jc w:val="left"/>
        <w:rPr>
          <w:rFonts w:ascii="David" w:hAnsi="David"/>
          <w:sz w:val="24"/>
          <w:rtl/>
        </w:rPr>
      </w:pPr>
      <w:r w:rsidRPr="00360C0F">
        <w:rPr>
          <w:rFonts w:ascii="David" w:hAnsi="David"/>
          <w:sz w:val="24"/>
          <w:rtl/>
        </w:rPr>
        <w:t>מס' שירים: 2 טרם נקבעו +</w:t>
      </w:r>
      <w:r w:rsidR="00F96A57" w:rsidRPr="00360C0F">
        <w:rPr>
          <w:rFonts w:ascii="David" w:hAnsi="David" w:hint="cs"/>
          <w:sz w:val="24"/>
          <w:rtl/>
        </w:rPr>
        <w:t xml:space="preserve"> </w:t>
      </w:r>
      <w:r w:rsidRPr="00360C0F">
        <w:rPr>
          <w:rFonts w:ascii="David" w:hAnsi="David"/>
          <w:sz w:val="24"/>
          <w:rtl/>
        </w:rPr>
        <w:t>התקווה.</w:t>
      </w:r>
    </w:p>
    <w:p w:rsidR="00BE357D" w:rsidRPr="00360C0F" w:rsidRDefault="00BE357D" w:rsidP="00BE357D">
      <w:pPr>
        <w:rPr>
          <w:rFonts w:ascii="David" w:hAnsi="David"/>
          <w:sz w:val="24"/>
          <w:rtl/>
        </w:rPr>
      </w:pPr>
    </w:p>
    <w:p w:rsidR="00BE357D" w:rsidRPr="00360C0F" w:rsidRDefault="00BE357D" w:rsidP="00BE357D">
      <w:pPr>
        <w:ind w:left="720"/>
        <w:contextualSpacing/>
        <w:rPr>
          <w:rFonts w:ascii="David" w:hAnsi="David"/>
          <w:b/>
          <w:bCs/>
          <w:sz w:val="24"/>
          <w:rtl/>
        </w:rPr>
      </w:pPr>
    </w:p>
    <w:p w:rsidR="00BE357D" w:rsidRPr="00360C0F" w:rsidRDefault="00BE357D" w:rsidP="00BE357D">
      <w:pPr>
        <w:ind w:left="720"/>
        <w:contextualSpacing/>
        <w:rPr>
          <w:rFonts w:ascii="David" w:hAnsi="David"/>
          <w:b/>
          <w:bCs/>
          <w:sz w:val="24"/>
          <w:u w:val="single"/>
          <w:rtl/>
        </w:rPr>
      </w:pPr>
      <w:r w:rsidRPr="00360C0F">
        <w:rPr>
          <w:rFonts w:ascii="David" w:hAnsi="David" w:hint="cs"/>
          <w:b/>
          <w:bCs/>
          <w:sz w:val="24"/>
          <w:u w:val="single"/>
          <w:rtl/>
        </w:rPr>
        <w:t>מפרט הגברה ותאורה:</w:t>
      </w:r>
    </w:p>
    <w:p w:rsidR="00BE357D" w:rsidRPr="00360C0F" w:rsidRDefault="00BE357D" w:rsidP="00546DFE">
      <w:pPr>
        <w:pStyle w:val="a7"/>
        <w:numPr>
          <w:ilvl w:val="0"/>
          <w:numId w:val="58"/>
        </w:numPr>
        <w:spacing w:line="240" w:lineRule="auto"/>
        <w:jc w:val="left"/>
        <w:rPr>
          <w:sz w:val="24"/>
          <w:rtl/>
        </w:rPr>
      </w:pPr>
      <w:r w:rsidRPr="00360C0F">
        <w:rPr>
          <w:rFonts w:hint="cs"/>
          <w:sz w:val="24"/>
          <w:rtl/>
        </w:rPr>
        <w:t>הגברה לקהל של כ- 400 איש בשטח פתוח</w:t>
      </w:r>
    </w:p>
    <w:p w:rsidR="00BE357D" w:rsidRPr="00360C0F" w:rsidRDefault="00BE357D" w:rsidP="00546DFE">
      <w:pPr>
        <w:pStyle w:val="a7"/>
        <w:numPr>
          <w:ilvl w:val="0"/>
          <w:numId w:val="58"/>
        </w:numPr>
        <w:spacing w:line="240" w:lineRule="auto"/>
        <w:jc w:val="left"/>
        <w:rPr>
          <w:sz w:val="24"/>
          <w:rtl/>
        </w:rPr>
      </w:pPr>
      <w:r w:rsidRPr="00360C0F">
        <w:rPr>
          <w:rFonts w:hint="cs"/>
          <w:sz w:val="24"/>
          <w:rtl/>
        </w:rPr>
        <w:t>5 מיקרופונים  להרכב מוזיקלי</w:t>
      </w:r>
    </w:p>
    <w:p w:rsidR="00BE357D" w:rsidRPr="00360C0F" w:rsidRDefault="00BE357D" w:rsidP="00546DFE">
      <w:pPr>
        <w:pStyle w:val="a7"/>
        <w:numPr>
          <w:ilvl w:val="0"/>
          <w:numId w:val="58"/>
        </w:numPr>
        <w:spacing w:line="240" w:lineRule="auto"/>
        <w:jc w:val="left"/>
        <w:rPr>
          <w:sz w:val="24"/>
          <w:rtl/>
        </w:rPr>
      </w:pPr>
      <w:r w:rsidRPr="00360C0F">
        <w:rPr>
          <w:rFonts w:hint="cs"/>
          <w:sz w:val="24"/>
          <w:rtl/>
        </w:rPr>
        <w:t>מדונה  למפקד המשמר</w:t>
      </w:r>
    </w:p>
    <w:p w:rsidR="00BE357D" w:rsidRPr="00360C0F" w:rsidRDefault="00BE357D" w:rsidP="00546DFE">
      <w:pPr>
        <w:numPr>
          <w:ilvl w:val="0"/>
          <w:numId w:val="58"/>
        </w:numPr>
        <w:spacing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rsidR="00BE357D" w:rsidRDefault="00BE357D" w:rsidP="00546DFE">
      <w:pPr>
        <w:pStyle w:val="a7"/>
        <w:numPr>
          <w:ilvl w:val="0"/>
          <w:numId w:val="58"/>
        </w:numPr>
        <w:spacing w:line="240" w:lineRule="auto"/>
        <w:jc w:val="left"/>
        <w:rPr>
          <w:sz w:val="24"/>
        </w:rPr>
      </w:pPr>
      <w:r w:rsidRPr="00360C0F">
        <w:rPr>
          <w:rFonts w:hint="cs"/>
          <w:sz w:val="24"/>
          <w:rtl/>
        </w:rPr>
        <w:t>מיקרופון פורץ</w:t>
      </w:r>
      <w:r w:rsidR="00F96A57" w:rsidRPr="00360C0F">
        <w:rPr>
          <w:rFonts w:hint="cs"/>
          <w:sz w:val="24"/>
          <w:rtl/>
        </w:rPr>
        <w:t xml:space="preserve"> + מצבר</w:t>
      </w:r>
    </w:p>
    <w:p w:rsidR="00D373A2" w:rsidRPr="00360C0F" w:rsidRDefault="00D373A2" w:rsidP="00546DFE">
      <w:pPr>
        <w:pStyle w:val="a7"/>
        <w:numPr>
          <w:ilvl w:val="0"/>
          <w:numId w:val="58"/>
        </w:numPr>
        <w:spacing w:line="240" w:lineRule="auto"/>
        <w:jc w:val="left"/>
        <w:rPr>
          <w:sz w:val="24"/>
          <w:rtl/>
        </w:rPr>
      </w:pPr>
      <w:r>
        <w:rPr>
          <w:rFonts w:hint="cs"/>
          <w:sz w:val="24"/>
          <w:rtl/>
        </w:rPr>
        <w:t>מיקרופון בחדר הגרדום עם חיבור למערכת ההגברה בחוץ</w:t>
      </w:r>
    </w:p>
    <w:p w:rsidR="00BE357D" w:rsidRPr="00360C0F" w:rsidRDefault="00BE357D" w:rsidP="00546DFE">
      <w:pPr>
        <w:pStyle w:val="a7"/>
        <w:numPr>
          <w:ilvl w:val="0"/>
          <w:numId w:val="58"/>
        </w:numPr>
        <w:spacing w:line="240" w:lineRule="auto"/>
        <w:jc w:val="left"/>
        <w:rPr>
          <w:sz w:val="24"/>
          <w:rtl/>
        </w:rPr>
      </w:pPr>
      <w:r w:rsidRPr="00360C0F">
        <w:rPr>
          <w:rFonts w:hint="cs"/>
          <w:sz w:val="24"/>
          <w:rtl/>
        </w:rPr>
        <w:t>סי.די. מקצועי להשמעת פלייבק ומוסיקת רקע +סי.די. לגיבוי</w:t>
      </w:r>
    </w:p>
    <w:p w:rsidR="00BE357D" w:rsidRPr="00360C0F" w:rsidRDefault="00BE357D" w:rsidP="00546DFE">
      <w:pPr>
        <w:pStyle w:val="a7"/>
        <w:numPr>
          <w:ilvl w:val="0"/>
          <w:numId w:val="58"/>
        </w:numPr>
        <w:spacing w:line="240" w:lineRule="auto"/>
        <w:jc w:val="left"/>
        <w:rPr>
          <w:sz w:val="24"/>
          <w:rtl/>
        </w:rPr>
      </w:pPr>
      <w:r w:rsidRPr="00360C0F">
        <w:rPr>
          <w:rFonts w:hint="cs"/>
          <w:sz w:val="24"/>
          <w:rtl/>
        </w:rPr>
        <w:t>תיבת חיבורים לתקשורת</w:t>
      </w:r>
    </w:p>
    <w:p w:rsidR="00BE357D" w:rsidRPr="00360C0F" w:rsidRDefault="00BE357D" w:rsidP="00546DFE">
      <w:pPr>
        <w:pStyle w:val="a7"/>
        <w:numPr>
          <w:ilvl w:val="0"/>
          <w:numId w:val="58"/>
        </w:numPr>
        <w:spacing w:line="240" w:lineRule="auto"/>
        <w:jc w:val="left"/>
        <w:rPr>
          <w:sz w:val="24"/>
          <w:rtl/>
        </w:rPr>
      </w:pPr>
      <w:r w:rsidRPr="00360C0F">
        <w:rPr>
          <w:rFonts w:hint="cs"/>
          <w:sz w:val="24"/>
          <w:rtl/>
        </w:rPr>
        <w:t>חיבור לקלידים</w:t>
      </w:r>
    </w:p>
    <w:p w:rsidR="00BE357D" w:rsidRPr="00360C0F" w:rsidRDefault="00BE357D" w:rsidP="00546DFE">
      <w:pPr>
        <w:pStyle w:val="a7"/>
        <w:numPr>
          <w:ilvl w:val="0"/>
          <w:numId w:val="58"/>
        </w:numPr>
        <w:spacing w:line="240" w:lineRule="auto"/>
        <w:jc w:val="left"/>
        <w:rPr>
          <w:sz w:val="24"/>
        </w:rPr>
      </w:pPr>
      <w:r w:rsidRPr="00360C0F">
        <w:rPr>
          <w:rFonts w:hint="cs"/>
          <w:sz w:val="24"/>
          <w:rtl/>
        </w:rPr>
        <w:t>מוניטורים</w:t>
      </w:r>
      <w:r w:rsidR="00F96A57" w:rsidRPr="00360C0F">
        <w:rPr>
          <w:rFonts w:hint="cs"/>
          <w:sz w:val="24"/>
          <w:rtl/>
        </w:rPr>
        <w:t xml:space="preserve"> לפי הצורך</w:t>
      </w:r>
    </w:p>
    <w:p w:rsidR="00BE357D" w:rsidRPr="00360C0F" w:rsidRDefault="00F96A57" w:rsidP="00546DFE">
      <w:pPr>
        <w:pStyle w:val="a7"/>
        <w:numPr>
          <w:ilvl w:val="0"/>
          <w:numId w:val="58"/>
        </w:numPr>
        <w:spacing w:line="240" w:lineRule="auto"/>
        <w:jc w:val="left"/>
        <w:rPr>
          <w:sz w:val="24"/>
        </w:rPr>
      </w:pPr>
      <w:r w:rsidRPr="00360C0F">
        <w:rPr>
          <w:rFonts w:hint="cs"/>
          <w:sz w:val="24"/>
          <w:rtl/>
        </w:rPr>
        <w:t xml:space="preserve">שלושה </w:t>
      </w:r>
      <w:r w:rsidR="00BE357D" w:rsidRPr="00360C0F">
        <w:rPr>
          <w:rFonts w:hint="cs"/>
          <w:sz w:val="24"/>
          <w:rtl/>
        </w:rPr>
        <w:t xml:space="preserve">חיבורים לכלי נגינה </w:t>
      </w:r>
    </w:p>
    <w:p w:rsidR="00BE357D" w:rsidRPr="00360C0F" w:rsidRDefault="00BE357D" w:rsidP="00546DFE">
      <w:pPr>
        <w:numPr>
          <w:ilvl w:val="0"/>
          <w:numId w:val="58"/>
        </w:numPr>
        <w:spacing w:line="276" w:lineRule="auto"/>
        <w:contextualSpacing/>
        <w:jc w:val="left"/>
        <w:rPr>
          <w:sz w:val="24"/>
          <w:rtl/>
        </w:rPr>
      </w:pPr>
      <w:r w:rsidRPr="00360C0F">
        <w:rPr>
          <w:rFonts w:hint="cs"/>
          <w:sz w:val="24"/>
          <w:rtl/>
        </w:rPr>
        <w:t>2 עמודים עם פנסים המתאימים לצילום טלוויזיה</w:t>
      </w:r>
    </w:p>
    <w:p w:rsidR="00BE357D" w:rsidRPr="00360C0F" w:rsidRDefault="00BE357D" w:rsidP="00546DFE">
      <w:pPr>
        <w:pStyle w:val="a7"/>
        <w:numPr>
          <w:ilvl w:val="0"/>
          <w:numId w:val="58"/>
        </w:numPr>
        <w:spacing w:line="276" w:lineRule="auto"/>
        <w:jc w:val="left"/>
        <w:rPr>
          <w:rFonts w:ascii="David" w:hAnsi="David"/>
          <w:sz w:val="24"/>
        </w:rPr>
      </w:pPr>
      <w:r w:rsidRPr="00360C0F">
        <w:rPr>
          <w:rFonts w:ascii="David" w:hAnsi="David" w:hint="cs"/>
          <w:sz w:val="24"/>
          <w:rtl/>
        </w:rPr>
        <w:t xml:space="preserve">גנראטור </w:t>
      </w:r>
      <w:r w:rsidRPr="00360C0F">
        <w:rPr>
          <w:rFonts w:ascii="David" w:hAnsi="David"/>
          <w:sz w:val="24"/>
          <w:rtl/>
        </w:rPr>
        <w:t>לגיבוי עם כאבל של עד 70 מ' לעבודה</w:t>
      </w:r>
      <w:r w:rsidRPr="00360C0F">
        <w:rPr>
          <w:rFonts w:ascii="David" w:hAnsi="David" w:hint="cs"/>
          <w:sz w:val="24"/>
          <w:rtl/>
        </w:rPr>
        <w:t xml:space="preserve"> וחיבורים לחשמל, ליומיים (יום חזרות + יום טקס).</w:t>
      </w:r>
    </w:p>
    <w:p w:rsidR="00BE357D" w:rsidRPr="00360C0F" w:rsidRDefault="00BE357D" w:rsidP="00546DFE">
      <w:pPr>
        <w:pStyle w:val="a7"/>
        <w:numPr>
          <w:ilvl w:val="0"/>
          <w:numId w:val="58"/>
        </w:numPr>
        <w:spacing w:line="240" w:lineRule="auto"/>
        <w:jc w:val="left"/>
        <w:rPr>
          <w:sz w:val="24"/>
          <w:rtl/>
        </w:rPr>
      </w:pPr>
      <w:r w:rsidRPr="00360C0F">
        <w:rPr>
          <w:rFonts w:hint="cs"/>
          <w:sz w:val="24"/>
          <w:rtl/>
        </w:rPr>
        <w:t>הקמה עד לשעה 13:00.</w:t>
      </w:r>
    </w:p>
    <w:p w:rsidR="00BE357D" w:rsidRPr="00360C0F" w:rsidRDefault="00BE357D" w:rsidP="00BE357D">
      <w:pPr>
        <w:rPr>
          <w:sz w:val="24"/>
          <w:rtl/>
        </w:rPr>
      </w:pPr>
    </w:p>
    <w:p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מים וזרים:</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נדרשים 700 בקבוקי מים</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נדרשים 12 גלגלי זרים</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5 סידורי פרחים גובה מטר</w:t>
      </w:r>
    </w:p>
    <w:p w:rsidR="00BE357D" w:rsidRPr="00360C0F" w:rsidRDefault="00BE357D" w:rsidP="00BE357D">
      <w:pPr>
        <w:rPr>
          <w:rFonts w:ascii="David" w:hAnsi="David"/>
          <w:sz w:val="24"/>
          <w:rtl/>
        </w:rPr>
      </w:pPr>
    </w:p>
    <w:p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הנגשה:</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תמלול</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הקרנת טקסט</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 xml:space="preserve">הספקת מערכת עזר לשמיעה </w:t>
      </w:r>
    </w:p>
    <w:p w:rsidR="00BE357D" w:rsidRPr="00360C0F" w:rsidRDefault="00E85C7F" w:rsidP="00546DFE">
      <w:pPr>
        <w:pStyle w:val="a7"/>
        <w:numPr>
          <w:ilvl w:val="0"/>
          <w:numId w:val="39"/>
        </w:numPr>
        <w:spacing w:line="240" w:lineRule="auto"/>
        <w:ind w:left="1474"/>
        <w:jc w:val="left"/>
        <w:rPr>
          <w:rFonts w:ascii="David" w:hAnsi="David"/>
          <w:sz w:val="24"/>
        </w:rPr>
      </w:pPr>
      <w:r>
        <w:rPr>
          <w:rFonts w:ascii="David" w:hAnsi="David" w:hint="cs"/>
          <w:sz w:val="24"/>
          <w:rtl/>
        </w:rPr>
        <w:t xml:space="preserve">30 </w:t>
      </w:r>
      <w:r w:rsidR="00BE357D" w:rsidRPr="00360C0F">
        <w:rPr>
          <w:rFonts w:ascii="David" w:hAnsi="David" w:hint="cs"/>
          <w:sz w:val="24"/>
          <w:rtl/>
        </w:rPr>
        <w:t>מקלטי שמיעה</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 xml:space="preserve">הספקת </w:t>
      </w:r>
      <w:r w:rsidR="00E85C7F">
        <w:rPr>
          <w:rFonts w:ascii="David" w:hAnsi="David" w:hint="cs"/>
          <w:sz w:val="24"/>
          <w:rtl/>
        </w:rPr>
        <w:t xml:space="preserve">50 </w:t>
      </w:r>
      <w:r w:rsidRPr="00360C0F">
        <w:rPr>
          <w:rFonts w:ascii="David" w:hAnsi="David" w:hint="cs"/>
          <w:sz w:val="24"/>
          <w:rtl/>
        </w:rPr>
        <w:t>מושבים מותאמים</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הכוונה וסיוע בהגעה למקומות ישיבה</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מתקני שירותים יבילים נגישים</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שילוט הכוונה</w:t>
      </w:r>
    </w:p>
    <w:p w:rsidR="00BE357D" w:rsidRPr="00360C0F" w:rsidRDefault="00BE357D" w:rsidP="00546DFE">
      <w:pPr>
        <w:pStyle w:val="a7"/>
        <w:numPr>
          <w:ilvl w:val="0"/>
          <w:numId w:val="39"/>
        </w:numPr>
        <w:spacing w:line="240" w:lineRule="auto"/>
        <w:ind w:left="1474"/>
        <w:jc w:val="left"/>
        <w:rPr>
          <w:rFonts w:ascii="David" w:hAnsi="David"/>
          <w:sz w:val="24"/>
        </w:rPr>
      </w:pPr>
      <w:r w:rsidRPr="00360C0F">
        <w:rPr>
          <w:rFonts w:ascii="David" w:hAnsi="David" w:hint="cs"/>
          <w:sz w:val="24"/>
          <w:rtl/>
        </w:rPr>
        <w:t xml:space="preserve">פרסום מידע מבעוד מועד לגבי התאמות נגישות </w:t>
      </w:r>
    </w:p>
    <w:p w:rsidR="00BE357D" w:rsidRPr="00360C0F" w:rsidRDefault="00BE357D" w:rsidP="00BE357D">
      <w:pPr>
        <w:rPr>
          <w:rFonts w:ascii="David" w:hAnsi="David"/>
          <w:sz w:val="24"/>
          <w:rtl/>
        </w:rPr>
      </w:pPr>
    </w:p>
    <w:p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לוגיסטיקה:</w:t>
      </w:r>
    </w:p>
    <w:p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40 דגלי לאום על מוטות (6 מ') דגלים נקיים אחידים לא קרועים</w:t>
      </w:r>
    </w:p>
    <w:p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שתי שושנות עם דגלים לבמה</w:t>
      </w:r>
    </w:p>
    <w:p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10 מחסומים 2 מטר</w:t>
      </w:r>
    </w:p>
    <w:p w:rsidR="00BE357D" w:rsidRPr="00360C0F" w:rsidRDefault="00BE357D" w:rsidP="00546DFE">
      <w:pPr>
        <w:pStyle w:val="a7"/>
        <w:numPr>
          <w:ilvl w:val="0"/>
          <w:numId w:val="60"/>
        </w:numPr>
        <w:spacing w:line="240" w:lineRule="auto"/>
        <w:ind w:left="1474"/>
        <w:jc w:val="left"/>
        <w:rPr>
          <w:sz w:val="24"/>
        </w:rPr>
      </w:pPr>
      <w:r w:rsidRPr="00360C0F">
        <w:rPr>
          <w:rFonts w:hint="cs"/>
          <w:sz w:val="24"/>
          <w:rtl/>
        </w:rPr>
        <w:t>רשת צל 500 מטר</w:t>
      </w:r>
    </w:p>
    <w:p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500 כסאות לבנים מאוזקים</w:t>
      </w:r>
    </w:p>
    <w:p w:rsidR="00BE357D" w:rsidRPr="00360C0F" w:rsidRDefault="00BE357D" w:rsidP="00546DFE">
      <w:pPr>
        <w:pStyle w:val="a7"/>
        <w:numPr>
          <w:ilvl w:val="0"/>
          <w:numId w:val="60"/>
        </w:numPr>
        <w:spacing w:line="240" w:lineRule="auto"/>
        <w:ind w:left="1474"/>
        <w:jc w:val="left"/>
        <w:rPr>
          <w:sz w:val="24"/>
          <w:rtl/>
        </w:rPr>
      </w:pPr>
      <w:r w:rsidRPr="00360C0F">
        <w:rPr>
          <w:rFonts w:hint="cs"/>
          <w:sz w:val="24"/>
          <w:rtl/>
        </w:rPr>
        <w:t>אישור מהנדס קונסטרוקציה עם סיום ההקמה</w:t>
      </w:r>
    </w:p>
    <w:p w:rsidR="00BE357D" w:rsidRPr="00360C0F" w:rsidRDefault="00BE357D" w:rsidP="00546DFE">
      <w:pPr>
        <w:pStyle w:val="a7"/>
        <w:numPr>
          <w:ilvl w:val="0"/>
          <w:numId w:val="60"/>
        </w:numPr>
        <w:spacing w:line="240" w:lineRule="auto"/>
        <w:ind w:left="1474"/>
        <w:jc w:val="left"/>
        <w:rPr>
          <w:sz w:val="24"/>
        </w:rPr>
      </w:pPr>
      <w:r w:rsidRPr="00360C0F">
        <w:rPr>
          <w:rFonts w:hint="cs"/>
          <w:sz w:val="24"/>
          <w:rtl/>
        </w:rPr>
        <w:t>הקמה יום קודם עד לשעה 14:00 פרוק עם סיום האירוע.</w:t>
      </w:r>
    </w:p>
    <w:p w:rsidR="00BE357D" w:rsidRPr="00360C0F" w:rsidRDefault="00BE357D" w:rsidP="00BE357D">
      <w:pPr>
        <w:rPr>
          <w:sz w:val="24"/>
          <w:rtl/>
        </w:rPr>
      </w:pPr>
    </w:p>
    <w:p w:rsidR="00BE357D" w:rsidRPr="00360C0F" w:rsidRDefault="00BE357D" w:rsidP="00F96A57">
      <w:pPr>
        <w:ind w:left="765"/>
        <w:rPr>
          <w:b/>
          <w:bCs/>
          <w:sz w:val="24"/>
          <w:u w:val="single"/>
          <w:rtl/>
        </w:rPr>
      </w:pPr>
      <w:r w:rsidRPr="00360C0F">
        <w:rPr>
          <w:rFonts w:hint="cs"/>
          <w:b/>
          <w:bCs/>
          <w:sz w:val="24"/>
          <w:u w:val="single"/>
          <w:rtl/>
        </w:rPr>
        <w:t>הנחיה:</w:t>
      </w:r>
    </w:p>
    <w:p w:rsidR="00BE357D" w:rsidRPr="00360C0F" w:rsidRDefault="00BE357D" w:rsidP="00546DFE">
      <w:pPr>
        <w:numPr>
          <w:ilvl w:val="0"/>
          <w:numId w:val="42"/>
        </w:numPr>
        <w:spacing w:line="240" w:lineRule="auto"/>
        <w:ind w:left="1615" w:hanging="425"/>
        <w:jc w:val="left"/>
        <w:rPr>
          <w:rFonts w:ascii="David" w:hAnsi="David"/>
          <w:sz w:val="24"/>
          <w:rtl/>
        </w:rPr>
      </w:pPr>
      <w:r w:rsidRPr="00360C0F">
        <w:rPr>
          <w:rFonts w:ascii="David" w:hAnsi="David" w:hint="cs"/>
          <w:sz w:val="24"/>
          <w:rtl/>
        </w:rPr>
        <w:t>אש"ל ונסיעות</w:t>
      </w:r>
    </w:p>
    <w:p w:rsidR="00BE357D" w:rsidRPr="00360C0F" w:rsidRDefault="00BE357D" w:rsidP="00546DFE">
      <w:pPr>
        <w:numPr>
          <w:ilvl w:val="0"/>
          <w:numId w:val="42"/>
        </w:numPr>
        <w:spacing w:line="240" w:lineRule="auto"/>
        <w:ind w:left="1615" w:hanging="425"/>
        <w:jc w:val="left"/>
        <w:rPr>
          <w:rFonts w:ascii="David" w:hAnsi="David"/>
          <w:sz w:val="24"/>
        </w:rPr>
      </w:pPr>
      <w:r w:rsidRPr="00360C0F">
        <w:rPr>
          <w:rFonts w:ascii="David" w:hAnsi="David" w:hint="cs"/>
          <w:sz w:val="24"/>
          <w:rtl/>
        </w:rPr>
        <w:t>ביטוח ואחריות</w:t>
      </w:r>
    </w:p>
    <w:p w:rsidR="00BE357D" w:rsidRPr="00360C0F" w:rsidRDefault="00BE357D" w:rsidP="00F96A57">
      <w:pPr>
        <w:ind w:left="1615" w:hanging="425"/>
        <w:rPr>
          <w:rFonts w:ascii="David" w:hAnsi="David"/>
          <w:sz w:val="24"/>
          <w:rtl/>
        </w:rPr>
      </w:pPr>
      <w:r w:rsidRPr="00360C0F">
        <w:rPr>
          <w:rFonts w:ascii="David" w:hAnsi="David" w:hint="cs"/>
          <w:sz w:val="24"/>
          <w:rtl/>
        </w:rPr>
        <w:t>הצעת המחיר לא תעלה על 3000 ₪ כולל מע"מ</w:t>
      </w:r>
    </w:p>
    <w:p w:rsidR="00BE357D" w:rsidRPr="00360C0F" w:rsidRDefault="00BE357D" w:rsidP="00BE357D">
      <w:pPr>
        <w:rPr>
          <w:sz w:val="24"/>
          <w:rtl/>
        </w:rPr>
      </w:pPr>
    </w:p>
    <w:p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שילוט:</w:t>
      </w:r>
    </w:p>
    <w:p w:rsidR="00BE357D" w:rsidRPr="00360C0F" w:rsidRDefault="00BE357D" w:rsidP="00546DFE">
      <w:pPr>
        <w:pStyle w:val="a7"/>
        <w:numPr>
          <w:ilvl w:val="0"/>
          <w:numId w:val="61"/>
        </w:numPr>
        <w:spacing w:line="240" w:lineRule="auto"/>
        <w:ind w:left="1474"/>
        <w:jc w:val="left"/>
        <w:rPr>
          <w:rFonts w:asciiTheme="minorHAnsi" w:hAnsiTheme="minorHAnsi"/>
          <w:sz w:val="24"/>
        </w:rPr>
      </w:pPr>
      <w:r w:rsidRPr="00360C0F">
        <w:rPr>
          <w:rFonts w:ascii="David" w:hAnsi="David" w:hint="cs"/>
          <w:sz w:val="24"/>
          <w:rtl/>
        </w:rPr>
        <w:t>2 קוליסה  220</w:t>
      </w:r>
      <w:r w:rsidRPr="00360C0F">
        <w:rPr>
          <w:rFonts w:asciiTheme="minorHAnsi" w:hAnsiTheme="minorHAnsi"/>
          <w:sz w:val="24"/>
        </w:rPr>
        <w:t>X</w:t>
      </w:r>
      <w:r w:rsidRPr="00360C0F">
        <w:rPr>
          <w:rFonts w:asciiTheme="minorHAnsi" w:hAnsiTheme="minorHAnsi" w:hint="cs"/>
          <w:sz w:val="24"/>
          <w:rtl/>
        </w:rPr>
        <w:t>120</w:t>
      </w:r>
    </w:p>
    <w:p w:rsidR="00F96A57" w:rsidRPr="00360C0F" w:rsidRDefault="00F96A57" w:rsidP="00546DFE">
      <w:pPr>
        <w:pStyle w:val="a7"/>
        <w:numPr>
          <w:ilvl w:val="0"/>
          <w:numId w:val="61"/>
        </w:numPr>
        <w:spacing w:line="240" w:lineRule="auto"/>
        <w:ind w:left="1474"/>
        <w:jc w:val="left"/>
        <w:rPr>
          <w:rFonts w:ascii="David" w:hAnsi="David"/>
          <w:sz w:val="24"/>
          <w:rtl/>
        </w:rPr>
      </w:pPr>
      <w:r w:rsidRPr="00360C0F">
        <w:rPr>
          <w:rFonts w:ascii="David" w:hAnsi="David"/>
          <w:sz w:val="24"/>
          <w:rtl/>
        </w:rPr>
        <w:t>10 שלטי הכוונה 50 ס"מ על 50 ס"מ</w:t>
      </w:r>
    </w:p>
    <w:p w:rsidR="00F96A57" w:rsidRPr="00360C0F" w:rsidRDefault="00F96A57" w:rsidP="00546DFE">
      <w:pPr>
        <w:pStyle w:val="a7"/>
        <w:numPr>
          <w:ilvl w:val="0"/>
          <w:numId w:val="61"/>
        </w:numPr>
        <w:spacing w:line="240" w:lineRule="auto"/>
        <w:ind w:left="1474"/>
        <w:jc w:val="left"/>
        <w:rPr>
          <w:rFonts w:ascii="David" w:hAnsi="David"/>
          <w:sz w:val="24"/>
          <w:rtl/>
        </w:rPr>
      </w:pPr>
      <w:r w:rsidRPr="00360C0F">
        <w:rPr>
          <w:rFonts w:ascii="David" w:hAnsi="David"/>
          <w:sz w:val="24"/>
          <w:rtl/>
        </w:rPr>
        <w:t>10 שלטי הכוונה 80 ס"מ על 80 ס"מ</w:t>
      </w:r>
    </w:p>
    <w:p w:rsidR="00BE357D" w:rsidRPr="00360C0F" w:rsidRDefault="00BE357D" w:rsidP="00BE357D">
      <w:pPr>
        <w:rPr>
          <w:sz w:val="24"/>
          <w:rtl/>
        </w:rPr>
      </w:pPr>
    </w:p>
    <w:p w:rsidR="00BE357D" w:rsidRPr="00360C0F" w:rsidRDefault="00BE357D" w:rsidP="00F96A57">
      <w:pPr>
        <w:ind w:left="765"/>
        <w:rPr>
          <w:rFonts w:ascii="David" w:hAnsi="David"/>
          <w:b/>
          <w:bCs/>
          <w:sz w:val="24"/>
          <w:u w:val="single"/>
          <w:rtl/>
        </w:rPr>
      </w:pPr>
      <w:r w:rsidRPr="00360C0F">
        <w:rPr>
          <w:rFonts w:ascii="David" w:hAnsi="David" w:hint="cs"/>
          <w:b/>
          <w:bCs/>
          <w:sz w:val="24"/>
          <w:u w:val="single"/>
          <w:rtl/>
        </w:rPr>
        <w:t>מד"א:</w:t>
      </w:r>
    </w:p>
    <w:p w:rsidR="00BE357D" w:rsidRPr="00360C0F" w:rsidRDefault="00BE357D" w:rsidP="00546DFE">
      <w:pPr>
        <w:pStyle w:val="a7"/>
        <w:numPr>
          <w:ilvl w:val="0"/>
          <w:numId w:val="62"/>
        </w:numPr>
        <w:spacing w:line="240" w:lineRule="auto"/>
        <w:ind w:left="1474"/>
        <w:jc w:val="left"/>
        <w:rPr>
          <w:rFonts w:ascii="David" w:hAnsi="David"/>
          <w:sz w:val="24"/>
        </w:rPr>
      </w:pPr>
      <w:r w:rsidRPr="00360C0F">
        <w:rPr>
          <w:rFonts w:ascii="David" w:hAnsi="David" w:hint="cs"/>
          <w:sz w:val="24"/>
          <w:rtl/>
        </w:rPr>
        <w:t>אמבולנס 1 רגיל</w:t>
      </w:r>
    </w:p>
    <w:p w:rsidR="00BE357D" w:rsidRPr="00360C0F" w:rsidRDefault="00BE357D" w:rsidP="00BE357D">
      <w:pPr>
        <w:pStyle w:val="a7"/>
        <w:rPr>
          <w:rFonts w:ascii="David" w:hAnsi="David"/>
          <w:sz w:val="24"/>
        </w:rPr>
      </w:pPr>
    </w:p>
    <w:p w:rsidR="00BE357D" w:rsidRPr="00360C0F" w:rsidRDefault="00BE357D" w:rsidP="0057012B">
      <w:pPr>
        <w:ind w:left="765"/>
        <w:rPr>
          <w:rFonts w:ascii="David" w:hAnsi="David"/>
          <w:b/>
          <w:bCs/>
          <w:sz w:val="24"/>
          <w:u w:val="single"/>
          <w:rtl/>
        </w:rPr>
      </w:pPr>
      <w:r w:rsidRPr="00360C0F">
        <w:rPr>
          <w:rFonts w:ascii="David" w:hAnsi="David" w:hint="cs"/>
          <w:b/>
          <w:bCs/>
          <w:sz w:val="24"/>
          <w:u w:val="single"/>
          <w:rtl/>
        </w:rPr>
        <w:t>צילום:</w:t>
      </w:r>
    </w:p>
    <w:p w:rsidR="00004200" w:rsidRPr="00360C0F" w:rsidRDefault="00004200" w:rsidP="00546DFE">
      <w:pPr>
        <w:pStyle w:val="a7"/>
        <w:numPr>
          <w:ilvl w:val="0"/>
          <w:numId w:val="51"/>
        </w:numPr>
        <w:spacing w:after="200" w:line="276" w:lineRule="auto"/>
        <w:ind w:left="1474"/>
        <w:jc w:val="left"/>
        <w:rPr>
          <w:sz w:val="24"/>
          <w:rtl/>
          <w:lang w:eastAsia="he-IL"/>
        </w:rPr>
      </w:pPr>
      <w:r w:rsidRPr="00360C0F">
        <w:rPr>
          <w:rFonts w:hint="cs"/>
          <w:sz w:val="24"/>
          <w:rtl/>
          <w:lang w:eastAsia="he-IL"/>
        </w:rPr>
        <w:t>צילום סטילס + צילום וידאו.</w:t>
      </w:r>
    </w:p>
    <w:p w:rsidR="00004200" w:rsidRPr="00360C0F" w:rsidRDefault="00004200" w:rsidP="00546DFE">
      <w:pPr>
        <w:pStyle w:val="a7"/>
        <w:numPr>
          <w:ilvl w:val="0"/>
          <w:numId w:val="51"/>
        </w:numPr>
        <w:spacing w:after="200" w:line="276" w:lineRule="auto"/>
        <w:ind w:left="1474"/>
        <w:jc w:val="left"/>
        <w:rPr>
          <w:sz w:val="24"/>
          <w:lang w:eastAsia="he-IL"/>
        </w:rPr>
      </w:pPr>
      <w:r w:rsidRPr="00360C0F">
        <w:rPr>
          <w:rFonts w:hint="cs"/>
          <w:sz w:val="24"/>
          <w:rtl/>
          <w:lang w:eastAsia="he-IL"/>
        </w:rPr>
        <w:t>צילום במצלמה אחת במעגל סגור + פלזמה 50 אינצ' להקרנה.</w:t>
      </w:r>
    </w:p>
    <w:p w:rsidR="00BE357D" w:rsidRPr="00360C0F" w:rsidRDefault="00BE357D" w:rsidP="00546DFE">
      <w:pPr>
        <w:pStyle w:val="a7"/>
        <w:numPr>
          <w:ilvl w:val="0"/>
          <w:numId w:val="51"/>
        </w:numPr>
        <w:spacing w:after="200" w:line="276" w:lineRule="auto"/>
        <w:ind w:left="1474"/>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rPr>
        <w:t xml:space="preserve">זמן עבודה (הגעה כשעתיים לפני הטקס בתיאום עם המפיק) </w:t>
      </w:r>
    </w:p>
    <w:p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lang w:eastAsia="he-IL"/>
        </w:rPr>
        <w:t xml:space="preserve">על הצלם להחזיק מצלמת גיבוי באותה איכות </w:t>
      </w:r>
    </w:p>
    <w:p w:rsidR="00BE357D" w:rsidRPr="00360C0F" w:rsidRDefault="00BE357D" w:rsidP="00546DFE">
      <w:pPr>
        <w:pStyle w:val="a7"/>
        <w:numPr>
          <w:ilvl w:val="0"/>
          <w:numId w:val="51"/>
        </w:numPr>
        <w:spacing w:after="200" w:line="276" w:lineRule="auto"/>
        <w:ind w:left="1474"/>
        <w:jc w:val="left"/>
        <w:rPr>
          <w:sz w:val="24"/>
          <w:lang w:eastAsia="he-IL"/>
        </w:rPr>
      </w:pPr>
      <w:r w:rsidRPr="00360C0F">
        <w:rPr>
          <w:rFonts w:hint="cs"/>
          <w:sz w:val="24"/>
          <w:rtl/>
        </w:rPr>
        <w:t>תיאום הצלם מול ההפקה לפחות יומיים לפני הטקס</w:t>
      </w:r>
    </w:p>
    <w:p w:rsidR="00BE357D" w:rsidRPr="00360C0F" w:rsidRDefault="00BE357D" w:rsidP="00546DFE">
      <w:pPr>
        <w:pStyle w:val="a7"/>
        <w:numPr>
          <w:ilvl w:val="0"/>
          <w:numId w:val="51"/>
        </w:numPr>
        <w:spacing w:after="200" w:line="276" w:lineRule="auto"/>
        <w:ind w:left="1474"/>
        <w:jc w:val="left"/>
        <w:rPr>
          <w:sz w:val="24"/>
        </w:rPr>
      </w:pPr>
      <w:r w:rsidRPr="00360C0F">
        <w:rPr>
          <w:rFonts w:hint="cs"/>
          <w:sz w:val="24"/>
          <w:rtl/>
        </w:rPr>
        <w:t xml:space="preserve">הצילום צריך לתת תמונה מלאה שתשקף את קיום הטקס. </w:t>
      </w:r>
    </w:p>
    <w:p w:rsidR="00BE357D" w:rsidRPr="00360C0F" w:rsidRDefault="00BE357D" w:rsidP="00546DFE">
      <w:pPr>
        <w:pStyle w:val="a7"/>
        <w:numPr>
          <w:ilvl w:val="0"/>
          <w:numId w:val="51"/>
        </w:numPr>
        <w:spacing w:line="240" w:lineRule="auto"/>
        <w:ind w:left="1474"/>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BE357D" w:rsidRPr="00360C0F" w:rsidRDefault="00BE357D" w:rsidP="00546DFE">
      <w:pPr>
        <w:pStyle w:val="a7"/>
        <w:numPr>
          <w:ilvl w:val="0"/>
          <w:numId w:val="51"/>
        </w:numPr>
        <w:spacing w:line="240" w:lineRule="auto"/>
        <w:ind w:left="1474"/>
        <w:jc w:val="left"/>
        <w:rPr>
          <w:sz w:val="24"/>
        </w:rPr>
      </w:pPr>
      <w:r w:rsidRPr="00360C0F">
        <w:rPr>
          <w:rFonts w:hint="cs"/>
          <w:sz w:val="24"/>
          <w:rtl/>
        </w:rPr>
        <w:t xml:space="preserve">גיבוי התמונות בענן לתקופה מוגבלת על פי דרישה </w:t>
      </w:r>
    </w:p>
    <w:p w:rsidR="00BE357D" w:rsidRPr="00360C0F" w:rsidRDefault="00BE357D" w:rsidP="00546DFE">
      <w:pPr>
        <w:pStyle w:val="a7"/>
        <w:numPr>
          <w:ilvl w:val="0"/>
          <w:numId w:val="51"/>
        </w:numPr>
        <w:spacing w:after="200" w:line="276" w:lineRule="auto"/>
        <w:ind w:left="1474"/>
        <w:jc w:val="left"/>
        <w:rPr>
          <w:sz w:val="24"/>
        </w:rPr>
      </w:pPr>
      <w:r w:rsidRPr="00360C0F">
        <w:rPr>
          <w:rFonts w:hint="cs"/>
          <w:sz w:val="24"/>
          <w:rtl/>
        </w:rPr>
        <w:t>צילום שטח האירוע כולל כל המתקנים שהוקמו לטובת הטקס וצילום הטקס על כל מרכיביו</w:t>
      </w:r>
    </w:p>
    <w:p w:rsidR="00BE357D" w:rsidRPr="00360C0F" w:rsidRDefault="00BE357D" w:rsidP="00004200">
      <w:pPr>
        <w:spacing w:after="200" w:line="276" w:lineRule="auto"/>
        <w:ind w:left="340"/>
        <w:rPr>
          <w:b/>
          <w:bCs/>
          <w:sz w:val="24"/>
          <w:u w:val="single"/>
          <w:rtl/>
        </w:rPr>
      </w:pPr>
      <w:r w:rsidRPr="00360C0F">
        <w:rPr>
          <w:rFonts w:hint="cs"/>
          <w:b/>
          <w:bCs/>
          <w:sz w:val="24"/>
          <w:u w:val="single"/>
          <w:rtl/>
        </w:rPr>
        <w:t>כללי:</w:t>
      </w:r>
    </w:p>
    <w:p w:rsidR="00BE357D" w:rsidRPr="00360C0F" w:rsidRDefault="00BB350C" w:rsidP="00004200">
      <w:pPr>
        <w:ind w:left="481"/>
        <w:rPr>
          <w:rFonts w:ascii="David" w:hAnsi="David"/>
          <w:b/>
          <w:bCs/>
          <w:sz w:val="24"/>
          <w:u w:val="single"/>
          <w:rtl/>
        </w:rPr>
      </w:pPr>
      <w:r>
        <w:rPr>
          <w:rFonts w:ascii="David" w:hAnsi="David" w:hint="cs"/>
          <w:b/>
          <w:bCs/>
          <w:sz w:val="24"/>
          <w:u w:val="single"/>
          <w:rtl/>
        </w:rPr>
        <w:t>מנהל הפקה</w:t>
      </w:r>
      <w:r w:rsidR="00BE357D" w:rsidRPr="00360C0F">
        <w:rPr>
          <w:rFonts w:ascii="David" w:hAnsi="David" w:hint="cs"/>
          <w:b/>
          <w:bCs/>
          <w:sz w:val="24"/>
          <w:u w:val="single"/>
          <w:rtl/>
        </w:rPr>
        <w:t>-</w:t>
      </w:r>
    </w:p>
    <w:p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השתתפות בישיבות הפקה ויעוץ במשרד או מחוצה לו.</w:t>
      </w:r>
    </w:p>
    <w:p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נוכחות בשטח לאורך כל ימי ההקמה והפירוק עד להחזרת בשטח לקדמותו.</w:t>
      </w:r>
    </w:p>
    <w:p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פגישות הכנה ותיאום עם הגורמים השותפים באירוע: (עירייה ,משטרת ישראל וכו')</w:t>
      </w:r>
    </w:p>
    <w:p w:rsidR="00BE357D" w:rsidRPr="00360C0F" w:rsidRDefault="00BE357D" w:rsidP="00546DFE">
      <w:pPr>
        <w:numPr>
          <w:ilvl w:val="0"/>
          <w:numId w:val="37"/>
        </w:numPr>
        <w:spacing w:line="240" w:lineRule="auto"/>
        <w:ind w:left="1332"/>
        <w:contextualSpacing/>
        <w:jc w:val="left"/>
        <w:rPr>
          <w:sz w:val="24"/>
        </w:rPr>
      </w:pPr>
      <w:r w:rsidRPr="00360C0F">
        <w:rPr>
          <w:rFonts w:hint="cs"/>
          <w:sz w:val="24"/>
          <w:rtl/>
        </w:rPr>
        <w:t>אחריות על כל הספקים.</w:t>
      </w:r>
    </w:p>
    <w:p w:rsidR="00BE357D" w:rsidRPr="00360C0F" w:rsidRDefault="00BE357D" w:rsidP="00BE357D">
      <w:pPr>
        <w:ind w:left="720"/>
        <w:contextualSpacing/>
        <w:rPr>
          <w:sz w:val="24"/>
          <w:rtl/>
        </w:rPr>
      </w:pPr>
    </w:p>
    <w:p w:rsidR="00BE357D" w:rsidRPr="00360C0F" w:rsidRDefault="00BE357D" w:rsidP="00004200">
      <w:pPr>
        <w:spacing w:after="200" w:line="276" w:lineRule="auto"/>
        <w:ind w:left="481"/>
        <w:rPr>
          <w:b/>
          <w:bCs/>
          <w:sz w:val="24"/>
          <w:u w:val="single"/>
          <w:rtl/>
        </w:rPr>
      </w:pPr>
      <w:r w:rsidRPr="00360C0F">
        <w:rPr>
          <w:rFonts w:hint="cs"/>
          <w:b/>
          <w:bCs/>
          <w:sz w:val="24"/>
          <w:u w:val="single"/>
          <w:rtl/>
        </w:rPr>
        <w:t>דפוס:</w:t>
      </w:r>
    </w:p>
    <w:p w:rsidR="00BE357D" w:rsidRPr="00360C0F" w:rsidRDefault="00BE357D" w:rsidP="00546DFE">
      <w:pPr>
        <w:pStyle w:val="a7"/>
        <w:numPr>
          <w:ilvl w:val="0"/>
          <w:numId w:val="63"/>
        </w:numPr>
        <w:spacing w:line="240" w:lineRule="auto"/>
        <w:ind w:left="1190"/>
        <w:jc w:val="left"/>
        <w:rPr>
          <w:sz w:val="24"/>
        </w:rPr>
      </w:pPr>
      <w:r w:rsidRPr="00360C0F">
        <w:rPr>
          <w:rFonts w:hint="cs"/>
          <w:sz w:val="24"/>
          <w:rtl/>
        </w:rPr>
        <w:t>2,000 הזמנות 20</w:t>
      </w:r>
      <w:r w:rsidRPr="00360C0F">
        <w:rPr>
          <w:rFonts w:hint="cs"/>
          <w:sz w:val="24"/>
        </w:rPr>
        <w:t>X</w:t>
      </w:r>
      <w:r w:rsidRPr="00360C0F">
        <w:rPr>
          <w:rFonts w:hint="cs"/>
          <w:sz w:val="24"/>
          <w:rtl/>
        </w:rPr>
        <w:t>10 ס"מ צבע אחד</w:t>
      </w:r>
    </w:p>
    <w:p w:rsidR="00BE357D" w:rsidRPr="00360C0F" w:rsidRDefault="00BE357D" w:rsidP="00546DFE">
      <w:pPr>
        <w:pStyle w:val="a7"/>
        <w:numPr>
          <w:ilvl w:val="0"/>
          <w:numId w:val="63"/>
        </w:numPr>
        <w:spacing w:line="240" w:lineRule="auto"/>
        <w:ind w:left="1190"/>
        <w:jc w:val="left"/>
        <w:rPr>
          <w:sz w:val="24"/>
          <w:rtl/>
        </w:rPr>
      </w:pPr>
      <w:r w:rsidRPr="00360C0F">
        <w:rPr>
          <w:rFonts w:hint="cs"/>
          <w:sz w:val="24"/>
          <w:rtl/>
        </w:rPr>
        <w:t>הדפסה משני הצדדים, כרומו מט</w:t>
      </w:r>
      <w:r w:rsidR="00004200" w:rsidRPr="00360C0F">
        <w:rPr>
          <w:rFonts w:hint="cs"/>
          <w:sz w:val="24"/>
          <w:rtl/>
        </w:rPr>
        <w:t>.</w:t>
      </w:r>
    </w:p>
    <w:p w:rsidR="0057012B" w:rsidRPr="00360C0F" w:rsidRDefault="0057012B" w:rsidP="00BE357D">
      <w:pPr>
        <w:pStyle w:val="a7"/>
        <w:ind w:left="481"/>
        <w:jc w:val="left"/>
        <w:rPr>
          <w:sz w:val="24"/>
          <w:rtl/>
        </w:rPr>
        <w:sectPr w:rsidR="0057012B" w:rsidRPr="00360C0F" w:rsidSect="002D0832">
          <w:pgSz w:w="11906" w:h="16838"/>
          <w:pgMar w:top="1440" w:right="680" w:bottom="1440" w:left="680" w:header="709" w:footer="709" w:gutter="0"/>
          <w:cols w:space="708"/>
          <w:titlePg/>
          <w:bidi/>
          <w:rtlGutter/>
          <w:docGrid w:linePitch="360"/>
        </w:sectPr>
      </w:pPr>
    </w:p>
    <w:p w:rsidR="00512CD5" w:rsidRPr="00360C0F" w:rsidRDefault="00512CD5" w:rsidP="00546DFE">
      <w:pPr>
        <w:pStyle w:val="a7"/>
        <w:numPr>
          <w:ilvl w:val="3"/>
          <w:numId w:val="111"/>
        </w:numPr>
        <w:ind w:left="340"/>
        <w:rPr>
          <w:b/>
          <w:bCs/>
          <w:sz w:val="24"/>
          <w:rtl/>
        </w:rPr>
      </w:pPr>
      <w:r w:rsidRPr="00360C0F">
        <w:rPr>
          <w:b/>
          <w:bCs/>
          <w:sz w:val="24"/>
          <w:rtl/>
        </w:rPr>
        <w:t>טקס האזכרה הממלכתי ליהודי אתיופיה שניספו בדרכם לישראל</w:t>
      </w:r>
    </w:p>
    <w:p w:rsidR="00512CD5" w:rsidRPr="00360C0F" w:rsidRDefault="00512CD5" w:rsidP="00512CD5">
      <w:pPr>
        <w:pStyle w:val="a7"/>
        <w:ind w:left="340"/>
        <w:rPr>
          <w:sz w:val="24"/>
          <w:rtl/>
        </w:rPr>
      </w:pPr>
      <w:r w:rsidRPr="00360C0F">
        <w:rPr>
          <w:sz w:val="24"/>
          <w:rtl/>
        </w:rPr>
        <w:t>יום ראשון,כ"ח באייר תשע"ח, 13 במאי 2018 ,בשעה 12:00, אנדרטת הזיכרון, הר הרצל, ירושלים</w:t>
      </w:r>
    </w:p>
    <w:p w:rsidR="008E02A3" w:rsidRPr="00360C0F" w:rsidRDefault="008E02A3" w:rsidP="00512CD5">
      <w:pPr>
        <w:pStyle w:val="a7"/>
        <w:ind w:left="5091"/>
        <w:rPr>
          <w:sz w:val="24"/>
          <w:rtl/>
        </w:rPr>
      </w:pPr>
    </w:p>
    <w:p w:rsidR="00A9546D" w:rsidRPr="00360C0F" w:rsidRDefault="00A9546D" w:rsidP="00A9546D">
      <w:pPr>
        <w:ind w:left="623"/>
        <w:contextualSpacing/>
        <w:rPr>
          <w:rFonts w:ascii="David" w:hAnsi="David"/>
          <w:b/>
          <w:bCs/>
          <w:sz w:val="24"/>
          <w:rtl/>
        </w:rPr>
      </w:pPr>
      <w:r w:rsidRPr="00360C0F">
        <w:rPr>
          <w:rFonts w:ascii="David" w:hAnsi="David"/>
          <w:b/>
          <w:bCs/>
          <w:sz w:val="24"/>
          <w:u w:val="single"/>
          <w:rtl/>
        </w:rPr>
        <w:t>מפרט לתשלום לאקו"ם:</w:t>
      </w:r>
    </w:p>
    <w:p w:rsidR="00A9546D" w:rsidRPr="00360C0F" w:rsidRDefault="00A9546D" w:rsidP="00546DFE">
      <w:pPr>
        <w:pStyle w:val="a7"/>
        <w:numPr>
          <w:ilvl w:val="0"/>
          <w:numId w:val="65"/>
        </w:numPr>
        <w:spacing w:line="240" w:lineRule="auto"/>
        <w:ind w:left="1190" w:hanging="425"/>
        <w:jc w:val="left"/>
        <w:rPr>
          <w:rFonts w:ascii="David" w:hAnsi="David"/>
          <w:sz w:val="24"/>
          <w:rtl/>
        </w:rPr>
      </w:pPr>
      <w:r w:rsidRPr="00360C0F">
        <w:rPr>
          <w:rFonts w:ascii="David" w:hAnsi="David"/>
          <w:sz w:val="24"/>
          <w:rtl/>
        </w:rPr>
        <w:t>אורך הטקס כ -50 דקות.</w:t>
      </w:r>
    </w:p>
    <w:p w:rsidR="00A9546D" w:rsidRPr="00360C0F" w:rsidRDefault="00A9546D" w:rsidP="00546DFE">
      <w:pPr>
        <w:pStyle w:val="a7"/>
        <w:numPr>
          <w:ilvl w:val="0"/>
          <w:numId w:val="65"/>
        </w:numPr>
        <w:spacing w:line="240" w:lineRule="auto"/>
        <w:ind w:left="1190" w:hanging="425"/>
        <w:jc w:val="left"/>
        <w:rPr>
          <w:rFonts w:ascii="David" w:hAnsi="David"/>
          <w:sz w:val="24"/>
          <w:rtl/>
        </w:rPr>
      </w:pPr>
      <w:r w:rsidRPr="00360C0F">
        <w:rPr>
          <w:rFonts w:ascii="David" w:hAnsi="David"/>
          <w:sz w:val="24"/>
          <w:rtl/>
        </w:rPr>
        <w:t>קהל –</w:t>
      </w:r>
      <w:r w:rsidRPr="00360C0F">
        <w:rPr>
          <w:rFonts w:ascii="David" w:hAnsi="David" w:hint="cs"/>
          <w:sz w:val="24"/>
          <w:rtl/>
        </w:rPr>
        <w:t xml:space="preserve"> 6,000</w:t>
      </w:r>
      <w:r w:rsidRPr="00360C0F">
        <w:rPr>
          <w:rFonts w:ascii="David" w:hAnsi="David"/>
          <w:sz w:val="24"/>
          <w:rtl/>
        </w:rPr>
        <w:t xml:space="preserve"> איש.</w:t>
      </w:r>
    </w:p>
    <w:p w:rsidR="00A9546D" w:rsidRPr="00360C0F" w:rsidRDefault="00A9546D" w:rsidP="00546DFE">
      <w:pPr>
        <w:pStyle w:val="a7"/>
        <w:numPr>
          <w:ilvl w:val="0"/>
          <w:numId w:val="65"/>
        </w:numPr>
        <w:spacing w:line="240" w:lineRule="auto"/>
        <w:ind w:left="1190" w:hanging="425"/>
        <w:jc w:val="left"/>
        <w:rPr>
          <w:rFonts w:ascii="David" w:hAnsi="David"/>
          <w:sz w:val="24"/>
          <w:rtl/>
        </w:rPr>
      </w:pPr>
      <w:r w:rsidRPr="00360C0F">
        <w:rPr>
          <w:rFonts w:ascii="David" w:hAnsi="David"/>
          <w:sz w:val="24"/>
          <w:rtl/>
        </w:rPr>
        <w:t>מס' שירים: 2 טרם נקבעו +התקווה.</w:t>
      </w:r>
    </w:p>
    <w:p w:rsidR="00A9546D" w:rsidRPr="00360C0F" w:rsidRDefault="00A9546D" w:rsidP="00A9546D">
      <w:pPr>
        <w:contextualSpacing/>
        <w:rPr>
          <w:rFonts w:ascii="David" w:hAnsi="David"/>
          <w:b/>
          <w:bCs/>
          <w:sz w:val="24"/>
          <w:rtl/>
        </w:rPr>
      </w:pPr>
    </w:p>
    <w:p w:rsidR="00A9546D" w:rsidRPr="00360C0F" w:rsidRDefault="00A9546D" w:rsidP="00A9546D">
      <w:pPr>
        <w:ind w:left="720"/>
        <w:contextualSpacing/>
        <w:rPr>
          <w:rFonts w:ascii="David" w:hAnsi="David"/>
          <w:b/>
          <w:bCs/>
          <w:sz w:val="24"/>
          <w:u w:val="single"/>
          <w:rtl/>
        </w:rPr>
      </w:pPr>
      <w:r w:rsidRPr="00360C0F">
        <w:rPr>
          <w:rFonts w:ascii="David" w:hAnsi="David"/>
          <w:b/>
          <w:bCs/>
          <w:sz w:val="24"/>
          <w:u w:val="single"/>
          <w:rtl/>
        </w:rPr>
        <w:t>מפרט הגברה ותאורה:</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הגברה לקהל של כ-6,000 איש בשטח  פתוח</w:t>
      </w:r>
    </w:p>
    <w:p w:rsidR="00A9546D" w:rsidRPr="00360C0F" w:rsidRDefault="00A9546D" w:rsidP="00546DFE">
      <w:pPr>
        <w:numPr>
          <w:ilvl w:val="0"/>
          <w:numId w:val="64"/>
        </w:numPr>
        <w:tabs>
          <w:tab w:val="clear" w:pos="720"/>
          <w:tab w:val="num" w:pos="1190"/>
        </w:tabs>
        <w:spacing w:after="200" w:line="276" w:lineRule="auto"/>
        <w:ind w:firstLine="45"/>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מיקרופון דש למפקד משמר כבוד</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תיבת חיבורים לתקשורת 12 יציאות לפחות</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10 מיקרופונים + סטנדים לחבורת זמר</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מיקרופון פורץ למשטרה</w:t>
      </w:r>
      <w:r w:rsidRPr="00360C0F">
        <w:rPr>
          <w:rFonts w:ascii="David" w:hAnsi="David" w:hint="cs"/>
          <w:sz w:val="24"/>
          <w:rtl/>
        </w:rPr>
        <w:t xml:space="preserve"> + מצבר</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hint="cs"/>
          <w:sz w:val="24"/>
          <w:rtl/>
        </w:rPr>
        <w:t>5 חיבורים לכלי נגינה</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מוניטורים בהתאם</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חוט מאריך לשימוש בשטח</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 xml:space="preserve">טכנאי צמוד החל מהקמה ועד תום האירוע </w:t>
      </w:r>
    </w:p>
    <w:p w:rsidR="00A9546D" w:rsidRPr="00360C0F" w:rsidRDefault="00A9546D" w:rsidP="00546DFE">
      <w:pPr>
        <w:numPr>
          <w:ilvl w:val="0"/>
          <w:numId w:val="64"/>
        </w:numPr>
        <w:tabs>
          <w:tab w:val="clear" w:pos="720"/>
          <w:tab w:val="num" w:pos="-653"/>
        </w:tabs>
        <w:spacing w:line="240" w:lineRule="auto"/>
        <w:ind w:left="1190" w:hanging="425"/>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w:t>
      </w:r>
      <w:r w:rsidRPr="00360C0F">
        <w:rPr>
          <w:rFonts w:ascii="David" w:hAnsi="David"/>
          <w:sz w:val="24"/>
          <w:rtl/>
        </w:rPr>
        <w:t>0 מ' לעבודה</w:t>
      </w:r>
      <w:r w:rsidRPr="00360C0F">
        <w:rPr>
          <w:rFonts w:ascii="David" w:hAnsi="David" w:hint="cs"/>
          <w:sz w:val="24"/>
          <w:rtl/>
        </w:rPr>
        <w:t xml:space="preserve"> וחיבוריםלחשמל, ליומיים (יום חזרות + יום טקס).</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hint="cs"/>
          <w:sz w:val="24"/>
          <w:rtl/>
        </w:rPr>
        <w:t>2עמודים עם פנסים מותאמים לצילום טלוויזיה</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tl/>
        </w:rPr>
      </w:pPr>
      <w:r w:rsidRPr="00360C0F">
        <w:rPr>
          <w:rFonts w:ascii="David" w:hAnsi="David"/>
          <w:sz w:val="24"/>
          <w:rtl/>
        </w:rPr>
        <w:t>2 עמודי קוורץ לשטיפה לבנה</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7 מטר גפות מארון חשמל לחניה</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מערכת ראש בין הקונסולה למנחה</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מערכת כריזה לשביל ההליכה המורכבת משני רמקולים</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מערכת הגברה קטנה עבור כריזה באנדרטה</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עגלות לשינוע הציוד מהבידוק במידת הצורך.</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הקמה יום קודם לאירוע</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ליווי טכני לבידוק במידת הצורך</w:t>
      </w:r>
    </w:p>
    <w:p w:rsidR="00A9546D" w:rsidRPr="00360C0F" w:rsidRDefault="00A9546D" w:rsidP="00546DFE">
      <w:pPr>
        <w:numPr>
          <w:ilvl w:val="0"/>
          <w:numId w:val="64"/>
        </w:numPr>
        <w:tabs>
          <w:tab w:val="clear" w:pos="720"/>
          <w:tab w:val="num" w:pos="1190"/>
        </w:tabs>
        <w:spacing w:line="240" w:lineRule="auto"/>
        <w:ind w:firstLine="45"/>
        <w:jc w:val="left"/>
        <w:rPr>
          <w:rFonts w:ascii="David" w:hAnsi="David"/>
          <w:sz w:val="24"/>
        </w:rPr>
      </w:pPr>
      <w:r w:rsidRPr="00360C0F">
        <w:rPr>
          <w:rFonts w:ascii="David" w:hAnsi="David"/>
          <w:sz w:val="24"/>
          <w:rtl/>
        </w:rPr>
        <w:t>צוות סאונד מלא בקונסולה + צידי במה</w:t>
      </w:r>
    </w:p>
    <w:p w:rsidR="00A9546D" w:rsidRPr="00360C0F" w:rsidRDefault="00A9546D" w:rsidP="00A9546D">
      <w:pPr>
        <w:rPr>
          <w:rFonts w:ascii="David" w:hAnsi="David"/>
          <w:sz w:val="24"/>
          <w:rtl/>
        </w:rPr>
      </w:pPr>
    </w:p>
    <w:p w:rsidR="00A9546D" w:rsidRPr="00360C0F" w:rsidRDefault="00A9546D" w:rsidP="00A9546D">
      <w:pPr>
        <w:ind w:left="481"/>
        <w:rPr>
          <w:rFonts w:ascii="David" w:hAnsi="David"/>
          <w:b/>
          <w:bCs/>
          <w:sz w:val="24"/>
          <w:u w:val="single"/>
          <w:rtl/>
        </w:rPr>
      </w:pPr>
      <w:r w:rsidRPr="00360C0F">
        <w:rPr>
          <w:rFonts w:ascii="David" w:hAnsi="David" w:hint="cs"/>
          <w:b/>
          <w:bCs/>
          <w:sz w:val="24"/>
          <w:u w:val="single"/>
          <w:rtl/>
        </w:rPr>
        <w:t>מים וזרים: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נדרשים 10000 בקבוקי מים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נדרשים 16 גלגלי זרים</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5 סידורי פרחים גדולים</w:t>
      </w:r>
    </w:p>
    <w:p w:rsidR="00A9546D" w:rsidRPr="00360C0F" w:rsidRDefault="00A9546D" w:rsidP="00A9546D">
      <w:pPr>
        <w:rPr>
          <w:rFonts w:ascii="David" w:hAnsi="David"/>
          <w:sz w:val="24"/>
          <w:rtl/>
        </w:rPr>
      </w:pPr>
    </w:p>
    <w:p w:rsidR="00A9546D" w:rsidRPr="00360C0F" w:rsidRDefault="00A9546D" w:rsidP="00A9546D">
      <w:pPr>
        <w:ind w:left="481"/>
        <w:rPr>
          <w:rFonts w:ascii="David" w:hAnsi="David"/>
          <w:b/>
          <w:bCs/>
          <w:sz w:val="24"/>
          <w:u w:val="single"/>
          <w:rtl/>
        </w:rPr>
      </w:pPr>
      <w:r w:rsidRPr="00360C0F">
        <w:rPr>
          <w:rFonts w:ascii="David" w:hAnsi="David" w:hint="cs"/>
          <w:b/>
          <w:bCs/>
          <w:sz w:val="24"/>
          <w:u w:val="single"/>
          <w:rtl/>
        </w:rPr>
        <w:t>הנגשה</w:t>
      </w:r>
      <w:r w:rsidR="00D373A2">
        <w:rPr>
          <w:rFonts w:ascii="David" w:hAnsi="David" w:hint="cs"/>
          <w:b/>
          <w:bCs/>
          <w:sz w:val="24"/>
          <w:u w:val="single"/>
          <w:rtl/>
        </w:rPr>
        <w:t xml:space="preserve"> (ומדיה)</w:t>
      </w:r>
      <w:r w:rsidRPr="00360C0F">
        <w:rPr>
          <w:rFonts w:ascii="David" w:hAnsi="David" w:hint="cs"/>
          <w:b/>
          <w:bCs/>
          <w:sz w:val="24"/>
          <w:u w:val="single"/>
          <w:rtl/>
        </w:rPr>
        <w:t>:</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תמלול</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הקרנת טקסט</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הספקת מערכת עזר לשמיעה </w:t>
      </w:r>
    </w:p>
    <w:p w:rsidR="00A9546D" w:rsidRPr="00360C0F" w:rsidRDefault="00E85C7F" w:rsidP="00546DFE">
      <w:pPr>
        <w:pStyle w:val="a7"/>
        <w:numPr>
          <w:ilvl w:val="0"/>
          <w:numId w:val="39"/>
        </w:numPr>
        <w:spacing w:line="240" w:lineRule="auto"/>
        <w:ind w:left="1048"/>
        <w:jc w:val="left"/>
        <w:rPr>
          <w:rFonts w:ascii="David" w:hAnsi="David"/>
          <w:sz w:val="24"/>
        </w:rPr>
      </w:pPr>
      <w:r>
        <w:rPr>
          <w:rFonts w:ascii="David" w:hAnsi="David" w:hint="cs"/>
          <w:sz w:val="24"/>
          <w:rtl/>
        </w:rPr>
        <w:t xml:space="preserve">30 </w:t>
      </w:r>
      <w:r w:rsidR="00A9546D" w:rsidRPr="00360C0F">
        <w:rPr>
          <w:rFonts w:ascii="David" w:hAnsi="David" w:hint="cs"/>
          <w:sz w:val="24"/>
          <w:rtl/>
        </w:rPr>
        <w:t>מקלטי שמיעה</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הספקת</w:t>
      </w:r>
      <w:r w:rsidR="00E85C7F">
        <w:rPr>
          <w:rFonts w:ascii="David" w:hAnsi="David" w:hint="cs"/>
          <w:sz w:val="24"/>
          <w:rtl/>
        </w:rPr>
        <w:t xml:space="preserve"> 600</w:t>
      </w:r>
      <w:r w:rsidRPr="00360C0F">
        <w:rPr>
          <w:rFonts w:ascii="David" w:hAnsi="David" w:hint="cs"/>
          <w:sz w:val="24"/>
          <w:rtl/>
        </w:rPr>
        <w:t xml:space="preserve"> מושבים מותאמים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הכוונה וסיוע בהגעה למקומות ישיבה</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מתקני שירותים יבילים נגישים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שילוט הכוונה</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פרסום מידע מבעוד מועד לגבי התאמות נגישות </w:t>
      </w:r>
    </w:p>
    <w:p w:rsidR="00A9546D" w:rsidRDefault="00A9546D" w:rsidP="00546DFE">
      <w:pPr>
        <w:pStyle w:val="a7"/>
        <w:numPr>
          <w:ilvl w:val="0"/>
          <w:numId w:val="39"/>
        </w:numPr>
        <w:tabs>
          <w:tab w:val="left" w:pos="2186"/>
        </w:tabs>
        <w:spacing w:line="240" w:lineRule="auto"/>
        <w:ind w:left="1048"/>
        <w:jc w:val="left"/>
        <w:rPr>
          <w:sz w:val="24"/>
        </w:rPr>
      </w:pPr>
      <w:r w:rsidRPr="00360C0F">
        <w:rPr>
          <w:rFonts w:hint="cs"/>
          <w:sz w:val="24"/>
          <w:rtl/>
        </w:rPr>
        <w:t xml:space="preserve">מסך לד בגודל 5/4 מטר איכות של 4 פיץ </w:t>
      </w:r>
    </w:p>
    <w:p w:rsidR="00D373A2" w:rsidRPr="00360C0F" w:rsidRDefault="00D373A2" w:rsidP="00546DFE">
      <w:pPr>
        <w:pStyle w:val="a7"/>
        <w:numPr>
          <w:ilvl w:val="0"/>
          <w:numId w:val="39"/>
        </w:numPr>
        <w:tabs>
          <w:tab w:val="left" w:pos="2186"/>
        </w:tabs>
        <w:spacing w:line="240" w:lineRule="auto"/>
        <w:ind w:left="1048"/>
        <w:jc w:val="left"/>
        <w:rPr>
          <w:sz w:val="24"/>
          <w:rtl/>
        </w:rPr>
      </w:pPr>
      <w:r>
        <w:rPr>
          <w:rFonts w:hint="cs"/>
          <w:sz w:val="24"/>
          <w:rtl/>
        </w:rPr>
        <w:t>2 מסכי פלזמה 50 אינץ'.</w:t>
      </w:r>
    </w:p>
    <w:p w:rsidR="00A9546D" w:rsidRPr="00360C0F" w:rsidRDefault="00A9546D" w:rsidP="00546DFE">
      <w:pPr>
        <w:pStyle w:val="a7"/>
        <w:numPr>
          <w:ilvl w:val="0"/>
          <w:numId w:val="39"/>
        </w:numPr>
        <w:tabs>
          <w:tab w:val="left" w:pos="2186"/>
        </w:tabs>
        <w:spacing w:line="240" w:lineRule="auto"/>
        <w:ind w:left="1048"/>
        <w:jc w:val="left"/>
        <w:rPr>
          <w:sz w:val="24"/>
          <w:rtl/>
        </w:rPr>
      </w:pPr>
      <w:r w:rsidRPr="00360C0F">
        <w:rPr>
          <w:rFonts w:hint="cs"/>
          <w:sz w:val="24"/>
          <w:rtl/>
        </w:rPr>
        <w:t xml:space="preserve">מערכת ווצאווט לניהול תוכן </w:t>
      </w:r>
    </w:p>
    <w:p w:rsidR="00A9546D" w:rsidRPr="00360C0F" w:rsidRDefault="00A9546D" w:rsidP="00546DFE">
      <w:pPr>
        <w:pStyle w:val="a7"/>
        <w:numPr>
          <w:ilvl w:val="0"/>
          <w:numId w:val="39"/>
        </w:numPr>
        <w:tabs>
          <w:tab w:val="left" w:pos="2186"/>
        </w:tabs>
        <w:spacing w:line="240" w:lineRule="auto"/>
        <w:ind w:left="1048"/>
        <w:jc w:val="left"/>
        <w:rPr>
          <w:sz w:val="24"/>
          <w:rtl/>
        </w:rPr>
      </w:pPr>
      <w:r w:rsidRPr="00360C0F">
        <w:rPr>
          <w:rFonts w:hint="cs"/>
          <w:sz w:val="24"/>
          <w:rtl/>
        </w:rPr>
        <w:t xml:space="preserve">טכנאי </w:t>
      </w:r>
      <w:r w:rsidRPr="00360C0F">
        <w:rPr>
          <w:sz w:val="24"/>
        </w:rPr>
        <w:t xml:space="preserve"> vj</w:t>
      </w:r>
      <w:r w:rsidRPr="00360C0F">
        <w:rPr>
          <w:rFonts w:hint="cs"/>
          <w:sz w:val="24"/>
          <w:rtl/>
        </w:rPr>
        <w:t xml:space="preserve">לעבודה ב </w:t>
      </w:r>
      <w:r w:rsidRPr="00360C0F">
        <w:rPr>
          <w:sz w:val="24"/>
        </w:rPr>
        <w:t>live</w:t>
      </w:r>
      <w:r w:rsidRPr="00360C0F">
        <w:rPr>
          <w:rFonts w:hint="cs"/>
          <w:sz w:val="24"/>
          <w:rtl/>
        </w:rPr>
        <w:t xml:space="preserve"> האירוע כולל הפקת כ </w:t>
      </w:r>
      <w:r w:rsidRPr="00360C0F">
        <w:rPr>
          <w:sz w:val="24"/>
          <w:rtl/>
        </w:rPr>
        <w:t>–</w:t>
      </w:r>
      <w:r w:rsidRPr="00360C0F">
        <w:rPr>
          <w:rFonts w:hint="cs"/>
          <w:sz w:val="24"/>
          <w:rtl/>
        </w:rPr>
        <w:t xml:space="preserve"> 5 פריסטים לאירוע </w:t>
      </w:r>
    </w:p>
    <w:p w:rsidR="00A9546D" w:rsidRPr="00360C0F" w:rsidRDefault="00A9546D" w:rsidP="00546DFE">
      <w:pPr>
        <w:pStyle w:val="a7"/>
        <w:numPr>
          <w:ilvl w:val="0"/>
          <w:numId w:val="39"/>
        </w:numPr>
        <w:tabs>
          <w:tab w:val="left" w:pos="2186"/>
        </w:tabs>
        <w:spacing w:line="240" w:lineRule="auto"/>
        <w:ind w:left="1048"/>
        <w:jc w:val="left"/>
        <w:rPr>
          <w:sz w:val="24"/>
          <w:rtl/>
        </w:rPr>
      </w:pPr>
      <w:r w:rsidRPr="00360C0F">
        <w:rPr>
          <w:rFonts w:hint="cs"/>
          <w:sz w:val="24"/>
          <w:rtl/>
        </w:rPr>
        <w:t xml:space="preserve">צלם וידאו עם חיבור לצילום במעגל סגור וכבלים הדרושים להקרנה ע"ג המסך ליום האירוע המרחק כ 70 מטר מעמדת הצילום למסך </w:t>
      </w:r>
    </w:p>
    <w:p w:rsidR="00A9546D" w:rsidRPr="00360C0F" w:rsidRDefault="00A9546D" w:rsidP="00546DFE">
      <w:pPr>
        <w:pStyle w:val="a7"/>
        <w:numPr>
          <w:ilvl w:val="0"/>
          <w:numId w:val="39"/>
        </w:numPr>
        <w:tabs>
          <w:tab w:val="left" w:pos="2186"/>
        </w:tabs>
        <w:spacing w:line="240" w:lineRule="auto"/>
        <w:ind w:left="1048"/>
        <w:jc w:val="left"/>
        <w:rPr>
          <w:sz w:val="24"/>
          <w:rtl/>
        </w:rPr>
      </w:pPr>
      <w:r w:rsidRPr="00360C0F">
        <w:rPr>
          <w:rFonts w:hint="cs"/>
          <w:sz w:val="24"/>
          <w:rtl/>
        </w:rPr>
        <w:t>צוות טכני צמוד להקמה ולתפעול המערכת.</w:t>
      </w:r>
    </w:p>
    <w:p w:rsidR="00A9546D" w:rsidRPr="00360C0F" w:rsidRDefault="00A9546D" w:rsidP="00A9546D">
      <w:pPr>
        <w:rPr>
          <w:rFonts w:ascii="David" w:hAnsi="David"/>
          <w:sz w:val="24"/>
          <w:rtl/>
        </w:rPr>
      </w:pPr>
    </w:p>
    <w:p w:rsidR="00A9546D" w:rsidRPr="00360C0F" w:rsidRDefault="00A9546D" w:rsidP="00A67F1E">
      <w:pPr>
        <w:ind w:left="623" w:hanging="142"/>
        <w:rPr>
          <w:rFonts w:ascii="David" w:hAnsi="David"/>
          <w:b/>
          <w:bCs/>
          <w:sz w:val="24"/>
          <w:u w:val="single"/>
          <w:rtl/>
        </w:rPr>
      </w:pPr>
      <w:r w:rsidRPr="00360C0F">
        <w:rPr>
          <w:rFonts w:ascii="David" w:hAnsi="David" w:hint="cs"/>
          <w:b/>
          <w:bCs/>
          <w:sz w:val="24"/>
          <w:u w:val="single"/>
          <w:rtl/>
        </w:rPr>
        <w:t>לוגיסטיקה:</w:t>
      </w:r>
    </w:p>
    <w:p w:rsidR="00A9546D" w:rsidRPr="00360C0F" w:rsidRDefault="00BB350C" w:rsidP="00546DFE">
      <w:pPr>
        <w:pStyle w:val="a7"/>
        <w:numPr>
          <w:ilvl w:val="0"/>
          <w:numId w:val="39"/>
        </w:numPr>
        <w:spacing w:line="240" w:lineRule="auto"/>
        <w:ind w:left="1048"/>
        <w:jc w:val="left"/>
        <w:rPr>
          <w:rFonts w:ascii="David" w:hAnsi="David"/>
          <w:sz w:val="24"/>
        </w:rPr>
      </w:pPr>
      <w:r>
        <w:rPr>
          <w:rFonts w:ascii="David" w:hAnsi="David" w:hint="cs"/>
          <w:sz w:val="24"/>
          <w:rtl/>
        </w:rPr>
        <w:t xml:space="preserve">80 </w:t>
      </w:r>
      <w:r w:rsidR="00A9546D" w:rsidRPr="00360C0F">
        <w:rPr>
          <w:rFonts w:ascii="David" w:hAnsi="David" w:hint="cs"/>
          <w:sz w:val="24"/>
          <w:rtl/>
        </w:rPr>
        <w:t xml:space="preserve">תרנים </w:t>
      </w:r>
      <w:r>
        <w:rPr>
          <w:rFonts w:ascii="David" w:hAnsi="David" w:hint="cs"/>
          <w:sz w:val="24"/>
          <w:rtl/>
        </w:rPr>
        <w:t xml:space="preserve">+ </w:t>
      </w:r>
      <w:r w:rsidR="00A9546D" w:rsidRPr="00360C0F">
        <w:rPr>
          <w:rFonts w:ascii="David" w:hAnsi="David" w:hint="cs"/>
          <w:sz w:val="24"/>
          <w:rtl/>
        </w:rPr>
        <w:t>דגלי לאום (תרנים בגובה 6 מ' ודגל 1.50 /1.00 ס"מ) דגלים נקיים ולא קרועים.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6000 כסאות פלסטיק עם אזיקונים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80 כסאות נשיאות מרופדים מברזל</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2 שושנות עם דגלים לבמה.</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20 פחי אשפה גדולים ושחורים עם שקיות ניילון.</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50 מטר חבלול דקורטיבי (כמו בבנק) הנתמך בעמודי נירוסטה.</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במת כבוד לקייסים 12.20/6.10מטר מדורגת בגבהים 0.40 0.60 ,0.80 </w:t>
      </w:r>
      <w:r w:rsidRPr="00360C0F">
        <w:rPr>
          <w:rFonts w:ascii="David" w:hAnsi="David"/>
          <w:sz w:val="24"/>
          <w:rtl/>
        </w:rPr>
        <w:t>–</w:t>
      </w:r>
      <w:r w:rsidRPr="00360C0F">
        <w:rPr>
          <w:rFonts w:ascii="David" w:hAnsi="David" w:hint="cs"/>
          <w:sz w:val="24"/>
          <w:rtl/>
        </w:rPr>
        <w:t xml:space="preserve"> 75 מ"ר מדרגות +מעקות +ציפוי שטיח כחול+כיסוי מסביב בבד כחול</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במת נואמים בגודל 8.54/3.66 מ' בגובה 60 ס"מ.מדרגות +מעקות+כיסוי מסביב בבד כחול ציפוי שטיח כחול לבמה 18 מ"ר</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במת עיתונאים 4.88/2.44מטר.גובה 40ס"מ  +מדרגה  ציפוי שטיח כחול לבמה 9 מ"ר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96 מ"ר 2/48 מ' הסתרות בצבע לבן ע"ג בזנטים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2 במות בצבע שחור ללא שטיח 1.22/2.44/2 בגובה 0- סה"כ 6מ"ר</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כל הבמות עם כיסוי לבד כחול ומסביב כיסו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120מחסומי משטרה באורך 2 מטר כל אחד.</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2 שולחנות 1.20/060</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10 שולחנות 2/0.70מ'</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12 מפות לשולחנות</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 4200  מ"ר הצללה בהתאם</w:t>
      </w:r>
      <w:r w:rsidR="00A67F1E" w:rsidRPr="00360C0F">
        <w:rPr>
          <w:rFonts w:ascii="David" w:hAnsi="David" w:hint="cs"/>
          <w:sz w:val="24"/>
          <w:rtl/>
        </w:rPr>
        <w:t xml:space="preserve"> + משקולות בהתאם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אישורי מהנדס</w:t>
      </w:r>
    </w:p>
    <w:p w:rsidR="00847AF4" w:rsidRPr="00360C0F" w:rsidRDefault="00847AF4" w:rsidP="00A9546D">
      <w:pPr>
        <w:rPr>
          <w:rFonts w:ascii="David" w:hAnsi="David"/>
          <w:b/>
          <w:bCs/>
          <w:sz w:val="24"/>
          <w:u w:val="single"/>
          <w:rtl/>
        </w:rPr>
      </w:pPr>
    </w:p>
    <w:p w:rsidR="00A9546D" w:rsidRPr="00360C0F" w:rsidRDefault="00A9546D" w:rsidP="00847AF4">
      <w:pPr>
        <w:ind w:left="481"/>
        <w:rPr>
          <w:rFonts w:ascii="David" w:hAnsi="David"/>
          <w:b/>
          <w:bCs/>
          <w:sz w:val="24"/>
          <w:u w:val="single"/>
          <w:rtl/>
        </w:rPr>
      </w:pPr>
      <w:r w:rsidRPr="00360C0F">
        <w:rPr>
          <w:rFonts w:ascii="David" w:hAnsi="David" w:hint="cs"/>
          <w:b/>
          <w:bCs/>
          <w:sz w:val="24"/>
          <w:u w:val="single"/>
          <w:rtl/>
        </w:rPr>
        <w:t>הנחייה:</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sz w:val="24"/>
          <w:rtl/>
        </w:rPr>
        <w:t>הצעת מחיר להנחיה בטקס</w:t>
      </w:r>
      <w:r w:rsidRPr="00360C0F">
        <w:rPr>
          <w:rFonts w:ascii="David" w:hAnsi="David" w:hint="cs"/>
          <w:sz w:val="24"/>
          <w:rtl/>
        </w:rPr>
        <w:t xml:space="preserve">  בטווח המחירים  3000-4000 ₪ כולל מע</w:t>
      </w:r>
      <w:r w:rsidR="00847AF4" w:rsidRPr="00360C0F">
        <w:rPr>
          <w:rFonts w:ascii="David" w:hAnsi="David" w:hint="cs"/>
          <w:sz w:val="24"/>
          <w:rtl/>
        </w:rPr>
        <w:t>"</w:t>
      </w:r>
      <w:r w:rsidRPr="00360C0F">
        <w:rPr>
          <w:rFonts w:ascii="David" w:hAnsi="David" w:hint="cs"/>
          <w:sz w:val="24"/>
          <w:rtl/>
        </w:rPr>
        <w:t xml:space="preserve">מ </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sz w:val="24"/>
          <w:rtl/>
        </w:rPr>
        <w:t>הנחיה בטקס</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sz w:val="24"/>
          <w:rtl/>
        </w:rPr>
        <w:t xml:space="preserve">נסיעות  ואש"ל .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צריך להיות במקום לפחות שעתיים לפני הטקס לחזרה כללית.</w:t>
      </w:r>
    </w:p>
    <w:p w:rsidR="00A9546D" w:rsidRPr="00360C0F" w:rsidRDefault="00A9546D" w:rsidP="00A9546D">
      <w:pPr>
        <w:rPr>
          <w:rFonts w:asciiTheme="minorHAnsi" w:hAnsiTheme="minorHAnsi"/>
          <w:b/>
          <w:bCs/>
          <w:sz w:val="24"/>
          <w:u w:val="single"/>
          <w:rtl/>
        </w:rPr>
      </w:pPr>
    </w:p>
    <w:p w:rsidR="00A9546D" w:rsidRPr="00360C0F" w:rsidRDefault="00A9546D" w:rsidP="00C94F47">
      <w:pPr>
        <w:ind w:left="481"/>
        <w:rPr>
          <w:rFonts w:asciiTheme="minorHAnsi" w:hAnsiTheme="minorHAnsi"/>
          <w:b/>
          <w:bCs/>
          <w:sz w:val="24"/>
          <w:u w:val="single"/>
          <w:rtl/>
        </w:rPr>
      </w:pPr>
      <w:r w:rsidRPr="00360C0F">
        <w:rPr>
          <w:rFonts w:asciiTheme="minorHAnsi" w:hAnsiTheme="minorHAnsi" w:hint="cs"/>
          <w:b/>
          <w:bCs/>
          <w:sz w:val="24"/>
          <w:u w:val="single"/>
          <w:rtl/>
        </w:rPr>
        <w:t>שילוט:</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3 קוליסות לטקס 2.20</w:t>
      </w:r>
      <w:r w:rsidRPr="00360C0F">
        <w:rPr>
          <w:rFonts w:ascii="David" w:hAnsi="David"/>
          <w:sz w:val="24"/>
        </w:rPr>
        <w:t>X</w:t>
      </w:r>
      <w:r w:rsidRPr="00360C0F">
        <w:rPr>
          <w:rFonts w:ascii="David" w:hAnsi="David" w:hint="cs"/>
          <w:sz w:val="24"/>
          <w:rtl/>
        </w:rPr>
        <w:t>1.10+ רגל</w:t>
      </w:r>
    </w:p>
    <w:p w:rsidR="00A9546D" w:rsidRPr="00360C0F" w:rsidRDefault="00847AF4"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20 </w:t>
      </w:r>
      <w:r w:rsidR="00A9546D" w:rsidRPr="00360C0F">
        <w:rPr>
          <w:rFonts w:ascii="David" w:hAnsi="David" w:hint="cs"/>
          <w:sz w:val="24"/>
          <w:rtl/>
        </w:rPr>
        <w:t>שלטי הכוונה 50</w:t>
      </w:r>
      <w:r w:rsidR="00A9546D" w:rsidRPr="00360C0F">
        <w:rPr>
          <w:rFonts w:ascii="David" w:hAnsi="David"/>
          <w:sz w:val="24"/>
        </w:rPr>
        <w:t>X</w:t>
      </w:r>
      <w:r w:rsidR="00A9546D" w:rsidRPr="00360C0F">
        <w:rPr>
          <w:rFonts w:ascii="David" w:hAnsi="David" w:hint="cs"/>
          <w:sz w:val="24"/>
          <w:rtl/>
        </w:rPr>
        <w:t>50</w:t>
      </w:r>
    </w:p>
    <w:p w:rsidR="00A9546D" w:rsidRPr="00360C0F" w:rsidRDefault="00847AF4"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20 </w:t>
      </w:r>
      <w:r w:rsidR="00A9546D" w:rsidRPr="00360C0F">
        <w:rPr>
          <w:rFonts w:ascii="David" w:hAnsi="David" w:hint="cs"/>
          <w:sz w:val="24"/>
          <w:rtl/>
        </w:rPr>
        <w:t>שלטי חירום 80</w:t>
      </w:r>
      <w:r w:rsidR="00A9546D" w:rsidRPr="00360C0F">
        <w:rPr>
          <w:rFonts w:ascii="David" w:hAnsi="David"/>
          <w:sz w:val="24"/>
        </w:rPr>
        <w:t>X</w:t>
      </w:r>
      <w:r w:rsidR="00A9546D" w:rsidRPr="00360C0F">
        <w:rPr>
          <w:rFonts w:ascii="David" w:hAnsi="David" w:hint="cs"/>
          <w:sz w:val="24"/>
          <w:rtl/>
        </w:rPr>
        <w:t>80</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כולל אמצעי תליה, הרכבה ופירוק.</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 xml:space="preserve">השילוט והקוליסות יהיו מסוג </w:t>
      </w:r>
      <w:r w:rsidRPr="00360C0F">
        <w:rPr>
          <w:rFonts w:ascii="David" w:hAnsi="David"/>
          <w:sz w:val="24"/>
        </w:rPr>
        <w:t>PVC</w:t>
      </w:r>
      <w:r w:rsidRPr="00360C0F">
        <w:rPr>
          <w:rFonts w:ascii="David" w:hAnsi="David" w:hint="cs"/>
          <w:sz w:val="24"/>
          <w:rtl/>
        </w:rPr>
        <w:t>.</w:t>
      </w:r>
    </w:p>
    <w:p w:rsidR="00A9546D" w:rsidRPr="00360C0F" w:rsidRDefault="00A9546D" w:rsidP="00A9546D">
      <w:pPr>
        <w:spacing w:after="200" w:line="276" w:lineRule="auto"/>
        <w:contextualSpacing/>
        <w:rPr>
          <w:sz w:val="24"/>
          <w:rtl/>
        </w:rPr>
      </w:pPr>
    </w:p>
    <w:p w:rsidR="00A9546D" w:rsidRPr="00360C0F" w:rsidRDefault="00A9546D" w:rsidP="00C94F47">
      <w:pPr>
        <w:spacing w:after="200" w:line="276" w:lineRule="auto"/>
        <w:ind w:left="481"/>
        <w:contextualSpacing/>
        <w:rPr>
          <w:b/>
          <w:bCs/>
          <w:sz w:val="24"/>
          <w:u w:val="single"/>
          <w:rtl/>
        </w:rPr>
      </w:pPr>
      <w:r w:rsidRPr="00360C0F">
        <w:rPr>
          <w:rFonts w:hint="cs"/>
          <w:b/>
          <w:bCs/>
          <w:sz w:val="24"/>
          <w:u w:val="single"/>
          <w:rtl/>
        </w:rPr>
        <w:t>מד"א:</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אמבולנס 1 רגיל</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אמבולנס 1 נט"ן</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2 צוותי ע"ר</w:t>
      </w:r>
    </w:p>
    <w:p w:rsidR="00C94F47" w:rsidRPr="00360C0F" w:rsidRDefault="00C94F47" w:rsidP="00A9546D">
      <w:pPr>
        <w:rPr>
          <w:rFonts w:ascii="David" w:hAnsi="David"/>
          <w:b/>
          <w:bCs/>
          <w:sz w:val="24"/>
          <w:u w:val="single"/>
          <w:rtl/>
        </w:rPr>
      </w:pPr>
    </w:p>
    <w:p w:rsidR="00A9546D" w:rsidRPr="00360C0F" w:rsidRDefault="00A9546D" w:rsidP="00C94F47">
      <w:pPr>
        <w:ind w:left="340"/>
        <w:rPr>
          <w:rFonts w:ascii="David" w:hAnsi="David"/>
          <w:b/>
          <w:bCs/>
          <w:sz w:val="24"/>
          <w:u w:val="single"/>
          <w:rtl/>
        </w:rPr>
      </w:pPr>
      <w:r w:rsidRPr="00360C0F">
        <w:rPr>
          <w:rFonts w:ascii="David" w:hAnsi="David" w:hint="cs"/>
          <w:b/>
          <w:bCs/>
          <w:sz w:val="24"/>
          <w:u w:val="single"/>
          <w:rtl/>
        </w:rPr>
        <w:t>צילום:</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 xml:space="preserve">ישיבות תיאום עם מנהלי הטקסים במרכז ההסברה לפני כל טקס.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זמן עבודה (הגעה כשעתיים לפני הטקס בתיאום עם המפיק)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90 תמונות בגודל 13</w:t>
      </w:r>
      <w:r w:rsidRPr="00360C0F">
        <w:rPr>
          <w:rFonts w:ascii="David" w:hAnsi="David"/>
          <w:sz w:val="24"/>
        </w:rPr>
        <w:t>X</w:t>
      </w:r>
      <w:r w:rsidRPr="00360C0F">
        <w:rPr>
          <w:rFonts w:ascii="David" w:hAnsi="David" w:hint="cs"/>
          <w:sz w:val="24"/>
          <w:rtl/>
        </w:rPr>
        <w:t>18</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 </w:t>
      </w:r>
      <w:r w:rsidRPr="00360C0F">
        <w:rPr>
          <w:rFonts w:ascii="David" w:hAnsi="David"/>
          <w:sz w:val="24"/>
        </w:rPr>
        <w:t>CD</w:t>
      </w:r>
      <w:r w:rsidRPr="00360C0F">
        <w:rPr>
          <w:rFonts w:ascii="David" w:hAnsi="David" w:hint="cs"/>
          <w:sz w:val="24"/>
          <w:rtl/>
        </w:rPr>
        <w:t xml:space="preserve"> עם כל התמונות, ודיסק אונקי עם התמונות.</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שליחת התמונות במייל למרכז ההסברה עד שלוש שעות לאחר סיום הטקס.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איכות התמונות תאפשר הדפסה בגודל </w:t>
      </w:r>
      <w:r w:rsidRPr="00360C0F">
        <w:rPr>
          <w:rFonts w:ascii="David" w:hAnsi="David"/>
          <w:sz w:val="24"/>
        </w:rPr>
        <w:t>A3</w:t>
      </w:r>
      <w:r w:rsidRPr="00360C0F">
        <w:rPr>
          <w:rFonts w:ascii="David" w:hAnsi="David" w:hint="cs"/>
          <w:sz w:val="24"/>
          <w:rtl/>
        </w:rPr>
        <w:t xml:space="preserve"> באיכות פרינט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על הצלם להחזיק מצלמת גיבוי באותה איכות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תיאום הצלם מול ההפקה לפחות יומיים לפני הטקס</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הצילום צריך לתת תמונה מלאה שתשקף את קיום הטקס.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התמונות יסודרו בתוך אלבום בגודל </w:t>
      </w:r>
      <w:r w:rsidRPr="00360C0F">
        <w:rPr>
          <w:rFonts w:ascii="David" w:hAnsi="David"/>
          <w:sz w:val="24"/>
        </w:rPr>
        <w:t xml:space="preserve">A4 </w:t>
      </w:r>
      <w:r w:rsidRPr="00360C0F">
        <w:rPr>
          <w:rFonts w:ascii="David" w:hAnsi="David" w:hint="cs"/>
          <w:sz w:val="24"/>
          <w:rtl/>
        </w:rPr>
        <w:t xml:space="preserve"> שיגיע למרכז ההסברה</w:t>
      </w:r>
      <w:r w:rsidRPr="00360C0F">
        <w:rPr>
          <w:rFonts w:ascii="David" w:hAnsi="David" w:hint="cs"/>
          <w:sz w:val="24"/>
        </w:rPr>
        <w:t xml:space="preserve"> </w:t>
      </w:r>
      <w:r w:rsidRPr="00360C0F">
        <w:rPr>
          <w:rFonts w:ascii="David" w:hAnsi="David" w:hint="cs"/>
          <w:sz w:val="24"/>
          <w:rtl/>
        </w:rPr>
        <w:t xml:space="preserve"> עד כשבוע לאחר האירוע.</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 xml:space="preserve">גיבוי התמונות בענן לתקופה מוגבלת על פי דרישה </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צילום שטח האירוע כולל כל המתקנים שהוקמו לטובת הטקס וצילום הטקס על כל מרכיביו</w:t>
      </w:r>
    </w:p>
    <w:p w:rsidR="00C94F47" w:rsidRPr="00360C0F" w:rsidRDefault="00C94F47" w:rsidP="00A9546D">
      <w:pPr>
        <w:rPr>
          <w:rFonts w:ascii="David" w:hAnsi="David"/>
          <w:b/>
          <w:bCs/>
          <w:sz w:val="24"/>
          <w:u w:val="single"/>
          <w:rtl/>
        </w:rPr>
      </w:pPr>
    </w:p>
    <w:p w:rsidR="00A9546D" w:rsidRPr="00360C0F" w:rsidRDefault="00A9546D" w:rsidP="00A9546D">
      <w:pPr>
        <w:rPr>
          <w:rFonts w:ascii="David" w:hAnsi="David"/>
          <w:b/>
          <w:bCs/>
          <w:sz w:val="24"/>
          <w:u w:val="single"/>
          <w:rtl/>
        </w:rPr>
      </w:pPr>
      <w:r w:rsidRPr="00360C0F">
        <w:rPr>
          <w:rFonts w:ascii="David" w:hAnsi="David" w:hint="cs"/>
          <w:b/>
          <w:bCs/>
          <w:sz w:val="24"/>
          <w:u w:val="single"/>
          <w:rtl/>
        </w:rPr>
        <w:t>כללי:</w:t>
      </w:r>
    </w:p>
    <w:p w:rsidR="00A9546D" w:rsidRPr="00360C0F" w:rsidRDefault="00A9546D" w:rsidP="00A9546D">
      <w:pPr>
        <w:rPr>
          <w:rFonts w:ascii="David" w:hAnsi="David"/>
          <w:b/>
          <w:bCs/>
          <w:sz w:val="24"/>
          <w:u w:val="single"/>
          <w:rtl/>
        </w:rPr>
      </w:pPr>
    </w:p>
    <w:p w:rsidR="00A9546D" w:rsidRPr="00360C0F" w:rsidRDefault="00A9546D" w:rsidP="00C94F47">
      <w:pPr>
        <w:ind w:left="340"/>
        <w:rPr>
          <w:rFonts w:ascii="David" w:hAnsi="David"/>
          <w:b/>
          <w:bCs/>
          <w:sz w:val="24"/>
          <w:u w:val="single"/>
          <w:rtl/>
        </w:rPr>
      </w:pPr>
      <w:r w:rsidRPr="00360C0F">
        <w:rPr>
          <w:rFonts w:ascii="David" w:hAnsi="David" w:hint="cs"/>
          <w:b/>
          <w:bCs/>
          <w:sz w:val="24"/>
          <w:u w:val="single"/>
          <w:rtl/>
        </w:rPr>
        <w:t>שירותים כימיים-</w:t>
      </w:r>
    </w:p>
    <w:p w:rsidR="00A9546D" w:rsidRPr="00360C0F" w:rsidRDefault="00D373A2" w:rsidP="00546DFE">
      <w:pPr>
        <w:pStyle w:val="a7"/>
        <w:numPr>
          <w:ilvl w:val="0"/>
          <w:numId w:val="39"/>
        </w:numPr>
        <w:spacing w:line="240" w:lineRule="auto"/>
        <w:ind w:left="1048"/>
        <w:jc w:val="left"/>
        <w:rPr>
          <w:rFonts w:ascii="David" w:hAnsi="David"/>
          <w:sz w:val="24"/>
          <w:rtl/>
        </w:rPr>
      </w:pPr>
      <w:r>
        <w:rPr>
          <w:rFonts w:ascii="David" w:hAnsi="David" w:hint="cs"/>
          <w:sz w:val="24"/>
          <w:rtl/>
        </w:rPr>
        <w:t>20</w:t>
      </w:r>
      <w:r w:rsidRPr="00360C0F">
        <w:rPr>
          <w:rFonts w:ascii="David" w:hAnsi="David" w:hint="cs"/>
          <w:sz w:val="24"/>
          <w:rtl/>
        </w:rPr>
        <w:t xml:space="preserve"> </w:t>
      </w:r>
      <w:r w:rsidR="00A9546D" w:rsidRPr="00360C0F">
        <w:rPr>
          <w:rFonts w:ascii="David" w:hAnsi="David" w:hint="cs"/>
          <w:sz w:val="24"/>
          <w:rtl/>
        </w:rPr>
        <w:t>תאי שירותים כימיים</w:t>
      </w:r>
    </w:p>
    <w:p w:rsidR="00A9546D" w:rsidRPr="00360C0F" w:rsidRDefault="00C94F47"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 xml:space="preserve">4 </w:t>
      </w:r>
      <w:r w:rsidR="00A9546D" w:rsidRPr="00360C0F">
        <w:rPr>
          <w:rFonts w:ascii="David" w:hAnsi="David" w:hint="cs"/>
          <w:sz w:val="24"/>
          <w:rtl/>
        </w:rPr>
        <w:t>מעמד</w:t>
      </w:r>
      <w:r w:rsidRPr="00360C0F">
        <w:rPr>
          <w:rFonts w:ascii="David" w:hAnsi="David" w:hint="cs"/>
          <w:sz w:val="24"/>
          <w:rtl/>
        </w:rPr>
        <w:t>ים</w:t>
      </w:r>
      <w:r w:rsidR="00A9546D" w:rsidRPr="00360C0F">
        <w:rPr>
          <w:rFonts w:ascii="David" w:hAnsi="David" w:hint="cs"/>
          <w:sz w:val="24"/>
          <w:rtl/>
        </w:rPr>
        <w:t xml:space="preserve"> לנטילת ידיים דו צדדי (ללא חיבור צנרת)</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2 תאי שירותים כימיים לנכים.</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גלילי נייר טואלט בתאים, נטלה + נייר לניגוב ידיים וכל הנדרש</w:t>
      </w:r>
    </w:p>
    <w:p w:rsidR="00A9546D" w:rsidRPr="00360C0F" w:rsidRDefault="00A9546D" w:rsidP="00546DFE">
      <w:pPr>
        <w:pStyle w:val="a7"/>
        <w:numPr>
          <w:ilvl w:val="0"/>
          <w:numId w:val="39"/>
        </w:numPr>
        <w:spacing w:line="240" w:lineRule="auto"/>
        <w:ind w:left="1048"/>
        <w:jc w:val="left"/>
        <w:rPr>
          <w:rFonts w:ascii="David" w:hAnsi="David"/>
          <w:sz w:val="24"/>
        </w:rPr>
      </w:pPr>
      <w:r w:rsidRPr="00360C0F">
        <w:rPr>
          <w:rFonts w:ascii="David" w:hAnsi="David" w:hint="cs"/>
          <w:sz w:val="24"/>
          <w:rtl/>
        </w:rPr>
        <w:t>הקמה יום קודם, פירוק בתום הטקס.</w:t>
      </w:r>
    </w:p>
    <w:p w:rsidR="00A9546D" w:rsidRPr="00360C0F" w:rsidRDefault="00A9546D" w:rsidP="00546DFE">
      <w:pPr>
        <w:pStyle w:val="a7"/>
        <w:numPr>
          <w:ilvl w:val="0"/>
          <w:numId w:val="39"/>
        </w:numPr>
        <w:spacing w:line="240" w:lineRule="auto"/>
        <w:ind w:left="1048"/>
        <w:jc w:val="left"/>
        <w:rPr>
          <w:rFonts w:ascii="David" w:hAnsi="David"/>
          <w:sz w:val="24"/>
          <w:rtl/>
        </w:rPr>
      </w:pPr>
      <w:r w:rsidRPr="00360C0F">
        <w:rPr>
          <w:rFonts w:ascii="David" w:hAnsi="David" w:hint="cs"/>
          <w:sz w:val="24"/>
          <w:rtl/>
        </w:rPr>
        <w:t>הובלה וכל ההוצאות הנלוות.</w:t>
      </w:r>
    </w:p>
    <w:p w:rsidR="00A9546D" w:rsidRPr="00360C0F" w:rsidRDefault="00A9546D" w:rsidP="00A9546D">
      <w:pPr>
        <w:spacing w:after="200" w:line="276" w:lineRule="auto"/>
        <w:contextualSpacing/>
        <w:rPr>
          <w:sz w:val="24"/>
          <w:rtl/>
        </w:rPr>
      </w:pPr>
    </w:p>
    <w:p w:rsidR="00A9546D" w:rsidRPr="00360C0F" w:rsidRDefault="00A9546D" w:rsidP="00C94F47">
      <w:pPr>
        <w:ind w:left="340"/>
        <w:rPr>
          <w:b/>
          <w:bCs/>
          <w:sz w:val="24"/>
          <w:u w:val="single"/>
          <w:rtl/>
        </w:rPr>
      </w:pPr>
      <w:r w:rsidRPr="00360C0F">
        <w:rPr>
          <w:rFonts w:hint="cs"/>
          <w:b/>
          <w:bCs/>
          <w:sz w:val="24"/>
          <w:u w:val="single"/>
          <w:rtl/>
        </w:rPr>
        <w:t>שמירה וסדרנות-</w:t>
      </w:r>
    </w:p>
    <w:p w:rsidR="00A9546D" w:rsidRPr="00360C0F" w:rsidRDefault="00A9546D" w:rsidP="00546DFE">
      <w:pPr>
        <w:pStyle w:val="a7"/>
        <w:numPr>
          <w:ilvl w:val="0"/>
          <w:numId w:val="45"/>
        </w:numPr>
        <w:spacing w:line="240" w:lineRule="auto"/>
        <w:ind w:left="1048"/>
        <w:jc w:val="left"/>
        <w:rPr>
          <w:sz w:val="24"/>
          <w:rtl/>
        </w:rPr>
      </w:pPr>
      <w:r w:rsidRPr="00360C0F">
        <w:rPr>
          <w:rFonts w:hint="cs"/>
          <w:sz w:val="24"/>
          <w:rtl/>
        </w:rPr>
        <w:t>שמירה מתחילת ההקמות ועד סיום הפירוק</w:t>
      </w:r>
    </w:p>
    <w:p w:rsidR="00A9546D" w:rsidRPr="00360C0F" w:rsidRDefault="00A9546D" w:rsidP="00546DFE">
      <w:pPr>
        <w:pStyle w:val="a7"/>
        <w:numPr>
          <w:ilvl w:val="0"/>
          <w:numId w:val="45"/>
        </w:numPr>
        <w:spacing w:line="240" w:lineRule="auto"/>
        <w:ind w:left="1048"/>
        <w:jc w:val="left"/>
        <w:rPr>
          <w:sz w:val="24"/>
          <w:rtl/>
        </w:rPr>
      </w:pPr>
      <w:r w:rsidRPr="00360C0F">
        <w:rPr>
          <w:rFonts w:hint="cs"/>
          <w:sz w:val="24"/>
          <w:rtl/>
        </w:rPr>
        <w:t>לפחות 2 שומרים כל פרק הזמן, כולל שבתות וחגים.</w:t>
      </w:r>
    </w:p>
    <w:p w:rsidR="00A9546D" w:rsidRPr="00360C0F" w:rsidRDefault="00A9546D" w:rsidP="00546DFE">
      <w:pPr>
        <w:pStyle w:val="a7"/>
        <w:numPr>
          <w:ilvl w:val="0"/>
          <w:numId w:val="45"/>
        </w:numPr>
        <w:spacing w:line="240" w:lineRule="auto"/>
        <w:ind w:left="1048"/>
        <w:jc w:val="left"/>
        <w:rPr>
          <w:sz w:val="24"/>
        </w:rPr>
      </w:pPr>
      <w:r w:rsidRPr="00360C0F">
        <w:rPr>
          <w:rFonts w:hint="cs"/>
          <w:sz w:val="24"/>
          <w:rtl/>
        </w:rPr>
        <w:t xml:space="preserve">ביום הטקס </w:t>
      </w:r>
      <w:r w:rsidR="00C94F47" w:rsidRPr="00360C0F">
        <w:rPr>
          <w:rFonts w:hint="cs"/>
          <w:sz w:val="24"/>
          <w:rtl/>
        </w:rPr>
        <w:t xml:space="preserve"> 18 סדרנים + 3 פועלי במה </w:t>
      </w:r>
      <w:r w:rsidRPr="00360C0F">
        <w:rPr>
          <w:rFonts w:hint="cs"/>
          <w:sz w:val="24"/>
          <w:rtl/>
        </w:rPr>
        <w:t>לכל היום.</w:t>
      </w:r>
    </w:p>
    <w:p w:rsidR="00C94F47" w:rsidRPr="00360C0F" w:rsidRDefault="00C94F47" w:rsidP="00546DFE">
      <w:pPr>
        <w:pStyle w:val="a7"/>
        <w:numPr>
          <w:ilvl w:val="0"/>
          <w:numId w:val="45"/>
        </w:numPr>
        <w:spacing w:line="240" w:lineRule="auto"/>
        <w:ind w:left="1048"/>
        <w:jc w:val="left"/>
        <w:rPr>
          <w:sz w:val="24"/>
          <w:rtl/>
        </w:rPr>
      </w:pPr>
      <w:r w:rsidRPr="00360C0F">
        <w:rPr>
          <w:rFonts w:hint="cs"/>
          <w:sz w:val="24"/>
          <w:rtl/>
        </w:rPr>
        <w:t xml:space="preserve">ניקיון למחרת הטקס </w:t>
      </w:r>
      <w:r w:rsidRPr="00360C0F">
        <w:rPr>
          <w:sz w:val="24"/>
          <w:rtl/>
        </w:rPr>
        <w:t>–</w:t>
      </w:r>
      <w:r w:rsidRPr="00360C0F">
        <w:rPr>
          <w:rFonts w:hint="cs"/>
          <w:sz w:val="24"/>
          <w:rtl/>
        </w:rPr>
        <w:t xml:space="preserve"> 3 פועלי ניקיון ל-12 שעות. </w:t>
      </w:r>
    </w:p>
    <w:p w:rsidR="00A9546D" w:rsidRPr="00360C0F" w:rsidRDefault="00A9546D" w:rsidP="00A9546D">
      <w:pPr>
        <w:rPr>
          <w:rFonts w:ascii="David" w:hAnsi="David"/>
          <w:b/>
          <w:bCs/>
          <w:sz w:val="24"/>
          <w:u w:val="single"/>
          <w:rtl/>
        </w:rPr>
      </w:pPr>
    </w:p>
    <w:p w:rsidR="00A9546D" w:rsidRPr="00360C0F" w:rsidRDefault="00BB350C" w:rsidP="00C94F47">
      <w:pPr>
        <w:ind w:left="340"/>
        <w:rPr>
          <w:rFonts w:ascii="David" w:hAnsi="David"/>
          <w:b/>
          <w:bCs/>
          <w:sz w:val="24"/>
          <w:u w:val="single"/>
          <w:rtl/>
        </w:rPr>
      </w:pPr>
      <w:r>
        <w:rPr>
          <w:rFonts w:ascii="David" w:hAnsi="David" w:hint="cs"/>
          <w:b/>
          <w:bCs/>
          <w:sz w:val="24"/>
          <w:u w:val="single"/>
          <w:rtl/>
        </w:rPr>
        <w:t xml:space="preserve">מנהל הפקה </w:t>
      </w:r>
      <w:r w:rsidR="00A9546D" w:rsidRPr="00360C0F">
        <w:rPr>
          <w:rFonts w:ascii="David" w:hAnsi="David" w:hint="cs"/>
          <w:b/>
          <w:bCs/>
          <w:sz w:val="24"/>
          <w:u w:val="single"/>
          <w:rtl/>
        </w:rPr>
        <w:t>-</w:t>
      </w:r>
    </w:p>
    <w:p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השתתפות בישיבות הפקה ויעוץ במשרד או מחוצה לו.</w:t>
      </w:r>
    </w:p>
    <w:p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נוכחות בשטח לאורך כל ימי ההקמה והפירוק עד להחזרת בשטח לקדמותו.</w:t>
      </w:r>
    </w:p>
    <w:p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פגישות הכנה ותיאום עם הגורמים השותפים באירוע: (עירייה ,משטרת ישראל וכו')</w:t>
      </w:r>
    </w:p>
    <w:p w:rsidR="00A9546D" w:rsidRPr="00360C0F" w:rsidRDefault="00A9546D" w:rsidP="00546DFE">
      <w:pPr>
        <w:numPr>
          <w:ilvl w:val="0"/>
          <w:numId w:val="37"/>
        </w:numPr>
        <w:spacing w:line="240" w:lineRule="auto"/>
        <w:ind w:left="907"/>
        <w:contextualSpacing/>
        <w:jc w:val="left"/>
        <w:rPr>
          <w:sz w:val="24"/>
        </w:rPr>
      </w:pPr>
      <w:r w:rsidRPr="00360C0F">
        <w:rPr>
          <w:rFonts w:hint="cs"/>
          <w:sz w:val="24"/>
          <w:rtl/>
        </w:rPr>
        <w:t>אחריות על כל הספקים.</w:t>
      </w:r>
    </w:p>
    <w:p w:rsidR="002F077B" w:rsidRPr="00360C0F" w:rsidRDefault="002F077B" w:rsidP="002F077B">
      <w:pPr>
        <w:ind w:left="340"/>
        <w:rPr>
          <w:b/>
          <w:bCs/>
          <w:sz w:val="24"/>
          <w:u w:val="single"/>
          <w:rtl/>
        </w:rPr>
      </w:pPr>
    </w:p>
    <w:p w:rsidR="002F077B" w:rsidRPr="00360C0F" w:rsidRDefault="002F077B" w:rsidP="002F077B">
      <w:pPr>
        <w:ind w:left="340"/>
        <w:rPr>
          <w:b/>
          <w:bCs/>
          <w:sz w:val="24"/>
          <w:u w:val="single"/>
          <w:rtl/>
        </w:rPr>
      </w:pPr>
      <w:r w:rsidRPr="00360C0F">
        <w:rPr>
          <w:rFonts w:hint="cs"/>
          <w:b/>
          <w:bCs/>
          <w:sz w:val="24"/>
          <w:u w:val="single"/>
          <w:rtl/>
        </w:rPr>
        <w:t>כיבוד-</w:t>
      </w:r>
    </w:p>
    <w:p w:rsidR="002F077B" w:rsidRPr="00360C0F" w:rsidRDefault="002F077B" w:rsidP="00546DFE">
      <w:pPr>
        <w:pStyle w:val="a7"/>
        <w:numPr>
          <w:ilvl w:val="0"/>
          <w:numId w:val="66"/>
        </w:numPr>
        <w:spacing w:line="240" w:lineRule="auto"/>
        <w:jc w:val="left"/>
        <w:rPr>
          <w:sz w:val="24"/>
        </w:rPr>
      </w:pPr>
      <w:r w:rsidRPr="00360C0F">
        <w:rPr>
          <w:rFonts w:hint="cs"/>
          <w:sz w:val="24"/>
          <w:rtl/>
        </w:rPr>
        <w:t>70 כריכים פרווה+חלבי</w:t>
      </w:r>
    </w:p>
    <w:p w:rsidR="002F077B" w:rsidRPr="00360C0F" w:rsidRDefault="002F077B" w:rsidP="00546DFE">
      <w:pPr>
        <w:pStyle w:val="a7"/>
        <w:numPr>
          <w:ilvl w:val="0"/>
          <w:numId w:val="66"/>
        </w:numPr>
        <w:spacing w:line="240" w:lineRule="auto"/>
        <w:jc w:val="left"/>
        <w:rPr>
          <w:sz w:val="24"/>
          <w:rtl/>
        </w:rPr>
      </w:pPr>
      <w:r w:rsidRPr="00360C0F">
        <w:rPr>
          <w:rFonts w:hint="cs"/>
          <w:sz w:val="24"/>
          <w:rtl/>
        </w:rPr>
        <w:t>20 חמגשיות בשריות</w:t>
      </w:r>
    </w:p>
    <w:p w:rsidR="002F077B" w:rsidRPr="00360C0F" w:rsidRDefault="002F077B" w:rsidP="002F077B">
      <w:pPr>
        <w:spacing w:line="240" w:lineRule="auto"/>
        <w:ind w:left="907"/>
        <w:contextualSpacing/>
        <w:jc w:val="left"/>
        <w:rPr>
          <w:sz w:val="24"/>
          <w:rtl/>
        </w:rPr>
      </w:pPr>
    </w:p>
    <w:p w:rsidR="00A9546D" w:rsidRPr="00360C0F" w:rsidRDefault="00A9546D" w:rsidP="002F077B">
      <w:pPr>
        <w:ind w:left="481"/>
        <w:rPr>
          <w:rFonts w:ascii="David" w:hAnsi="David"/>
          <w:b/>
          <w:bCs/>
          <w:sz w:val="24"/>
          <w:u w:val="single"/>
          <w:rtl/>
        </w:rPr>
      </w:pPr>
      <w:r w:rsidRPr="00360C0F">
        <w:rPr>
          <w:rFonts w:ascii="David" w:hAnsi="David" w:hint="cs"/>
          <w:b/>
          <w:bCs/>
          <w:sz w:val="24"/>
          <w:u w:val="single"/>
          <w:rtl/>
        </w:rPr>
        <w:t>דפוס:</w:t>
      </w:r>
    </w:p>
    <w:p w:rsidR="00A9546D" w:rsidRPr="00360C0F" w:rsidRDefault="00A9546D" w:rsidP="00546DFE">
      <w:pPr>
        <w:pStyle w:val="a7"/>
        <w:numPr>
          <w:ilvl w:val="0"/>
          <w:numId w:val="66"/>
        </w:numPr>
        <w:spacing w:line="240" w:lineRule="auto"/>
        <w:jc w:val="left"/>
        <w:rPr>
          <w:sz w:val="24"/>
          <w:rtl/>
        </w:rPr>
      </w:pPr>
      <w:r w:rsidRPr="00360C0F">
        <w:rPr>
          <w:rFonts w:hint="cs"/>
          <w:sz w:val="24"/>
          <w:rtl/>
        </w:rPr>
        <w:t>1,000 הזמנות, גודל 10</w:t>
      </w:r>
      <w:r w:rsidRPr="00360C0F">
        <w:rPr>
          <w:rFonts w:hint="cs"/>
          <w:sz w:val="24"/>
        </w:rPr>
        <w:t>X</w:t>
      </w:r>
      <w:r w:rsidRPr="00360C0F">
        <w:rPr>
          <w:rFonts w:hint="cs"/>
          <w:sz w:val="24"/>
          <w:rtl/>
        </w:rPr>
        <w:t xml:space="preserve">20 </w:t>
      </w:r>
    </w:p>
    <w:p w:rsidR="00A9546D" w:rsidRPr="00360C0F" w:rsidRDefault="00A9546D" w:rsidP="00546DFE">
      <w:pPr>
        <w:pStyle w:val="a7"/>
        <w:numPr>
          <w:ilvl w:val="0"/>
          <w:numId w:val="66"/>
        </w:numPr>
        <w:spacing w:line="240" w:lineRule="auto"/>
        <w:jc w:val="left"/>
        <w:rPr>
          <w:sz w:val="24"/>
          <w:rtl/>
        </w:rPr>
      </w:pPr>
      <w:r w:rsidRPr="00360C0F">
        <w:rPr>
          <w:rFonts w:hint="cs"/>
          <w:sz w:val="24"/>
          <w:rtl/>
        </w:rPr>
        <w:t xml:space="preserve">הדפסה דו צדדית </w:t>
      </w:r>
    </w:p>
    <w:p w:rsidR="00A9546D" w:rsidRPr="00360C0F" w:rsidRDefault="00A9546D" w:rsidP="00546DFE">
      <w:pPr>
        <w:pStyle w:val="a7"/>
        <w:numPr>
          <w:ilvl w:val="0"/>
          <w:numId w:val="66"/>
        </w:numPr>
        <w:spacing w:line="240" w:lineRule="auto"/>
        <w:jc w:val="left"/>
        <w:rPr>
          <w:sz w:val="24"/>
          <w:rtl/>
        </w:rPr>
      </w:pPr>
      <w:r w:rsidRPr="00360C0F">
        <w:rPr>
          <w:rFonts w:hint="cs"/>
          <w:sz w:val="24"/>
          <w:rtl/>
        </w:rPr>
        <w:t>נייר כרומו 250 גרם, פרוצס</w:t>
      </w:r>
    </w:p>
    <w:p w:rsidR="0057012B" w:rsidRPr="00360C0F" w:rsidRDefault="0057012B" w:rsidP="008E02A3">
      <w:pPr>
        <w:contextualSpacing/>
        <w:rPr>
          <w:sz w:val="24"/>
          <w:rtl/>
        </w:rPr>
        <w:sectPr w:rsidR="0057012B" w:rsidRPr="00360C0F" w:rsidSect="002D0832">
          <w:pgSz w:w="11906" w:h="16838"/>
          <w:pgMar w:top="1440" w:right="680" w:bottom="1440" w:left="680" w:header="709" w:footer="709" w:gutter="0"/>
          <w:cols w:space="708"/>
          <w:titlePg/>
          <w:bidi/>
          <w:rtlGutter/>
          <w:docGrid w:linePitch="360"/>
        </w:sectPr>
      </w:pPr>
    </w:p>
    <w:p w:rsidR="009F7297" w:rsidRPr="00360C0F" w:rsidRDefault="009F7297" w:rsidP="00546DFE">
      <w:pPr>
        <w:pStyle w:val="4"/>
        <w:keepLines w:val="0"/>
        <w:numPr>
          <w:ilvl w:val="3"/>
          <w:numId w:val="111"/>
        </w:numPr>
        <w:spacing w:before="0" w:line="240" w:lineRule="auto"/>
        <w:ind w:left="340"/>
        <w:jc w:val="left"/>
        <w:rPr>
          <w:rFonts w:ascii="David" w:hAnsi="David" w:cs="David"/>
          <w:b w:val="0"/>
          <w:bCs w:val="0"/>
          <w:i w:val="0"/>
          <w:iCs w:val="0"/>
          <w:color w:val="auto"/>
          <w:sz w:val="24"/>
          <w:u w:val="single"/>
          <w:rtl/>
        </w:rPr>
      </w:pPr>
      <w:r w:rsidRPr="00360C0F">
        <w:rPr>
          <w:rFonts w:ascii="David" w:hAnsi="David" w:cs="David" w:hint="cs"/>
          <w:i w:val="0"/>
          <w:iCs w:val="0"/>
          <w:color w:val="auto"/>
          <w:sz w:val="24"/>
          <w:u w:val="single"/>
          <w:rtl/>
        </w:rPr>
        <w:t xml:space="preserve">טקס </w:t>
      </w:r>
      <w:r w:rsidRPr="004D103E">
        <w:rPr>
          <w:rFonts w:ascii="David" w:hAnsi="David" w:cs="David" w:hint="cs"/>
          <w:i w:val="0"/>
          <w:iCs w:val="0"/>
          <w:color w:val="auto"/>
          <w:sz w:val="24"/>
          <w:u w:val="single"/>
          <w:rtl/>
        </w:rPr>
        <w:t>הזיכרון</w:t>
      </w:r>
      <w:r w:rsidRPr="004D103E">
        <w:rPr>
          <w:rFonts w:hint="cs"/>
          <w:b w:val="0"/>
          <w:bCs w:val="0"/>
          <w:sz w:val="24"/>
          <w:u w:val="single"/>
          <w:rtl/>
        </w:rPr>
        <w:t xml:space="preserve"> </w:t>
      </w:r>
      <w:r w:rsidRPr="004D103E">
        <w:rPr>
          <w:rFonts w:ascii="David" w:hAnsi="David" w:cs="David"/>
          <w:i w:val="0"/>
          <w:iCs w:val="0"/>
          <w:color w:val="auto"/>
          <w:sz w:val="24"/>
          <w:u w:val="single"/>
          <w:rtl/>
        </w:rPr>
        <w:t>הממלכתי</w:t>
      </w:r>
      <w:r w:rsidRPr="00360C0F">
        <w:rPr>
          <w:rFonts w:ascii="David" w:hAnsi="David" w:cs="David"/>
          <w:i w:val="0"/>
          <w:iCs w:val="0"/>
          <w:color w:val="auto"/>
          <w:sz w:val="24"/>
          <w:u w:val="single"/>
          <w:rtl/>
        </w:rPr>
        <w:t xml:space="preserve"> לבנימין זאב הרצל (</w:t>
      </w:r>
      <w:r w:rsidR="00827E5E" w:rsidRPr="00360C0F">
        <w:rPr>
          <w:rFonts w:ascii="David" w:hAnsi="David" w:cs="David"/>
          <w:i w:val="0"/>
          <w:iCs w:val="0"/>
          <w:color w:val="auto"/>
          <w:sz w:val="24"/>
          <w:u w:val="single"/>
          <w:rtl/>
        </w:rPr>
        <w:t>11</w:t>
      </w:r>
      <w:r w:rsidR="00827E5E">
        <w:rPr>
          <w:rFonts w:ascii="David" w:hAnsi="David" w:cs="David" w:hint="cs"/>
          <w:i w:val="0"/>
          <w:iCs w:val="0"/>
          <w:color w:val="auto"/>
          <w:sz w:val="24"/>
          <w:u w:val="single"/>
          <w:rtl/>
        </w:rPr>
        <w:t>4</w:t>
      </w:r>
      <w:r w:rsidR="00827E5E" w:rsidRPr="00360C0F">
        <w:rPr>
          <w:rFonts w:ascii="David" w:hAnsi="David" w:cs="David"/>
          <w:i w:val="0"/>
          <w:iCs w:val="0"/>
          <w:color w:val="auto"/>
          <w:sz w:val="24"/>
          <w:u w:val="single"/>
          <w:rtl/>
        </w:rPr>
        <w:t xml:space="preserve"> </w:t>
      </w:r>
      <w:r w:rsidRPr="00360C0F">
        <w:rPr>
          <w:rFonts w:ascii="David" w:hAnsi="David" w:cs="David"/>
          <w:i w:val="0"/>
          <w:iCs w:val="0"/>
          <w:color w:val="auto"/>
          <w:sz w:val="24"/>
          <w:u w:val="single"/>
          <w:rtl/>
        </w:rPr>
        <w:t>שנים לפטירתו)</w:t>
      </w:r>
    </w:p>
    <w:p w:rsidR="009F7297" w:rsidRPr="00360C0F" w:rsidRDefault="009F7297" w:rsidP="009F7297">
      <w:pPr>
        <w:pStyle w:val="a7"/>
        <w:rPr>
          <w:sz w:val="24"/>
          <w:rtl/>
        </w:rPr>
      </w:pPr>
      <w:r w:rsidRPr="00360C0F">
        <w:rPr>
          <w:rFonts w:hint="cs"/>
          <w:sz w:val="24"/>
          <w:rtl/>
        </w:rPr>
        <w:t>יום שלישי, כ' בתמוז תשע"ח, 3 ביולי 2018, בשעה 18:00, הר הרצל, ירושלים</w:t>
      </w:r>
    </w:p>
    <w:p w:rsidR="009F7297" w:rsidRPr="00360C0F" w:rsidRDefault="009F7297" w:rsidP="009F7297">
      <w:pPr>
        <w:ind w:left="720"/>
        <w:contextualSpacing/>
        <w:rPr>
          <w:rFonts w:ascii="David" w:hAnsi="David"/>
          <w:b/>
          <w:bCs/>
          <w:sz w:val="24"/>
          <w:u w:val="single"/>
          <w:rtl/>
        </w:rPr>
      </w:pPr>
    </w:p>
    <w:p w:rsidR="009F7297" w:rsidRPr="00360C0F" w:rsidRDefault="009F7297" w:rsidP="004D103E">
      <w:pPr>
        <w:ind w:left="340"/>
        <w:contextualSpacing/>
        <w:rPr>
          <w:rFonts w:ascii="David" w:hAnsi="David"/>
          <w:b/>
          <w:bCs/>
          <w:sz w:val="24"/>
          <w:rtl/>
        </w:rPr>
      </w:pPr>
      <w:r w:rsidRPr="00360C0F">
        <w:rPr>
          <w:rFonts w:ascii="David" w:hAnsi="David"/>
          <w:b/>
          <w:bCs/>
          <w:sz w:val="24"/>
          <w:u w:val="single"/>
          <w:rtl/>
        </w:rPr>
        <w:t>מפרט לתשלום לאקו"ם:</w:t>
      </w:r>
    </w:p>
    <w:p w:rsidR="009F7297" w:rsidRPr="00360C0F" w:rsidRDefault="009F7297" w:rsidP="00546DFE">
      <w:pPr>
        <w:pStyle w:val="a7"/>
        <w:numPr>
          <w:ilvl w:val="0"/>
          <w:numId w:val="69"/>
        </w:numPr>
        <w:spacing w:line="240" w:lineRule="auto"/>
        <w:ind w:left="623"/>
        <w:jc w:val="left"/>
        <w:rPr>
          <w:rFonts w:ascii="David" w:hAnsi="David"/>
          <w:sz w:val="24"/>
          <w:rtl/>
        </w:rPr>
      </w:pPr>
      <w:r w:rsidRPr="00360C0F">
        <w:rPr>
          <w:rFonts w:ascii="David" w:hAnsi="David"/>
          <w:sz w:val="24"/>
          <w:rtl/>
        </w:rPr>
        <w:t>אורך הטקס כ-50 דקות</w:t>
      </w:r>
    </w:p>
    <w:p w:rsidR="009F7297" w:rsidRPr="00360C0F" w:rsidRDefault="009F7297" w:rsidP="00546DFE">
      <w:pPr>
        <w:pStyle w:val="a7"/>
        <w:numPr>
          <w:ilvl w:val="0"/>
          <w:numId w:val="69"/>
        </w:numPr>
        <w:spacing w:line="240" w:lineRule="auto"/>
        <w:ind w:left="623"/>
        <w:jc w:val="left"/>
        <w:rPr>
          <w:rFonts w:ascii="David" w:hAnsi="David"/>
          <w:sz w:val="24"/>
          <w:rtl/>
        </w:rPr>
      </w:pPr>
      <w:r w:rsidRPr="00360C0F">
        <w:rPr>
          <w:rFonts w:ascii="David" w:hAnsi="David"/>
          <w:sz w:val="24"/>
          <w:rtl/>
        </w:rPr>
        <w:t>קהל -</w:t>
      </w:r>
      <w:r w:rsidRPr="00360C0F">
        <w:rPr>
          <w:rFonts w:ascii="David" w:hAnsi="David" w:hint="cs"/>
          <w:sz w:val="24"/>
          <w:rtl/>
        </w:rPr>
        <w:t xml:space="preserve">1,000 </w:t>
      </w:r>
      <w:r w:rsidRPr="00360C0F">
        <w:rPr>
          <w:rFonts w:ascii="David" w:hAnsi="David"/>
          <w:sz w:val="24"/>
          <w:rtl/>
        </w:rPr>
        <w:t>איש.</w:t>
      </w:r>
    </w:p>
    <w:p w:rsidR="009F7297" w:rsidRPr="00360C0F" w:rsidRDefault="009F7297" w:rsidP="00546DFE">
      <w:pPr>
        <w:pStyle w:val="a7"/>
        <w:numPr>
          <w:ilvl w:val="0"/>
          <w:numId w:val="69"/>
        </w:numPr>
        <w:spacing w:line="240" w:lineRule="auto"/>
        <w:ind w:left="623"/>
        <w:jc w:val="left"/>
        <w:rPr>
          <w:rFonts w:ascii="David" w:hAnsi="David"/>
          <w:sz w:val="24"/>
          <w:rtl/>
        </w:rPr>
      </w:pPr>
      <w:r w:rsidRPr="00360C0F">
        <w:rPr>
          <w:rFonts w:ascii="David" w:hAnsi="David"/>
          <w:sz w:val="24"/>
          <w:rtl/>
        </w:rPr>
        <w:t>מס' שירים: 2 טרם נקבעו+</w:t>
      </w:r>
      <w:r w:rsidRPr="00360C0F">
        <w:rPr>
          <w:rFonts w:ascii="David" w:hAnsi="David" w:hint="cs"/>
          <w:sz w:val="24"/>
          <w:rtl/>
        </w:rPr>
        <w:t xml:space="preserve"> </w:t>
      </w:r>
      <w:r w:rsidRPr="00360C0F">
        <w:rPr>
          <w:rFonts w:ascii="David" w:hAnsi="David"/>
          <w:sz w:val="24"/>
          <w:rtl/>
        </w:rPr>
        <w:t>התקווה.</w:t>
      </w:r>
    </w:p>
    <w:p w:rsidR="009F7297" w:rsidRPr="00360C0F" w:rsidRDefault="009F7297" w:rsidP="004D103E">
      <w:pPr>
        <w:ind w:left="623"/>
        <w:contextualSpacing/>
        <w:rPr>
          <w:rFonts w:ascii="David" w:hAnsi="David"/>
          <w:sz w:val="24"/>
          <w:rtl/>
        </w:rPr>
      </w:pPr>
    </w:p>
    <w:p w:rsidR="009F7297" w:rsidRPr="00360C0F" w:rsidRDefault="009F7297" w:rsidP="004D103E">
      <w:pPr>
        <w:ind w:left="340"/>
        <w:contextualSpacing/>
        <w:rPr>
          <w:rFonts w:ascii="David" w:hAnsi="David"/>
          <w:b/>
          <w:bCs/>
          <w:sz w:val="24"/>
          <w:u w:val="single"/>
          <w:rtl/>
        </w:rPr>
      </w:pPr>
      <w:r w:rsidRPr="00360C0F">
        <w:rPr>
          <w:rFonts w:ascii="David" w:hAnsi="David"/>
          <w:b/>
          <w:bCs/>
          <w:sz w:val="24"/>
          <w:u w:val="single"/>
          <w:rtl/>
        </w:rPr>
        <w:t>מפרט הגברה ותאורה:</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הגברה לקהל של כ-</w:t>
      </w:r>
      <w:r w:rsidRPr="00360C0F">
        <w:rPr>
          <w:rFonts w:ascii="David" w:hAnsi="David" w:hint="cs"/>
          <w:sz w:val="24"/>
          <w:rtl/>
        </w:rPr>
        <w:t xml:space="preserve"> 1,000</w:t>
      </w:r>
      <w:r w:rsidR="004D103E">
        <w:rPr>
          <w:rFonts w:ascii="David" w:hAnsi="David" w:hint="cs"/>
          <w:sz w:val="24"/>
          <w:rtl/>
        </w:rPr>
        <w:t xml:space="preserve"> </w:t>
      </w:r>
      <w:r w:rsidRPr="00360C0F">
        <w:rPr>
          <w:rFonts w:ascii="David" w:hAnsi="David"/>
          <w:sz w:val="24"/>
          <w:rtl/>
        </w:rPr>
        <w:t>איש</w:t>
      </w:r>
    </w:p>
    <w:p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מיקרופון לדוכן נואמים</w:t>
      </w:r>
    </w:p>
    <w:p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מיקרופון למפקד משמר כבוד</w:t>
      </w:r>
    </w:p>
    <w:p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מיקרופון פורץ למשטרה</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תיבת חיבורים לתקשורת 12 יציאות לפחות</w:t>
      </w:r>
    </w:p>
    <w:p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13 מיקרופונים + סטנדים לחבורת זמר</w:t>
      </w:r>
    </w:p>
    <w:p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hint="cs"/>
          <w:sz w:val="24"/>
          <w:rtl/>
        </w:rPr>
        <w:t>חיבור ל-3 כלי נגינה</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 xml:space="preserve">סי .די. מקצועי +נגן </w:t>
      </w:r>
      <w:r w:rsidRPr="00360C0F">
        <w:rPr>
          <w:rFonts w:ascii="David" w:hAnsi="David"/>
          <w:sz w:val="24"/>
        </w:rPr>
        <w:t>usb</w:t>
      </w:r>
    </w:p>
    <w:p w:rsidR="009F7297" w:rsidRPr="00360C0F" w:rsidRDefault="009F7297" w:rsidP="00546DFE">
      <w:pPr>
        <w:numPr>
          <w:ilvl w:val="0"/>
          <w:numId w:val="64"/>
        </w:numPr>
        <w:spacing w:line="240" w:lineRule="auto"/>
        <w:jc w:val="left"/>
        <w:rPr>
          <w:rFonts w:ascii="David" w:hAnsi="David"/>
          <w:sz w:val="24"/>
          <w:rtl/>
        </w:rPr>
      </w:pPr>
      <w:r w:rsidRPr="00360C0F">
        <w:rPr>
          <w:rFonts w:ascii="David" w:hAnsi="David"/>
          <w:sz w:val="24"/>
          <w:rtl/>
        </w:rPr>
        <w:t>מוניטורים בהתאם</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 xml:space="preserve">טכנאי צמוד החל מהקמה ועד תום האירוע </w:t>
      </w:r>
    </w:p>
    <w:p w:rsidR="009F7297" w:rsidRPr="00360C0F" w:rsidRDefault="009F7297" w:rsidP="00546DFE">
      <w:pPr>
        <w:pStyle w:val="a7"/>
        <w:numPr>
          <w:ilvl w:val="0"/>
          <w:numId w:val="64"/>
        </w:numPr>
        <w:spacing w:line="276"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w:t>
      </w:r>
      <w:r w:rsidRPr="00360C0F">
        <w:rPr>
          <w:rFonts w:ascii="David" w:hAnsi="David"/>
          <w:sz w:val="24"/>
          <w:rtl/>
        </w:rPr>
        <w:t>0 מ' לעבודה</w:t>
      </w:r>
      <w:r w:rsidRPr="00360C0F">
        <w:rPr>
          <w:rFonts w:ascii="David" w:hAnsi="David" w:hint="cs"/>
          <w:sz w:val="24"/>
          <w:rtl/>
        </w:rPr>
        <w:t xml:space="preserve"> וחיבורים לחשמל, ליומיים (יום חזרות + יום טקס).</w:t>
      </w:r>
    </w:p>
    <w:p w:rsidR="009F7297" w:rsidRPr="00360C0F" w:rsidRDefault="009F7297" w:rsidP="00546DFE">
      <w:pPr>
        <w:pStyle w:val="a7"/>
        <w:numPr>
          <w:ilvl w:val="0"/>
          <w:numId w:val="64"/>
        </w:numPr>
        <w:spacing w:line="276" w:lineRule="auto"/>
        <w:jc w:val="left"/>
        <w:rPr>
          <w:rFonts w:ascii="David" w:hAnsi="David"/>
          <w:sz w:val="24"/>
          <w:rtl/>
        </w:rPr>
      </w:pPr>
      <w:r w:rsidRPr="00360C0F">
        <w:rPr>
          <w:rFonts w:ascii="David" w:hAnsi="David" w:hint="cs"/>
          <w:sz w:val="24"/>
          <w:rtl/>
        </w:rPr>
        <w:t>2 עמודים עם פנסים מותאמים לצילום טלוויזיה</w:t>
      </w:r>
      <w:r w:rsidRPr="00360C0F">
        <w:rPr>
          <w:rFonts w:ascii="David" w:hAnsi="David"/>
          <w:sz w:val="24"/>
          <w:rtl/>
        </w:rPr>
        <w:t>.</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2 עמודי קוורץ לשטיפה לבנה.</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 xml:space="preserve">גפות </w:t>
      </w:r>
      <w:r w:rsidRPr="00360C0F">
        <w:rPr>
          <w:rFonts w:ascii="David" w:hAnsi="David" w:hint="cs"/>
          <w:sz w:val="24"/>
          <w:rtl/>
        </w:rPr>
        <w:t xml:space="preserve">עד 10 מטרים </w:t>
      </w:r>
      <w:r w:rsidRPr="00360C0F">
        <w:rPr>
          <w:rFonts w:ascii="David" w:hAnsi="David"/>
          <w:sz w:val="24"/>
          <w:rtl/>
        </w:rPr>
        <w:t>לפי הצורך .</w:t>
      </w:r>
    </w:p>
    <w:p w:rsidR="009F7297" w:rsidRPr="00360C0F" w:rsidRDefault="009F7297" w:rsidP="00546DFE">
      <w:pPr>
        <w:numPr>
          <w:ilvl w:val="0"/>
          <w:numId w:val="64"/>
        </w:numPr>
        <w:spacing w:line="240" w:lineRule="auto"/>
        <w:jc w:val="left"/>
        <w:rPr>
          <w:rFonts w:ascii="David" w:hAnsi="David"/>
          <w:b/>
          <w:bCs/>
          <w:sz w:val="24"/>
          <w:rtl/>
        </w:rPr>
      </w:pPr>
      <w:r w:rsidRPr="00360C0F">
        <w:rPr>
          <w:rFonts w:ascii="David" w:hAnsi="David"/>
          <w:sz w:val="24"/>
          <w:rtl/>
        </w:rPr>
        <w:t>מערכת ראש בין הקונסולה למנחה</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עגלות לשינוע הציוד מהבידוק במידת הצורך.</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הקמה יום קודם לאירוע</w:t>
      </w:r>
    </w:p>
    <w:p w:rsidR="009F7297" w:rsidRPr="00360C0F" w:rsidRDefault="009F7297" w:rsidP="00546DFE">
      <w:pPr>
        <w:numPr>
          <w:ilvl w:val="0"/>
          <w:numId w:val="64"/>
        </w:numPr>
        <w:spacing w:line="240" w:lineRule="auto"/>
        <w:jc w:val="left"/>
        <w:rPr>
          <w:rFonts w:ascii="David" w:hAnsi="David"/>
          <w:sz w:val="24"/>
        </w:rPr>
      </w:pPr>
      <w:r w:rsidRPr="00360C0F">
        <w:rPr>
          <w:rFonts w:ascii="David" w:hAnsi="David"/>
          <w:sz w:val="24"/>
          <w:rtl/>
        </w:rPr>
        <w:t>ליווי טכני לבידוק במידת הצורך</w:t>
      </w:r>
    </w:p>
    <w:p w:rsidR="009F7297" w:rsidRPr="00360C0F" w:rsidRDefault="009F7297" w:rsidP="009F7297">
      <w:pPr>
        <w:ind w:left="720"/>
        <w:rPr>
          <w:rFonts w:ascii="David" w:hAnsi="David"/>
          <w:sz w:val="24"/>
          <w:rtl/>
        </w:rPr>
      </w:pPr>
      <w:r w:rsidRPr="00360C0F">
        <w:rPr>
          <w:rFonts w:ascii="David" w:hAnsi="David"/>
          <w:sz w:val="24"/>
          <w:rtl/>
        </w:rPr>
        <w:t>צוות סאונד מלא בקונסולה + צידי במה</w:t>
      </w:r>
    </w:p>
    <w:p w:rsidR="009F7297" w:rsidRPr="00360C0F" w:rsidRDefault="009F7297" w:rsidP="009F7297">
      <w:pPr>
        <w:ind w:left="720"/>
        <w:contextualSpacing/>
        <w:rPr>
          <w:rFonts w:ascii="David" w:hAnsi="David"/>
          <w:b/>
          <w:bCs/>
          <w:sz w:val="24"/>
          <w:rtl/>
        </w:rPr>
      </w:pPr>
    </w:p>
    <w:p w:rsidR="009F7297" w:rsidRPr="00360C0F" w:rsidRDefault="009F7297" w:rsidP="009F7297">
      <w:pPr>
        <w:rPr>
          <w:rFonts w:ascii="David" w:hAnsi="David"/>
          <w:b/>
          <w:bCs/>
          <w:sz w:val="24"/>
          <w:u w:val="single"/>
          <w:rtl/>
        </w:rPr>
      </w:pPr>
      <w:r w:rsidRPr="00360C0F">
        <w:rPr>
          <w:rFonts w:ascii="David" w:hAnsi="David" w:hint="cs"/>
          <w:b/>
          <w:bCs/>
          <w:sz w:val="24"/>
          <w:u w:val="single"/>
          <w:rtl/>
        </w:rPr>
        <w:t>מים וזרים:</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1500 בקבוקי מים</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13  גלגלי זרים</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10 סידורי פרחים גדולים</w:t>
      </w:r>
    </w:p>
    <w:p w:rsidR="009F7297" w:rsidRPr="00360C0F" w:rsidRDefault="009F7297" w:rsidP="009F7297">
      <w:pPr>
        <w:pStyle w:val="a7"/>
        <w:rPr>
          <w:rFonts w:ascii="David" w:hAnsi="David"/>
          <w:sz w:val="24"/>
        </w:rPr>
      </w:pPr>
    </w:p>
    <w:p w:rsidR="009F7297" w:rsidRPr="00360C0F" w:rsidRDefault="009F7297" w:rsidP="009F7297">
      <w:pPr>
        <w:rPr>
          <w:rFonts w:ascii="David" w:hAnsi="David"/>
          <w:b/>
          <w:bCs/>
          <w:sz w:val="24"/>
          <w:u w:val="single"/>
          <w:rtl/>
        </w:rPr>
      </w:pPr>
      <w:r w:rsidRPr="00360C0F">
        <w:rPr>
          <w:rFonts w:ascii="David" w:hAnsi="David" w:hint="cs"/>
          <w:b/>
          <w:bCs/>
          <w:sz w:val="24"/>
          <w:u w:val="single"/>
          <w:rtl/>
        </w:rPr>
        <w:t>הנגשה:</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הספקת מושבים מותאמים</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rsidR="009F7297" w:rsidRPr="00360C0F" w:rsidRDefault="009F7297"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9F7297" w:rsidRPr="00360C0F" w:rsidRDefault="009F7297" w:rsidP="00546DFE">
      <w:pPr>
        <w:pStyle w:val="a7"/>
        <w:numPr>
          <w:ilvl w:val="0"/>
          <w:numId w:val="40"/>
        </w:numPr>
        <w:spacing w:line="240" w:lineRule="auto"/>
        <w:jc w:val="left"/>
        <w:rPr>
          <w:rFonts w:ascii="David" w:hAnsi="David"/>
          <w:sz w:val="24"/>
          <w:rtl/>
        </w:rPr>
      </w:pPr>
      <w:r w:rsidRPr="00360C0F">
        <w:rPr>
          <w:rFonts w:ascii="David" w:hAnsi="David" w:hint="cs"/>
          <w:sz w:val="24"/>
          <w:rtl/>
        </w:rPr>
        <w:t>הגעה לטקס שלוש שעות לפני תחילתו.</w:t>
      </w:r>
    </w:p>
    <w:p w:rsidR="009F7297" w:rsidRPr="00360C0F" w:rsidRDefault="009F7297" w:rsidP="009F7297">
      <w:pPr>
        <w:rPr>
          <w:rFonts w:ascii="David" w:hAnsi="David"/>
          <w:sz w:val="24"/>
          <w:rtl/>
        </w:rPr>
      </w:pPr>
    </w:p>
    <w:p w:rsidR="009F7297" w:rsidRPr="00360C0F" w:rsidRDefault="009F7297" w:rsidP="009F7297">
      <w:pPr>
        <w:rPr>
          <w:rFonts w:ascii="David" w:hAnsi="David"/>
          <w:b/>
          <w:bCs/>
          <w:sz w:val="24"/>
          <w:u w:val="single"/>
          <w:rtl/>
        </w:rPr>
      </w:pPr>
      <w:r w:rsidRPr="00360C0F">
        <w:rPr>
          <w:rFonts w:ascii="David" w:hAnsi="David" w:hint="cs"/>
          <w:b/>
          <w:bCs/>
          <w:sz w:val="24"/>
          <w:u w:val="single"/>
          <w:rtl/>
        </w:rPr>
        <w:t>לוגיסטיקה:</w:t>
      </w:r>
    </w:p>
    <w:p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 xml:space="preserve">50 תרנים (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 דגלי לאום (חדשים ואחידים)  150</w:t>
      </w:r>
      <w:r w:rsidRPr="00360C0F">
        <w:rPr>
          <w:rFonts w:ascii="David" w:hAnsi="David"/>
          <w:sz w:val="24"/>
        </w:rPr>
        <w:t>X</w:t>
      </w:r>
      <w:r w:rsidRPr="00360C0F">
        <w:rPr>
          <w:rFonts w:ascii="David" w:hAnsi="David" w:hint="cs"/>
          <w:sz w:val="24"/>
          <w:rtl/>
        </w:rPr>
        <w:t xml:space="preserve">100 ס"מ. </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50 מ' חיבלול דקורטיבי הנתמך בעמודים – עלות לפי מטר רץ.</w:t>
      </w:r>
    </w:p>
    <w:p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כיסאות מאזוקים</w:t>
      </w:r>
    </w:p>
    <w:p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1000כסאות פלסטיק בצבע אפור</w:t>
      </w:r>
    </w:p>
    <w:p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50 כסאות לנשיאות מברזל מרופדים ונקיים</w:t>
      </w:r>
    </w:p>
    <w:p w:rsidR="009F7297" w:rsidRPr="00360C0F" w:rsidRDefault="009F7297" w:rsidP="00546DFE">
      <w:pPr>
        <w:pStyle w:val="a7"/>
        <w:numPr>
          <w:ilvl w:val="0"/>
          <w:numId w:val="39"/>
        </w:numPr>
        <w:spacing w:line="240" w:lineRule="auto"/>
        <w:jc w:val="left"/>
        <w:rPr>
          <w:rFonts w:ascii="David" w:hAnsi="David"/>
          <w:sz w:val="24"/>
          <w:rtl/>
        </w:rPr>
      </w:pPr>
      <w:r w:rsidRPr="00360C0F">
        <w:rPr>
          <w:rFonts w:ascii="David" w:hAnsi="David" w:hint="cs"/>
          <w:sz w:val="24"/>
          <w:rtl/>
        </w:rPr>
        <w:t>שטיח לבד כחול באורך 20 מ'+ניילון וסרט הדבקה לכיסוי עד לתחילת האירוע</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10 פחי אשפה גדולים שחורים עם שקיות ניילון</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2 שושנות עם דגלים לבמה</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במת עיתונאים 480*360 מ' גובה 40 ס"מ עם מדרגות</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במת אומנים 8*2.40 מ'  גובה 30 ס"מ עם מדרגות</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במה240/240 מ' לחוליית תזמורת צה"ל </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כל הבמות עם כיסוי לבד כחול ומסביב כיסוי לבן </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3 שולחנות 2 מ' עם מפות לחלוקת מים</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1 שולחן קטן 70 ס"מ </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700 מטר רשת צל 20/30 מטר +תוספת רשת בצדדים 140 מ"ר הכוללת אישור מהנדס קונסטרוקציה</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4 מאווררים תעשייתיים</w:t>
      </w:r>
    </w:p>
    <w:p w:rsidR="009F7297" w:rsidRPr="00360C0F" w:rsidRDefault="009F7297"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4 קולרים </w:t>
      </w:r>
      <w:r w:rsidRPr="00360C0F">
        <w:rPr>
          <w:rFonts w:ascii="David" w:hAnsi="David"/>
          <w:sz w:val="24"/>
          <w:rtl/>
        </w:rPr>
        <w:t>–</w:t>
      </w:r>
      <w:r w:rsidRPr="00360C0F">
        <w:rPr>
          <w:rFonts w:ascii="David" w:hAnsi="David" w:hint="cs"/>
          <w:sz w:val="24"/>
          <w:rtl/>
        </w:rPr>
        <w:t xml:space="preserve"> פג חום</w:t>
      </w:r>
    </w:p>
    <w:p w:rsidR="009F7297" w:rsidRPr="00360C0F" w:rsidRDefault="009F7297" w:rsidP="009F7297">
      <w:pPr>
        <w:rPr>
          <w:rFonts w:ascii="David" w:hAnsi="David"/>
          <w:b/>
          <w:bCs/>
          <w:sz w:val="24"/>
          <w:u w:val="single"/>
          <w:rtl/>
        </w:rPr>
      </w:pPr>
    </w:p>
    <w:p w:rsidR="009F7297" w:rsidRPr="00360C0F" w:rsidRDefault="009F7297" w:rsidP="009F7297">
      <w:pPr>
        <w:rPr>
          <w:rFonts w:ascii="David" w:hAnsi="David"/>
          <w:b/>
          <w:bCs/>
          <w:sz w:val="24"/>
          <w:u w:val="single"/>
          <w:rtl/>
        </w:rPr>
      </w:pPr>
      <w:r w:rsidRPr="00360C0F">
        <w:rPr>
          <w:rFonts w:ascii="David" w:hAnsi="David" w:hint="cs"/>
          <w:b/>
          <w:bCs/>
          <w:sz w:val="24"/>
          <w:u w:val="single"/>
          <w:rtl/>
        </w:rPr>
        <w:t>הנחייה:</w:t>
      </w:r>
    </w:p>
    <w:p w:rsidR="009F7297" w:rsidRPr="00360C0F" w:rsidRDefault="009F7297" w:rsidP="00546DFE">
      <w:pPr>
        <w:numPr>
          <w:ilvl w:val="0"/>
          <w:numId w:val="42"/>
        </w:numPr>
        <w:spacing w:line="240" w:lineRule="auto"/>
        <w:ind w:left="765"/>
        <w:jc w:val="left"/>
        <w:rPr>
          <w:rFonts w:ascii="David" w:hAnsi="David"/>
          <w:sz w:val="24"/>
          <w:rtl/>
        </w:rPr>
      </w:pPr>
      <w:r w:rsidRPr="00360C0F">
        <w:rPr>
          <w:rFonts w:ascii="David" w:hAnsi="David" w:hint="cs"/>
          <w:sz w:val="24"/>
          <w:rtl/>
        </w:rPr>
        <w:t>אש"ל ונסיעות</w:t>
      </w:r>
    </w:p>
    <w:p w:rsidR="009F7297" w:rsidRPr="00360C0F" w:rsidRDefault="009F7297" w:rsidP="00546DFE">
      <w:pPr>
        <w:numPr>
          <w:ilvl w:val="0"/>
          <w:numId w:val="42"/>
        </w:numPr>
        <w:spacing w:line="240" w:lineRule="auto"/>
        <w:ind w:left="765"/>
        <w:jc w:val="left"/>
        <w:rPr>
          <w:rFonts w:ascii="David" w:hAnsi="David"/>
          <w:sz w:val="24"/>
        </w:rPr>
      </w:pPr>
      <w:r w:rsidRPr="00360C0F">
        <w:rPr>
          <w:rFonts w:ascii="David" w:hAnsi="David" w:hint="cs"/>
          <w:sz w:val="24"/>
          <w:rtl/>
        </w:rPr>
        <w:t>ביטוח ואחריות</w:t>
      </w:r>
    </w:p>
    <w:p w:rsidR="009F7297" w:rsidRPr="00360C0F" w:rsidRDefault="009F7297" w:rsidP="00546DFE">
      <w:pPr>
        <w:numPr>
          <w:ilvl w:val="0"/>
          <w:numId w:val="42"/>
        </w:numPr>
        <w:spacing w:line="240" w:lineRule="auto"/>
        <w:ind w:left="765"/>
        <w:jc w:val="left"/>
        <w:rPr>
          <w:rFonts w:ascii="David" w:hAnsi="David"/>
          <w:sz w:val="24"/>
          <w:rtl/>
        </w:rPr>
      </w:pPr>
      <w:r w:rsidRPr="00360C0F">
        <w:rPr>
          <w:rFonts w:ascii="David" w:hAnsi="David" w:hint="cs"/>
          <w:sz w:val="24"/>
          <w:rtl/>
        </w:rPr>
        <w:t>הצעת המחיר לא תעלה על 3000 ₪ כולל מע"מ</w:t>
      </w:r>
    </w:p>
    <w:p w:rsidR="009F7297" w:rsidRPr="00360C0F" w:rsidRDefault="009F7297" w:rsidP="009F7297">
      <w:pPr>
        <w:rPr>
          <w:rFonts w:ascii="David" w:hAnsi="David"/>
          <w:b/>
          <w:bCs/>
          <w:sz w:val="24"/>
          <w:u w:val="single"/>
          <w:rtl/>
        </w:rPr>
      </w:pPr>
    </w:p>
    <w:p w:rsidR="009F7297" w:rsidRPr="00360C0F" w:rsidRDefault="009F7297" w:rsidP="009F7297">
      <w:pPr>
        <w:rPr>
          <w:rFonts w:asciiTheme="minorHAnsi" w:hAnsiTheme="minorHAnsi"/>
          <w:b/>
          <w:bCs/>
          <w:sz w:val="24"/>
          <w:u w:val="single"/>
          <w:rtl/>
        </w:rPr>
      </w:pPr>
      <w:r w:rsidRPr="00360C0F">
        <w:rPr>
          <w:rFonts w:asciiTheme="minorHAnsi" w:hAnsiTheme="minorHAnsi" w:hint="cs"/>
          <w:b/>
          <w:bCs/>
          <w:sz w:val="24"/>
          <w:u w:val="single"/>
          <w:rtl/>
        </w:rPr>
        <w:t>שילוט:</w:t>
      </w:r>
    </w:p>
    <w:p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2 קוליסות לטקס 2.20</w:t>
      </w:r>
      <w:r w:rsidRPr="00360C0F">
        <w:rPr>
          <w:rFonts w:asciiTheme="minorHAnsi" w:hAnsiTheme="minorHAnsi"/>
          <w:sz w:val="24"/>
        </w:rPr>
        <w:t>X</w:t>
      </w:r>
      <w:r w:rsidRPr="00360C0F">
        <w:rPr>
          <w:rFonts w:asciiTheme="minorHAnsi" w:hAnsiTheme="minorHAnsi" w:hint="cs"/>
          <w:sz w:val="24"/>
          <w:rtl/>
        </w:rPr>
        <w:t>1.10+ רגל</w:t>
      </w:r>
    </w:p>
    <w:p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15 שלטי הכוונה 50</w:t>
      </w:r>
      <w:r w:rsidRPr="00360C0F">
        <w:rPr>
          <w:rFonts w:asciiTheme="minorHAnsi" w:hAnsiTheme="minorHAnsi"/>
          <w:sz w:val="24"/>
        </w:rPr>
        <w:t>X</w:t>
      </w:r>
      <w:r w:rsidRPr="00360C0F">
        <w:rPr>
          <w:rFonts w:asciiTheme="minorHAnsi" w:hAnsiTheme="minorHAnsi" w:hint="cs"/>
          <w:sz w:val="24"/>
          <w:rtl/>
        </w:rPr>
        <w:t>50</w:t>
      </w:r>
    </w:p>
    <w:p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15 שלטי חירום 80</w:t>
      </w:r>
      <w:r w:rsidRPr="00360C0F">
        <w:rPr>
          <w:rFonts w:asciiTheme="minorHAnsi" w:hAnsiTheme="minorHAnsi"/>
          <w:sz w:val="24"/>
        </w:rPr>
        <w:t>X</w:t>
      </w:r>
      <w:r w:rsidRPr="00360C0F">
        <w:rPr>
          <w:rFonts w:asciiTheme="minorHAnsi" w:hAnsiTheme="minorHAnsi" w:hint="cs"/>
          <w:sz w:val="24"/>
          <w:rtl/>
        </w:rPr>
        <w:t>80</w:t>
      </w:r>
    </w:p>
    <w:p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rsidR="009F7297" w:rsidRPr="00360C0F" w:rsidRDefault="009F7297" w:rsidP="00546DFE">
      <w:pPr>
        <w:pStyle w:val="a7"/>
        <w:numPr>
          <w:ilvl w:val="0"/>
          <w:numId w:val="70"/>
        </w:numPr>
        <w:spacing w:line="240" w:lineRule="auto"/>
        <w:jc w:val="left"/>
        <w:rPr>
          <w:rFonts w:asciiTheme="minorHAnsi" w:hAnsiTheme="minorHAnsi"/>
          <w:sz w:val="24"/>
        </w:rPr>
      </w:pPr>
      <w:r w:rsidRPr="00360C0F">
        <w:rPr>
          <w:rFonts w:asciiTheme="minorHAnsi" w:hAnsiTheme="minorHAnsi" w:hint="cs"/>
          <w:sz w:val="24"/>
          <w:rtl/>
        </w:rPr>
        <w:t xml:space="preserve">השילוט והקוליסות יהיו מסוג </w:t>
      </w:r>
      <w:r w:rsidRPr="00360C0F">
        <w:rPr>
          <w:rFonts w:asciiTheme="minorHAnsi" w:hAnsiTheme="minorHAnsi"/>
          <w:sz w:val="24"/>
        </w:rPr>
        <w:t>PVC</w:t>
      </w:r>
      <w:r w:rsidRPr="00360C0F">
        <w:rPr>
          <w:rFonts w:asciiTheme="minorHAnsi" w:hAnsiTheme="minorHAnsi" w:hint="cs"/>
          <w:sz w:val="24"/>
          <w:rtl/>
        </w:rPr>
        <w:t>.</w:t>
      </w:r>
    </w:p>
    <w:p w:rsidR="009F7297" w:rsidRPr="00360C0F" w:rsidRDefault="009F7297" w:rsidP="009F7297">
      <w:pPr>
        <w:rPr>
          <w:rFonts w:asciiTheme="minorHAnsi" w:hAnsiTheme="minorHAnsi"/>
          <w:sz w:val="24"/>
          <w:rtl/>
        </w:rPr>
      </w:pPr>
    </w:p>
    <w:p w:rsidR="009F7297" w:rsidRPr="00360C0F" w:rsidRDefault="009F7297" w:rsidP="009F7297">
      <w:pPr>
        <w:rPr>
          <w:rFonts w:asciiTheme="minorHAnsi" w:hAnsiTheme="minorHAnsi"/>
          <w:b/>
          <w:bCs/>
          <w:sz w:val="24"/>
          <w:u w:val="single"/>
          <w:rtl/>
        </w:rPr>
      </w:pPr>
      <w:r w:rsidRPr="00360C0F">
        <w:rPr>
          <w:rFonts w:asciiTheme="minorHAnsi" w:hAnsiTheme="minorHAnsi" w:hint="cs"/>
          <w:b/>
          <w:bCs/>
          <w:sz w:val="24"/>
          <w:u w:val="single"/>
          <w:rtl/>
        </w:rPr>
        <w:t>מד"א:</w:t>
      </w:r>
    </w:p>
    <w:p w:rsidR="009F7297" w:rsidRPr="00360C0F" w:rsidRDefault="009F7297" w:rsidP="00546DFE">
      <w:pPr>
        <w:pStyle w:val="a7"/>
        <w:numPr>
          <w:ilvl w:val="0"/>
          <w:numId w:val="71"/>
        </w:numPr>
        <w:spacing w:line="240" w:lineRule="auto"/>
        <w:jc w:val="left"/>
        <w:rPr>
          <w:rFonts w:asciiTheme="minorHAnsi" w:hAnsiTheme="minorHAnsi"/>
          <w:sz w:val="24"/>
        </w:rPr>
      </w:pPr>
      <w:r w:rsidRPr="00360C0F">
        <w:rPr>
          <w:rFonts w:asciiTheme="minorHAnsi" w:hAnsiTheme="minorHAnsi" w:hint="cs"/>
          <w:sz w:val="24"/>
          <w:rtl/>
        </w:rPr>
        <w:t>אמבולנס  1 רגיל</w:t>
      </w:r>
    </w:p>
    <w:p w:rsidR="009F7297" w:rsidRPr="00360C0F" w:rsidRDefault="009F7297" w:rsidP="00546DFE">
      <w:pPr>
        <w:pStyle w:val="a7"/>
        <w:numPr>
          <w:ilvl w:val="0"/>
          <w:numId w:val="71"/>
        </w:numPr>
        <w:spacing w:line="240" w:lineRule="auto"/>
        <w:jc w:val="left"/>
        <w:rPr>
          <w:rFonts w:asciiTheme="minorHAnsi" w:hAnsiTheme="minorHAnsi"/>
          <w:sz w:val="24"/>
          <w:rtl/>
        </w:rPr>
      </w:pPr>
      <w:r w:rsidRPr="00360C0F">
        <w:rPr>
          <w:rFonts w:asciiTheme="minorHAnsi" w:hAnsiTheme="minorHAnsi" w:hint="cs"/>
          <w:sz w:val="24"/>
          <w:rtl/>
        </w:rPr>
        <w:t>אמבולנס 1 נט"ן</w:t>
      </w:r>
    </w:p>
    <w:p w:rsidR="009F7297" w:rsidRPr="00360C0F" w:rsidRDefault="009F7297" w:rsidP="009F7297">
      <w:pPr>
        <w:rPr>
          <w:sz w:val="24"/>
          <w:rtl/>
        </w:rPr>
      </w:pPr>
    </w:p>
    <w:p w:rsidR="009F7297" w:rsidRPr="00360C0F" w:rsidRDefault="009F7297" w:rsidP="009F7297">
      <w:pPr>
        <w:rPr>
          <w:b/>
          <w:bCs/>
          <w:sz w:val="24"/>
          <w:u w:val="single"/>
          <w:rtl/>
        </w:rPr>
      </w:pPr>
      <w:r w:rsidRPr="00360C0F">
        <w:rPr>
          <w:rFonts w:hint="cs"/>
          <w:b/>
          <w:bCs/>
          <w:sz w:val="24"/>
          <w:u w:val="single"/>
          <w:rtl/>
        </w:rPr>
        <w:t>צילום:</w:t>
      </w:r>
    </w:p>
    <w:p w:rsidR="009F7297" w:rsidRPr="00360C0F" w:rsidRDefault="009F7297"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9F7297" w:rsidRPr="00360C0F" w:rsidRDefault="009F7297"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rsidR="009F7297" w:rsidRPr="00360C0F" w:rsidRDefault="009F7297"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rsidR="009F7297" w:rsidRPr="00360C0F" w:rsidRDefault="009F7297"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9F7297" w:rsidRPr="00360C0F" w:rsidRDefault="009F7297"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rsidR="009F7297" w:rsidRPr="00360C0F" w:rsidRDefault="009F7297" w:rsidP="00546DFE">
      <w:pPr>
        <w:pStyle w:val="a7"/>
        <w:numPr>
          <w:ilvl w:val="0"/>
          <w:numId w:val="51"/>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rsidR="009F7297" w:rsidRPr="00360C0F" w:rsidRDefault="009F7297" w:rsidP="009F7297">
      <w:pPr>
        <w:spacing w:after="200" w:line="276" w:lineRule="auto"/>
        <w:rPr>
          <w:sz w:val="24"/>
        </w:rPr>
      </w:pPr>
    </w:p>
    <w:p w:rsidR="009F7297" w:rsidRPr="00360C0F" w:rsidRDefault="009F7297" w:rsidP="009F7297">
      <w:pPr>
        <w:rPr>
          <w:b/>
          <w:bCs/>
          <w:sz w:val="24"/>
          <w:u w:val="single"/>
          <w:rtl/>
        </w:rPr>
      </w:pPr>
      <w:r w:rsidRPr="00360C0F">
        <w:rPr>
          <w:rFonts w:hint="cs"/>
          <w:b/>
          <w:bCs/>
          <w:sz w:val="24"/>
          <w:u w:val="single"/>
          <w:rtl/>
        </w:rPr>
        <w:t>כללי:</w:t>
      </w:r>
    </w:p>
    <w:p w:rsidR="009F7297" w:rsidRPr="00360C0F" w:rsidRDefault="009F7297" w:rsidP="009F7297">
      <w:pPr>
        <w:rPr>
          <w:b/>
          <w:bCs/>
          <w:sz w:val="24"/>
          <w:u w:val="single"/>
          <w:rtl/>
        </w:rPr>
      </w:pPr>
    </w:p>
    <w:p w:rsidR="009F7297" w:rsidRPr="00360C0F" w:rsidRDefault="009F7297" w:rsidP="009F7297">
      <w:pPr>
        <w:rPr>
          <w:rFonts w:ascii="David" w:hAnsi="David"/>
          <w:b/>
          <w:bCs/>
          <w:sz w:val="24"/>
          <w:u w:val="single"/>
          <w:rtl/>
        </w:rPr>
      </w:pPr>
      <w:r w:rsidRPr="00360C0F">
        <w:rPr>
          <w:rFonts w:ascii="David" w:hAnsi="David" w:hint="cs"/>
          <w:b/>
          <w:bCs/>
          <w:sz w:val="24"/>
          <w:u w:val="single"/>
          <w:rtl/>
        </w:rPr>
        <w:t>שירותים כימיים-</w:t>
      </w:r>
    </w:p>
    <w:p w:rsidR="009F7297" w:rsidRPr="00360C0F" w:rsidRDefault="009F7297"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9F7297" w:rsidRPr="00360C0F" w:rsidRDefault="009F7297"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9F7297" w:rsidRPr="00360C0F" w:rsidRDefault="009F7297"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rsidR="009F7297" w:rsidRPr="00360C0F" w:rsidRDefault="009F7297" w:rsidP="00546DFE">
      <w:pPr>
        <w:pStyle w:val="a7"/>
        <w:numPr>
          <w:ilvl w:val="0"/>
          <w:numId w:val="44"/>
        </w:numPr>
        <w:spacing w:line="240" w:lineRule="auto"/>
        <w:jc w:val="left"/>
        <w:rPr>
          <w:sz w:val="24"/>
        </w:rPr>
      </w:pPr>
      <w:r w:rsidRPr="00360C0F">
        <w:rPr>
          <w:rFonts w:hint="cs"/>
          <w:sz w:val="24"/>
          <w:rtl/>
        </w:rPr>
        <w:t>גלילי נייר טואלט בתאים, + נייר לניגוב ידיים וכל הנדרש</w:t>
      </w:r>
    </w:p>
    <w:p w:rsidR="009F7297" w:rsidRPr="00360C0F" w:rsidRDefault="009F7297"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9F7297" w:rsidRPr="00360C0F" w:rsidRDefault="009F7297" w:rsidP="009F7297">
      <w:pPr>
        <w:rPr>
          <w:b/>
          <w:bCs/>
          <w:sz w:val="24"/>
          <w:u w:val="single"/>
          <w:rtl/>
        </w:rPr>
      </w:pPr>
    </w:p>
    <w:p w:rsidR="009F7297" w:rsidRPr="00360C0F" w:rsidRDefault="009F7297" w:rsidP="009F7297">
      <w:pPr>
        <w:rPr>
          <w:b/>
          <w:bCs/>
          <w:sz w:val="24"/>
          <w:u w:val="single"/>
          <w:rtl/>
        </w:rPr>
      </w:pPr>
      <w:r w:rsidRPr="00360C0F">
        <w:rPr>
          <w:rFonts w:hint="cs"/>
          <w:b/>
          <w:bCs/>
          <w:sz w:val="24"/>
          <w:u w:val="single"/>
          <w:rtl/>
        </w:rPr>
        <w:t>שמירה וסדרנות-</w:t>
      </w:r>
    </w:p>
    <w:p w:rsidR="009F7297" w:rsidRPr="00360C0F" w:rsidRDefault="009F7297"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p>
    <w:p w:rsidR="009F7297" w:rsidRPr="00360C0F" w:rsidRDefault="009F7297"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9F7297" w:rsidRPr="00360C0F" w:rsidRDefault="009F7297" w:rsidP="00546DFE">
      <w:pPr>
        <w:pStyle w:val="a7"/>
        <w:numPr>
          <w:ilvl w:val="0"/>
          <w:numId w:val="45"/>
        </w:numPr>
        <w:spacing w:line="240" w:lineRule="auto"/>
        <w:jc w:val="left"/>
        <w:rPr>
          <w:sz w:val="24"/>
        </w:rPr>
      </w:pPr>
      <w:r w:rsidRPr="00360C0F">
        <w:rPr>
          <w:rFonts w:hint="cs"/>
          <w:sz w:val="24"/>
          <w:rtl/>
        </w:rPr>
        <w:t xml:space="preserve">ביום הטקס </w:t>
      </w:r>
      <w:r w:rsidRPr="00360C0F">
        <w:rPr>
          <w:sz w:val="24"/>
          <w:rtl/>
        </w:rPr>
        <w:t>–</w:t>
      </w:r>
      <w:r w:rsidRPr="00360C0F">
        <w:rPr>
          <w:rFonts w:hint="cs"/>
          <w:sz w:val="24"/>
          <w:rtl/>
        </w:rPr>
        <w:t xml:space="preserve"> 15 סדרנים, 3 פועלי במה - לכל היום.</w:t>
      </w:r>
    </w:p>
    <w:p w:rsidR="009F7297" w:rsidRPr="00360C0F" w:rsidRDefault="009F7297" w:rsidP="00546DFE">
      <w:pPr>
        <w:pStyle w:val="a7"/>
        <w:numPr>
          <w:ilvl w:val="0"/>
          <w:numId w:val="45"/>
        </w:numPr>
        <w:spacing w:line="240" w:lineRule="auto"/>
        <w:jc w:val="left"/>
        <w:rPr>
          <w:sz w:val="24"/>
          <w:rtl/>
        </w:rPr>
      </w:pPr>
      <w:r w:rsidRPr="00360C0F">
        <w:rPr>
          <w:rFonts w:hint="cs"/>
          <w:sz w:val="24"/>
          <w:rtl/>
        </w:rPr>
        <w:t xml:space="preserve">ניקיון </w:t>
      </w:r>
      <w:r w:rsidRPr="00360C0F">
        <w:rPr>
          <w:sz w:val="24"/>
          <w:rtl/>
        </w:rPr>
        <w:t>–</w:t>
      </w:r>
      <w:r w:rsidRPr="00360C0F">
        <w:rPr>
          <w:rFonts w:hint="cs"/>
          <w:sz w:val="24"/>
          <w:rtl/>
        </w:rPr>
        <w:t xml:space="preserve"> למחרת האירוע: 3 עובדי ניקיון ל- 10 שעות עבודה. </w:t>
      </w:r>
    </w:p>
    <w:p w:rsidR="009F7297" w:rsidRPr="00360C0F" w:rsidRDefault="009F7297" w:rsidP="009F7297">
      <w:pPr>
        <w:rPr>
          <w:rFonts w:ascii="David" w:hAnsi="David"/>
          <w:b/>
          <w:bCs/>
          <w:sz w:val="24"/>
          <w:u w:val="single"/>
          <w:rtl/>
        </w:rPr>
      </w:pPr>
    </w:p>
    <w:p w:rsidR="006A433F" w:rsidRPr="00360C0F" w:rsidRDefault="006A433F" w:rsidP="009F7297">
      <w:pPr>
        <w:rPr>
          <w:rFonts w:ascii="David" w:hAnsi="David"/>
          <w:b/>
          <w:bCs/>
          <w:sz w:val="24"/>
          <w:u w:val="single"/>
          <w:rtl/>
        </w:rPr>
      </w:pPr>
      <w:r w:rsidRPr="00360C0F">
        <w:rPr>
          <w:rFonts w:ascii="David" w:hAnsi="David" w:hint="cs"/>
          <w:b/>
          <w:bCs/>
          <w:sz w:val="24"/>
          <w:u w:val="single"/>
          <w:rtl/>
        </w:rPr>
        <w:t>כיבוד-</w:t>
      </w:r>
    </w:p>
    <w:p w:rsidR="006A433F" w:rsidRPr="00360C0F" w:rsidRDefault="006A433F" w:rsidP="00546DFE">
      <w:pPr>
        <w:pStyle w:val="a7"/>
        <w:numPr>
          <w:ilvl w:val="0"/>
          <w:numId w:val="45"/>
        </w:numPr>
        <w:spacing w:line="240" w:lineRule="auto"/>
        <w:jc w:val="left"/>
        <w:rPr>
          <w:sz w:val="24"/>
          <w:rtl/>
        </w:rPr>
      </w:pPr>
      <w:r w:rsidRPr="00360C0F">
        <w:rPr>
          <w:rFonts w:hint="cs"/>
          <w:sz w:val="24"/>
          <w:rtl/>
        </w:rPr>
        <w:t>70 כריכים חלבי + פרווה</w:t>
      </w:r>
    </w:p>
    <w:p w:rsidR="006A433F" w:rsidRPr="00360C0F" w:rsidRDefault="006A433F" w:rsidP="00546DFE">
      <w:pPr>
        <w:pStyle w:val="a7"/>
        <w:numPr>
          <w:ilvl w:val="0"/>
          <w:numId w:val="45"/>
        </w:numPr>
        <w:spacing w:line="240" w:lineRule="auto"/>
        <w:jc w:val="left"/>
        <w:rPr>
          <w:sz w:val="24"/>
          <w:rtl/>
        </w:rPr>
      </w:pPr>
      <w:r w:rsidRPr="00360C0F">
        <w:rPr>
          <w:rFonts w:hint="cs"/>
          <w:sz w:val="24"/>
          <w:rtl/>
        </w:rPr>
        <w:t>20 חמגשיות בשרי</w:t>
      </w:r>
    </w:p>
    <w:p w:rsidR="009F7297" w:rsidRPr="00360C0F" w:rsidRDefault="004D103E" w:rsidP="009F7297">
      <w:pPr>
        <w:rPr>
          <w:rFonts w:ascii="David" w:hAnsi="David"/>
          <w:b/>
          <w:bCs/>
          <w:sz w:val="24"/>
          <w:u w:val="single"/>
          <w:rtl/>
        </w:rPr>
      </w:pPr>
      <w:r>
        <w:rPr>
          <w:rFonts w:ascii="David" w:hAnsi="David" w:hint="cs"/>
          <w:b/>
          <w:bCs/>
          <w:sz w:val="24"/>
          <w:u w:val="single"/>
          <w:rtl/>
        </w:rPr>
        <w:t xml:space="preserve">מנהל הפקה </w:t>
      </w:r>
      <w:r w:rsidR="009F7297" w:rsidRPr="00360C0F">
        <w:rPr>
          <w:rFonts w:ascii="David" w:hAnsi="David" w:hint="cs"/>
          <w:b/>
          <w:bCs/>
          <w:sz w:val="24"/>
          <w:u w:val="single"/>
          <w:rtl/>
        </w:rPr>
        <w:t>-</w:t>
      </w:r>
    </w:p>
    <w:p w:rsidR="009F7297" w:rsidRPr="00360C0F" w:rsidRDefault="009F7297"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9F7297" w:rsidRPr="00360C0F" w:rsidRDefault="009F7297"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9F7297" w:rsidRPr="00360C0F" w:rsidRDefault="009F7297"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9F7297" w:rsidRPr="00360C0F" w:rsidRDefault="009F7297"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9F7297" w:rsidRPr="00360C0F" w:rsidRDefault="009F7297" w:rsidP="00546DFE">
      <w:pPr>
        <w:numPr>
          <w:ilvl w:val="0"/>
          <w:numId w:val="37"/>
        </w:numPr>
        <w:spacing w:line="240" w:lineRule="auto"/>
        <w:ind w:left="720"/>
        <w:contextualSpacing/>
        <w:jc w:val="left"/>
        <w:rPr>
          <w:sz w:val="24"/>
          <w:rtl/>
        </w:rPr>
      </w:pPr>
      <w:r w:rsidRPr="00360C0F">
        <w:rPr>
          <w:rFonts w:hint="cs"/>
          <w:sz w:val="24"/>
          <w:rtl/>
        </w:rPr>
        <w:t>אחריות על כל הספקים.</w:t>
      </w:r>
    </w:p>
    <w:p w:rsidR="009F7297" w:rsidRPr="00360C0F" w:rsidRDefault="009F7297" w:rsidP="009F7297">
      <w:pPr>
        <w:rPr>
          <w:b/>
          <w:bCs/>
          <w:sz w:val="24"/>
          <w:u w:val="single"/>
          <w:rtl/>
        </w:rPr>
      </w:pPr>
    </w:p>
    <w:p w:rsidR="009F7297" w:rsidRPr="00360C0F" w:rsidRDefault="009F7297" w:rsidP="009F7297">
      <w:pPr>
        <w:rPr>
          <w:b/>
          <w:bCs/>
          <w:sz w:val="24"/>
          <w:u w:val="single"/>
          <w:rtl/>
        </w:rPr>
      </w:pPr>
      <w:r w:rsidRPr="00360C0F">
        <w:rPr>
          <w:rFonts w:hint="cs"/>
          <w:b/>
          <w:bCs/>
          <w:sz w:val="24"/>
          <w:u w:val="single"/>
          <w:rtl/>
        </w:rPr>
        <w:t>דפוס:</w:t>
      </w:r>
    </w:p>
    <w:p w:rsidR="009F7297" w:rsidRPr="00360C0F" w:rsidRDefault="009F7297" w:rsidP="00546DFE">
      <w:pPr>
        <w:pStyle w:val="a7"/>
        <w:numPr>
          <w:ilvl w:val="0"/>
          <w:numId w:val="72"/>
        </w:numPr>
        <w:spacing w:line="240" w:lineRule="auto"/>
        <w:jc w:val="left"/>
        <w:rPr>
          <w:sz w:val="24"/>
          <w:rtl/>
        </w:rPr>
      </w:pPr>
      <w:r w:rsidRPr="00360C0F">
        <w:rPr>
          <w:rFonts w:hint="cs"/>
          <w:sz w:val="24"/>
          <w:rtl/>
        </w:rPr>
        <w:t>1,000 הזמנות, גודל 10</w:t>
      </w:r>
      <w:r w:rsidRPr="00360C0F">
        <w:rPr>
          <w:rFonts w:hint="cs"/>
          <w:sz w:val="24"/>
        </w:rPr>
        <w:t>X</w:t>
      </w:r>
      <w:r w:rsidRPr="00360C0F">
        <w:rPr>
          <w:rFonts w:hint="cs"/>
          <w:sz w:val="24"/>
          <w:rtl/>
        </w:rPr>
        <w:t xml:space="preserve">20, </w:t>
      </w:r>
    </w:p>
    <w:p w:rsidR="009F7297" w:rsidRPr="00360C0F" w:rsidRDefault="009F7297" w:rsidP="00546DFE">
      <w:pPr>
        <w:pStyle w:val="a7"/>
        <w:numPr>
          <w:ilvl w:val="0"/>
          <w:numId w:val="72"/>
        </w:numPr>
        <w:spacing w:line="240" w:lineRule="auto"/>
        <w:jc w:val="left"/>
        <w:rPr>
          <w:sz w:val="24"/>
          <w:rtl/>
        </w:rPr>
      </w:pPr>
      <w:r w:rsidRPr="00360C0F">
        <w:rPr>
          <w:rFonts w:hint="cs"/>
          <w:sz w:val="24"/>
          <w:rtl/>
        </w:rPr>
        <w:t xml:space="preserve">הדפסה דו צדדית, </w:t>
      </w:r>
    </w:p>
    <w:p w:rsidR="009F7297" w:rsidRPr="00360C0F" w:rsidRDefault="009F7297" w:rsidP="00546DFE">
      <w:pPr>
        <w:pStyle w:val="a7"/>
        <w:numPr>
          <w:ilvl w:val="0"/>
          <w:numId w:val="72"/>
        </w:numPr>
        <w:spacing w:line="240" w:lineRule="auto"/>
        <w:jc w:val="left"/>
        <w:rPr>
          <w:sz w:val="24"/>
        </w:rPr>
      </w:pPr>
      <w:r w:rsidRPr="00360C0F">
        <w:rPr>
          <w:rFonts w:hint="cs"/>
          <w:sz w:val="24"/>
          <w:rtl/>
        </w:rPr>
        <w:t xml:space="preserve">נייר כרומו 250 גרם, פרוצס. </w:t>
      </w:r>
    </w:p>
    <w:p w:rsidR="008A0513" w:rsidRPr="00360C0F" w:rsidRDefault="008A0513" w:rsidP="009F7297">
      <w:pPr>
        <w:pStyle w:val="a7"/>
        <w:ind w:left="1440"/>
        <w:rPr>
          <w:sz w:val="24"/>
        </w:rPr>
        <w:sectPr w:rsidR="008A0513" w:rsidRPr="00360C0F" w:rsidSect="002D0832">
          <w:pgSz w:w="11906" w:h="16838"/>
          <w:pgMar w:top="1440" w:right="680" w:bottom="1440" w:left="680" w:header="709" w:footer="709" w:gutter="0"/>
          <w:cols w:space="708"/>
          <w:titlePg/>
          <w:bidi/>
          <w:rtlGutter/>
          <w:docGrid w:linePitch="360"/>
        </w:sectPr>
      </w:pPr>
    </w:p>
    <w:p w:rsidR="008A0513" w:rsidRPr="00360C0F" w:rsidRDefault="008A0513" w:rsidP="00546DFE">
      <w:pPr>
        <w:pStyle w:val="4"/>
        <w:keepLines w:val="0"/>
        <w:numPr>
          <w:ilvl w:val="3"/>
          <w:numId w:val="111"/>
        </w:numPr>
        <w:spacing w:before="0" w:line="240" w:lineRule="auto"/>
        <w:ind w:left="340"/>
        <w:jc w:val="left"/>
        <w:rPr>
          <w:rFonts w:ascii="David" w:hAnsi="David" w:cs="David"/>
          <w:b w:val="0"/>
          <w:bCs w:val="0"/>
          <w:i w:val="0"/>
          <w:iCs w:val="0"/>
          <w:color w:val="auto"/>
          <w:sz w:val="24"/>
          <w:u w:val="single"/>
          <w:rtl/>
        </w:rPr>
      </w:pPr>
      <w:r w:rsidRPr="00360C0F">
        <w:rPr>
          <w:rFonts w:ascii="David" w:hAnsi="David" w:cs="David" w:hint="cs"/>
          <w:i w:val="0"/>
          <w:iCs w:val="0"/>
          <w:color w:val="auto"/>
          <w:sz w:val="24"/>
          <w:u w:val="single"/>
          <w:rtl/>
        </w:rPr>
        <w:t xml:space="preserve">טקס </w:t>
      </w:r>
      <w:r w:rsidRPr="00360C0F">
        <w:rPr>
          <w:rFonts w:ascii="David" w:hAnsi="David" w:cs="David"/>
          <w:i w:val="0"/>
          <w:iCs w:val="0"/>
          <w:color w:val="auto"/>
          <w:sz w:val="24"/>
          <w:u w:val="single"/>
          <w:rtl/>
        </w:rPr>
        <w:t>האזכרה הממלכתי לזאב ז'בוטינסקי (</w:t>
      </w:r>
      <w:r w:rsidR="00827E5E">
        <w:rPr>
          <w:rFonts w:ascii="David" w:hAnsi="David" w:cs="David" w:hint="cs"/>
          <w:i w:val="0"/>
          <w:iCs w:val="0"/>
          <w:color w:val="auto"/>
          <w:sz w:val="24"/>
          <w:u w:val="single"/>
          <w:rtl/>
        </w:rPr>
        <w:t>78</w:t>
      </w:r>
      <w:r w:rsidRPr="00360C0F">
        <w:rPr>
          <w:rFonts w:ascii="David" w:hAnsi="David" w:cs="David"/>
          <w:i w:val="0"/>
          <w:iCs w:val="0"/>
          <w:color w:val="auto"/>
          <w:sz w:val="24"/>
          <w:u w:val="single"/>
          <w:rtl/>
        </w:rPr>
        <w:t xml:space="preserve"> שנים לפטירתו)</w:t>
      </w:r>
    </w:p>
    <w:p w:rsidR="000E59AC" w:rsidRPr="00360C0F" w:rsidRDefault="000E59AC" w:rsidP="000E59AC">
      <w:pPr>
        <w:pStyle w:val="a7"/>
        <w:rPr>
          <w:sz w:val="24"/>
          <w:rtl/>
        </w:rPr>
      </w:pPr>
    </w:p>
    <w:p w:rsidR="008A0513" w:rsidRPr="00360C0F" w:rsidRDefault="000E59AC" w:rsidP="000E59AC">
      <w:pPr>
        <w:pStyle w:val="a7"/>
        <w:rPr>
          <w:sz w:val="24"/>
          <w:rtl/>
        </w:rPr>
      </w:pPr>
      <w:r w:rsidRPr="00360C0F">
        <w:rPr>
          <w:rFonts w:hint="cs"/>
          <w:sz w:val="24"/>
          <w:rtl/>
        </w:rPr>
        <w:t>יום חמישי, כ"ט בתמוז תשע"ח, 12 ביולי 2018</w:t>
      </w:r>
      <w:r w:rsidR="008A0513" w:rsidRPr="00360C0F">
        <w:rPr>
          <w:rFonts w:hint="cs"/>
          <w:sz w:val="24"/>
          <w:rtl/>
        </w:rPr>
        <w:t>, בשעה 18:00, הר הרצל, ירושלים</w:t>
      </w:r>
    </w:p>
    <w:p w:rsidR="00F37F46" w:rsidRPr="00360C0F" w:rsidRDefault="00F37F46" w:rsidP="00F37F46">
      <w:pPr>
        <w:ind w:left="720"/>
        <w:contextualSpacing/>
        <w:rPr>
          <w:rFonts w:ascii="David" w:hAnsi="David"/>
          <w:b/>
          <w:bCs/>
          <w:sz w:val="24"/>
          <w:rtl/>
        </w:rPr>
      </w:pPr>
      <w:r w:rsidRPr="00360C0F">
        <w:rPr>
          <w:rFonts w:ascii="David" w:hAnsi="David"/>
          <w:b/>
          <w:bCs/>
          <w:sz w:val="24"/>
          <w:u w:val="single"/>
          <w:rtl/>
        </w:rPr>
        <w:t>מפרט לתשלום לאקו"ם:</w:t>
      </w:r>
    </w:p>
    <w:p w:rsidR="00F37F46" w:rsidRPr="00360C0F" w:rsidRDefault="00F37F46" w:rsidP="00546DFE">
      <w:pPr>
        <w:pStyle w:val="a7"/>
        <w:numPr>
          <w:ilvl w:val="0"/>
          <w:numId w:val="73"/>
        </w:numPr>
        <w:spacing w:line="240" w:lineRule="auto"/>
        <w:jc w:val="left"/>
        <w:rPr>
          <w:rFonts w:ascii="David" w:hAnsi="David"/>
          <w:sz w:val="24"/>
          <w:rtl/>
        </w:rPr>
      </w:pPr>
      <w:r w:rsidRPr="00360C0F">
        <w:rPr>
          <w:rFonts w:ascii="David" w:hAnsi="David"/>
          <w:sz w:val="24"/>
          <w:rtl/>
        </w:rPr>
        <w:t>אורך הטקס כ-50 דקות.</w:t>
      </w:r>
    </w:p>
    <w:p w:rsidR="00F37F46" w:rsidRPr="00360C0F" w:rsidRDefault="00F37F46" w:rsidP="00546DFE">
      <w:pPr>
        <w:pStyle w:val="a7"/>
        <w:numPr>
          <w:ilvl w:val="0"/>
          <w:numId w:val="73"/>
        </w:numPr>
        <w:spacing w:line="240" w:lineRule="auto"/>
        <w:jc w:val="left"/>
        <w:rPr>
          <w:rFonts w:ascii="David" w:hAnsi="David"/>
          <w:sz w:val="24"/>
          <w:rtl/>
        </w:rPr>
      </w:pPr>
      <w:r w:rsidRPr="00360C0F">
        <w:rPr>
          <w:rFonts w:ascii="David" w:hAnsi="David"/>
          <w:sz w:val="24"/>
          <w:rtl/>
        </w:rPr>
        <w:t>קהל– 600 איש.</w:t>
      </w:r>
    </w:p>
    <w:p w:rsidR="00F37F46" w:rsidRPr="00360C0F" w:rsidRDefault="00F37F46" w:rsidP="00546DFE">
      <w:pPr>
        <w:pStyle w:val="a7"/>
        <w:numPr>
          <w:ilvl w:val="0"/>
          <w:numId w:val="73"/>
        </w:numPr>
        <w:spacing w:line="240" w:lineRule="auto"/>
        <w:jc w:val="left"/>
        <w:rPr>
          <w:rFonts w:ascii="David" w:hAnsi="David"/>
          <w:sz w:val="24"/>
          <w:rtl/>
        </w:rPr>
      </w:pPr>
      <w:r w:rsidRPr="00360C0F">
        <w:rPr>
          <w:rFonts w:ascii="David" w:hAnsi="David"/>
          <w:sz w:val="24"/>
          <w:rtl/>
        </w:rPr>
        <w:t xml:space="preserve">מס' שירים: </w:t>
      </w:r>
      <w:r w:rsidR="006F452C" w:rsidRPr="00360C0F">
        <w:rPr>
          <w:rFonts w:ascii="David" w:hAnsi="David" w:hint="cs"/>
          <w:sz w:val="24"/>
          <w:rtl/>
        </w:rPr>
        <w:t>2 ש</w:t>
      </w:r>
      <w:r w:rsidRPr="00360C0F">
        <w:rPr>
          <w:rFonts w:ascii="David" w:hAnsi="David"/>
          <w:sz w:val="24"/>
          <w:rtl/>
        </w:rPr>
        <w:t>טרם נקבעו +התקווה</w:t>
      </w:r>
    </w:p>
    <w:p w:rsidR="00F37F46" w:rsidRPr="00360C0F" w:rsidRDefault="00F37F46" w:rsidP="00F37F46">
      <w:pPr>
        <w:ind w:left="720"/>
        <w:contextualSpacing/>
        <w:rPr>
          <w:rFonts w:ascii="David" w:hAnsi="David"/>
          <w:b/>
          <w:bCs/>
          <w:sz w:val="24"/>
          <w:rtl/>
        </w:rPr>
      </w:pPr>
    </w:p>
    <w:p w:rsidR="00F37F46" w:rsidRPr="00360C0F" w:rsidRDefault="00F37F46" w:rsidP="00F37F46">
      <w:pPr>
        <w:ind w:left="720"/>
        <w:contextualSpacing/>
        <w:rPr>
          <w:rFonts w:ascii="David" w:hAnsi="David"/>
          <w:b/>
          <w:bCs/>
          <w:sz w:val="24"/>
          <w:u w:val="single"/>
          <w:rtl/>
        </w:rPr>
      </w:pPr>
      <w:r w:rsidRPr="00360C0F">
        <w:rPr>
          <w:rFonts w:ascii="David" w:hAnsi="David"/>
          <w:b/>
          <w:bCs/>
          <w:sz w:val="24"/>
          <w:u w:val="single"/>
          <w:rtl/>
        </w:rPr>
        <w:t>מפרט הגברה ותאורה:</w:t>
      </w:r>
    </w:p>
    <w:p w:rsidR="00F37F46" w:rsidRPr="00360C0F" w:rsidRDefault="00F37F46" w:rsidP="00F37F46">
      <w:pPr>
        <w:ind w:left="720"/>
        <w:contextualSpacing/>
        <w:rPr>
          <w:rFonts w:ascii="David" w:hAnsi="David"/>
          <w:b/>
          <w:bCs/>
          <w:sz w:val="24"/>
          <w:rtl/>
        </w:rPr>
      </w:pPr>
    </w:p>
    <w:p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 xml:space="preserve">הגברה לקהל של כ- </w:t>
      </w:r>
      <w:r w:rsidR="006F452C" w:rsidRPr="00360C0F">
        <w:rPr>
          <w:rFonts w:ascii="David" w:hAnsi="David" w:hint="cs"/>
          <w:sz w:val="24"/>
          <w:rtl/>
        </w:rPr>
        <w:t xml:space="preserve">600 </w:t>
      </w:r>
      <w:r w:rsidRPr="00360C0F">
        <w:rPr>
          <w:rFonts w:ascii="David" w:hAnsi="David"/>
          <w:sz w:val="24"/>
          <w:rtl/>
        </w:rPr>
        <w:t>איש</w:t>
      </w:r>
    </w:p>
    <w:p w:rsidR="00F37F46" w:rsidRPr="00360C0F" w:rsidRDefault="00F37F46" w:rsidP="00546DFE">
      <w:pPr>
        <w:numPr>
          <w:ilvl w:val="0"/>
          <w:numId w:val="64"/>
        </w:numPr>
        <w:spacing w:after="200"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rsidR="00F37F46" w:rsidRPr="00360C0F" w:rsidRDefault="00F37F46" w:rsidP="00546DFE">
      <w:pPr>
        <w:numPr>
          <w:ilvl w:val="0"/>
          <w:numId w:val="64"/>
        </w:numPr>
        <w:spacing w:line="240" w:lineRule="auto"/>
        <w:jc w:val="left"/>
        <w:rPr>
          <w:rFonts w:ascii="David" w:hAnsi="David"/>
          <w:sz w:val="24"/>
          <w:rtl/>
        </w:rPr>
      </w:pPr>
      <w:r w:rsidRPr="00360C0F">
        <w:rPr>
          <w:rFonts w:ascii="David" w:hAnsi="David"/>
          <w:sz w:val="24"/>
          <w:rtl/>
        </w:rPr>
        <w:t>מיקרופון למפקד משמר כבוד</w:t>
      </w:r>
    </w:p>
    <w:p w:rsidR="00F37F46" w:rsidRPr="00360C0F" w:rsidRDefault="00F37F46" w:rsidP="00546DFE">
      <w:pPr>
        <w:numPr>
          <w:ilvl w:val="0"/>
          <w:numId w:val="64"/>
        </w:numPr>
        <w:spacing w:line="240" w:lineRule="auto"/>
        <w:jc w:val="left"/>
        <w:rPr>
          <w:rFonts w:ascii="David" w:hAnsi="David"/>
          <w:sz w:val="24"/>
          <w:rtl/>
        </w:rPr>
      </w:pPr>
      <w:r w:rsidRPr="00360C0F">
        <w:rPr>
          <w:rFonts w:ascii="David" w:hAnsi="David"/>
          <w:sz w:val="24"/>
          <w:rtl/>
        </w:rPr>
        <w:t>מיקרופון פורץ למשטרה</w:t>
      </w:r>
    </w:p>
    <w:p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תיבת חיבורים לתקשורת 12 יציאות לפחות</w:t>
      </w:r>
    </w:p>
    <w:p w:rsidR="00F37F46" w:rsidRPr="00360C0F" w:rsidRDefault="00F37F46" w:rsidP="00546DFE">
      <w:pPr>
        <w:numPr>
          <w:ilvl w:val="0"/>
          <w:numId w:val="64"/>
        </w:numPr>
        <w:spacing w:line="240" w:lineRule="auto"/>
        <w:jc w:val="left"/>
        <w:rPr>
          <w:rFonts w:ascii="David" w:hAnsi="David"/>
          <w:sz w:val="24"/>
          <w:rtl/>
        </w:rPr>
      </w:pPr>
      <w:r w:rsidRPr="00360C0F">
        <w:rPr>
          <w:rFonts w:ascii="David" w:hAnsi="David"/>
          <w:sz w:val="24"/>
          <w:rtl/>
        </w:rPr>
        <w:t>13 מיקרופונים + סטנדים לחבורת זמר</w:t>
      </w:r>
    </w:p>
    <w:p w:rsidR="006F452C" w:rsidRPr="00360C0F" w:rsidRDefault="006F452C" w:rsidP="00546DFE">
      <w:pPr>
        <w:numPr>
          <w:ilvl w:val="0"/>
          <w:numId w:val="64"/>
        </w:numPr>
        <w:spacing w:line="240" w:lineRule="auto"/>
        <w:jc w:val="left"/>
        <w:rPr>
          <w:rFonts w:ascii="David" w:hAnsi="David"/>
          <w:sz w:val="24"/>
        </w:rPr>
      </w:pPr>
      <w:r w:rsidRPr="00360C0F">
        <w:rPr>
          <w:rFonts w:ascii="David" w:hAnsi="David" w:hint="cs"/>
          <w:sz w:val="24"/>
          <w:rtl/>
        </w:rPr>
        <w:t>חיבור ל-3 כלי נגינה</w:t>
      </w:r>
    </w:p>
    <w:p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 xml:space="preserve">סי .די. מקצועי +נגן </w:t>
      </w:r>
      <w:r w:rsidRPr="00360C0F">
        <w:rPr>
          <w:rFonts w:ascii="David" w:hAnsi="David"/>
          <w:sz w:val="24"/>
        </w:rPr>
        <w:t>usb</w:t>
      </w:r>
    </w:p>
    <w:p w:rsidR="00F37F46" w:rsidRPr="00360C0F" w:rsidRDefault="00F37F46" w:rsidP="00546DFE">
      <w:pPr>
        <w:numPr>
          <w:ilvl w:val="0"/>
          <w:numId w:val="64"/>
        </w:numPr>
        <w:spacing w:line="240" w:lineRule="auto"/>
        <w:jc w:val="left"/>
        <w:rPr>
          <w:rFonts w:ascii="David" w:hAnsi="David"/>
          <w:sz w:val="24"/>
          <w:rtl/>
        </w:rPr>
      </w:pPr>
      <w:r w:rsidRPr="00360C0F">
        <w:rPr>
          <w:rFonts w:ascii="David" w:hAnsi="David"/>
          <w:sz w:val="24"/>
          <w:rtl/>
        </w:rPr>
        <w:t>מוניטורים בהתאם</w:t>
      </w:r>
    </w:p>
    <w:p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 xml:space="preserve">טכנאי צמוד החל מהקמה ועד תום האירוע </w:t>
      </w:r>
    </w:p>
    <w:p w:rsidR="00F37F46" w:rsidRPr="00360C0F" w:rsidRDefault="00F37F46" w:rsidP="00546DFE">
      <w:pPr>
        <w:pStyle w:val="a7"/>
        <w:numPr>
          <w:ilvl w:val="0"/>
          <w:numId w:val="64"/>
        </w:numPr>
        <w:spacing w:line="276"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006F452C"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rsidR="00F37F46" w:rsidRPr="00360C0F" w:rsidRDefault="00F37F46" w:rsidP="00546DFE">
      <w:pPr>
        <w:numPr>
          <w:ilvl w:val="0"/>
          <w:numId w:val="64"/>
        </w:numPr>
        <w:spacing w:line="276" w:lineRule="auto"/>
        <w:contextualSpacing/>
        <w:jc w:val="left"/>
        <w:rPr>
          <w:sz w:val="24"/>
        </w:rPr>
      </w:pPr>
      <w:r w:rsidRPr="00360C0F">
        <w:rPr>
          <w:rFonts w:hint="cs"/>
          <w:sz w:val="24"/>
          <w:rtl/>
        </w:rPr>
        <w:t>2 עמודים עם פנסים המתאימים לצילום טלוויזיה</w:t>
      </w:r>
    </w:p>
    <w:p w:rsidR="00F37F46" w:rsidRPr="00360C0F" w:rsidRDefault="00F37F46" w:rsidP="00546DFE">
      <w:pPr>
        <w:pStyle w:val="a7"/>
        <w:numPr>
          <w:ilvl w:val="0"/>
          <w:numId w:val="64"/>
        </w:numPr>
        <w:spacing w:line="276" w:lineRule="auto"/>
        <w:jc w:val="left"/>
        <w:rPr>
          <w:rFonts w:ascii="David" w:hAnsi="David"/>
          <w:sz w:val="24"/>
        </w:rPr>
      </w:pPr>
      <w:r w:rsidRPr="00360C0F">
        <w:rPr>
          <w:rFonts w:ascii="David" w:hAnsi="David" w:hint="cs"/>
          <w:sz w:val="24"/>
          <w:rtl/>
        </w:rPr>
        <w:t>2</w:t>
      </w:r>
      <w:r w:rsidRPr="00360C0F">
        <w:rPr>
          <w:rFonts w:ascii="David" w:hAnsi="David"/>
          <w:sz w:val="24"/>
          <w:rtl/>
        </w:rPr>
        <w:t xml:space="preserve"> עמודי קוורץ לשטיפה לבנה.</w:t>
      </w:r>
    </w:p>
    <w:p w:rsidR="00F37F46" w:rsidRPr="00360C0F" w:rsidRDefault="00F37F46" w:rsidP="00546DFE">
      <w:pPr>
        <w:pStyle w:val="a7"/>
        <w:numPr>
          <w:ilvl w:val="0"/>
          <w:numId w:val="64"/>
        </w:numPr>
        <w:spacing w:line="276" w:lineRule="auto"/>
        <w:jc w:val="left"/>
        <w:rPr>
          <w:rFonts w:ascii="David" w:hAnsi="David"/>
          <w:sz w:val="24"/>
        </w:rPr>
      </w:pPr>
      <w:r w:rsidRPr="00360C0F">
        <w:rPr>
          <w:rFonts w:ascii="David" w:hAnsi="David"/>
          <w:sz w:val="24"/>
          <w:rtl/>
        </w:rPr>
        <w:t xml:space="preserve">גפות </w:t>
      </w:r>
      <w:r w:rsidR="00276E57">
        <w:rPr>
          <w:rFonts w:ascii="David" w:hAnsi="David" w:hint="cs"/>
          <w:sz w:val="24"/>
          <w:rtl/>
        </w:rPr>
        <w:t>8 מטר</w:t>
      </w:r>
      <w:r w:rsidRPr="00360C0F">
        <w:rPr>
          <w:rFonts w:ascii="David" w:hAnsi="David"/>
          <w:sz w:val="24"/>
          <w:rtl/>
        </w:rPr>
        <w:t>.</w:t>
      </w:r>
    </w:p>
    <w:p w:rsidR="00F37F46" w:rsidRPr="00360C0F" w:rsidRDefault="00F37F46" w:rsidP="00546DFE">
      <w:pPr>
        <w:numPr>
          <w:ilvl w:val="0"/>
          <w:numId w:val="64"/>
        </w:numPr>
        <w:spacing w:line="240" w:lineRule="auto"/>
        <w:jc w:val="left"/>
        <w:rPr>
          <w:rFonts w:ascii="David" w:hAnsi="David"/>
          <w:b/>
          <w:bCs/>
          <w:sz w:val="24"/>
        </w:rPr>
      </w:pPr>
      <w:r w:rsidRPr="00360C0F">
        <w:rPr>
          <w:rFonts w:ascii="David" w:hAnsi="David"/>
          <w:sz w:val="24"/>
          <w:rtl/>
        </w:rPr>
        <w:t>מערכת ראש בין הקונסולה למנחה</w:t>
      </w:r>
    </w:p>
    <w:p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הקמה יום קודם לאירוע</w:t>
      </w:r>
    </w:p>
    <w:p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ליווי טכני לבידוק במידת הצורך</w:t>
      </w:r>
    </w:p>
    <w:p w:rsidR="00F37F46" w:rsidRPr="00360C0F" w:rsidRDefault="00F37F46" w:rsidP="00546DFE">
      <w:pPr>
        <w:numPr>
          <w:ilvl w:val="0"/>
          <w:numId w:val="64"/>
        </w:numPr>
        <w:spacing w:line="240" w:lineRule="auto"/>
        <w:jc w:val="left"/>
        <w:rPr>
          <w:rFonts w:ascii="David" w:hAnsi="David"/>
          <w:sz w:val="24"/>
        </w:rPr>
      </w:pPr>
      <w:r w:rsidRPr="00360C0F">
        <w:rPr>
          <w:rFonts w:ascii="David" w:hAnsi="David"/>
          <w:sz w:val="24"/>
          <w:rtl/>
        </w:rPr>
        <w:t>צוות סאונד מלא בקונסולה + צידי במה</w:t>
      </w:r>
    </w:p>
    <w:p w:rsidR="00F37F46" w:rsidRPr="00360C0F" w:rsidRDefault="00F37F46" w:rsidP="00F37F46">
      <w:pPr>
        <w:rPr>
          <w:rFonts w:ascii="David" w:hAnsi="David"/>
          <w:sz w:val="24"/>
          <w:rtl/>
        </w:rPr>
      </w:pPr>
    </w:p>
    <w:p w:rsidR="00F37F46" w:rsidRPr="00360C0F" w:rsidRDefault="00F37F46" w:rsidP="00F37F46">
      <w:pPr>
        <w:rPr>
          <w:rFonts w:ascii="David" w:hAnsi="David"/>
          <w:b/>
          <w:bCs/>
          <w:sz w:val="24"/>
          <w:u w:val="single"/>
          <w:rtl/>
        </w:rPr>
      </w:pPr>
      <w:r w:rsidRPr="00360C0F">
        <w:rPr>
          <w:rFonts w:ascii="David" w:hAnsi="David" w:hint="cs"/>
          <w:b/>
          <w:bCs/>
          <w:sz w:val="24"/>
          <w:u w:val="single"/>
          <w:rtl/>
        </w:rPr>
        <w:t>מים וזרים:</w:t>
      </w:r>
    </w:p>
    <w:p w:rsidR="00F37F46" w:rsidRPr="00360C0F" w:rsidRDefault="00F37F46" w:rsidP="00546DFE">
      <w:pPr>
        <w:pStyle w:val="a7"/>
        <w:numPr>
          <w:ilvl w:val="0"/>
          <w:numId w:val="74"/>
        </w:numPr>
        <w:spacing w:line="240" w:lineRule="auto"/>
        <w:jc w:val="left"/>
        <w:rPr>
          <w:rFonts w:ascii="David" w:hAnsi="David"/>
          <w:sz w:val="24"/>
        </w:rPr>
      </w:pPr>
      <w:r w:rsidRPr="00360C0F">
        <w:rPr>
          <w:rFonts w:ascii="David" w:hAnsi="David" w:hint="cs"/>
          <w:sz w:val="24"/>
          <w:rtl/>
        </w:rPr>
        <w:t>נדרשים 1300 בקבוקי מים</w:t>
      </w:r>
    </w:p>
    <w:p w:rsidR="00F37F46" w:rsidRPr="00360C0F" w:rsidRDefault="00F37F46" w:rsidP="00546DFE">
      <w:pPr>
        <w:pStyle w:val="a7"/>
        <w:numPr>
          <w:ilvl w:val="0"/>
          <w:numId w:val="74"/>
        </w:numPr>
        <w:spacing w:line="240" w:lineRule="auto"/>
        <w:jc w:val="left"/>
        <w:rPr>
          <w:rFonts w:ascii="David" w:hAnsi="David"/>
          <w:sz w:val="24"/>
        </w:rPr>
      </w:pPr>
      <w:r w:rsidRPr="00360C0F">
        <w:rPr>
          <w:rFonts w:ascii="David" w:hAnsi="David" w:hint="cs"/>
          <w:sz w:val="24"/>
          <w:rtl/>
        </w:rPr>
        <w:t>נדרשים 17 גלגלי זרים</w:t>
      </w:r>
    </w:p>
    <w:p w:rsidR="00F37F46" w:rsidRPr="00360C0F" w:rsidRDefault="00F37F46" w:rsidP="00546DFE">
      <w:pPr>
        <w:pStyle w:val="a7"/>
        <w:numPr>
          <w:ilvl w:val="0"/>
          <w:numId w:val="74"/>
        </w:numPr>
        <w:spacing w:line="240" w:lineRule="auto"/>
        <w:jc w:val="left"/>
        <w:rPr>
          <w:rFonts w:ascii="David" w:hAnsi="David"/>
          <w:sz w:val="24"/>
          <w:rtl/>
        </w:rPr>
      </w:pPr>
      <w:r w:rsidRPr="00360C0F">
        <w:rPr>
          <w:rFonts w:ascii="David" w:hAnsi="David" w:hint="cs"/>
          <w:sz w:val="24"/>
          <w:rtl/>
        </w:rPr>
        <w:t>נדרשים 4 סידורי פרחים גדולים</w:t>
      </w:r>
    </w:p>
    <w:p w:rsidR="00F37F46" w:rsidRPr="00360C0F" w:rsidRDefault="00F37F46" w:rsidP="00F37F46">
      <w:pPr>
        <w:rPr>
          <w:rFonts w:ascii="David" w:hAnsi="David"/>
          <w:sz w:val="24"/>
          <w:rtl/>
        </w:rPr>
      </w:pPr>
    </w:p>
    <w:p w:rsidR="00F37F46" w:rsidRPr="00360C0F" w:rsidRDefault="00F37F46" w:rsidP="00F37F46">
      <w:pPr>
        <w:rPr>
          <w:rFonts w:ascii="David" w:hAnsi="David"/>
          <w:b/>
          <w:bCs/>
          <w:sz w:val="24"/>
          <w:u w:val="single"/>
          <w:rtl/>
        </w:rPr>
      </w:pPr>
      <w:r w:rsidRPr="00360C0F">
        <w:rPr>
          <w:rFonts w:ascii="David" w:hAnsi="David" w:hint="cs"/>
          <w:b/>
          <w:bCs/>
          <w:sz w:val="24"/>
          <w:u w:val="single"/>
          <w:rtl/>
        </w:rPr>
        <w:t>הנגשה:</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הספקת מושבים מותאמים</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F37F46" w:rsidRPr="00360C0F" w:rsidRDefault="00F37F46"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rsidR="00F37F46" w:rsidRPr="00360C0F" w:rsidRDefault="00F37F46" w:rsidP="00F37F46">
      <w:pPr>
        <w:rPr>
          <w:rFonts w:ascii="David" w:hAnsi="David"/>
          <w:sz w:val="24"/>
          <w:rtl/>
        </w:rPr>
      </w:pPr>
    </w:p>
    <w:p w:rsidR="00F37F46" w:rsidRPr="00360C0F" w:rsidRDefault="00F37F46" w:rsidP="00F37F46">
      <w:pPr>
        <w:rPr>
          <w:rFonts w:ascii="David" w:hAnsi="David"/>
          <w:b/>
          <w:bCs/>
          <w:sz w:val="24"/>
          <w:u w:val="single"/>
          <w:rtl/>
        </w:rPr>
      </w:pPr>
      <w:r w:rsidRPr="00360C0F">
        <w:rPr>
          <w:rFonts w:ascii="David" w:hAnsi="David" w:hint="cs"/>
          <w:b/>
          <w:bCs/>
          <w:sz w:val="24"/>
          <w:u w:val="single"/>
          <w:rtl/>
        </w:rPr>
        <w:t>לוגיסטיקה:</w:t>
      </w:r>
    </w:p>
    <w:p w:rsidR="00F37F46" w:rsidRPr="00360C0F" w:rsidRDefault="006F452C" w:rsidP="00546DFE">
      <w:pPr>
        <w:numPr>
          <w:ilvl w:val="0"/>
          <w:numId w:val="75"/>
        </w:numPr>
        <w:spacing w:line="240" w:lineRule="auto"/>
        <w:rPr>
          <w:rFonts w:ascii="David" w:hAnsi="David"/>
          <w:sz w:val="24"/>
          <w:rtl/>
        </w:rPr>
      </w:pPr>
      <w:r w:rsidRPr="00360C0F">
        <w:rPr>
          <w:rFonts w:ascii="David" w:hAnsi="David" w:hint="cs"/>
          <w:sz w:val="24"/>
          <w:rtl/>
        </w:rPr>
        <w:t xml:space="preserve">70 </w:t>
      </w:r>
      <w:r w:rsidR="00F37F46" w:rsidRPr="00360C0F">
        <w:rPr>
          <w:rFonts w:ascii="David" w:hAnsi="David" w:hint="cs"/>
          <w:sz w:val="24"/>
          <w:rtl/>
        </w:rPr>
        <w:t xml:space="preserve">תרנים +דגלי לאום חדשים,תקניים באותו צבע כולם (תרנים בגובה </w:t>
      </w:r>
      <w:smartTag w:uri="urn:schemas-microsoft-com:office:smarttags" w:element="metricconverter">
        <w:smartTagPr>
          <w:attr w:name="ProductID" w:val="6 מ'"/>
        </w:smartTagPr>
        <w:r w:rsidR="00F37F46" w:rsidRPr="00360C0F">
          <w:rPr>
            <w:rFonts w:ascii="David" w:hAnsi="David" w:hint="cs"/>
            <w:sz w:val="24"/>
            <w:rtl/>
          </w:rPr>
          <w:t>6 מ'</w:t>
        </w:r>
      </w:smartTag>
      <w:r w:rsidR="00F37F46" w:rsidRPr="00360C0F">
        <w:rPr>
          <w:rFonts w:ascii="David" w:hAnsi="David" w:hint="cs"/>
          <w:sz w:val="24"/>
          <w:rtl/>
        </w:rPr>
        <w:t>, דגלים בגודל 150</w:t>
      </w:r>
      <w:r w:rsidR="00F37F46" w:rsidRPr="00360C0F">
        <w:rPr>
          <w:rFonts w:ascii="David" w:hAnsi="David"/>
          <w:sz w:val="24"/>
        </w:rPr>
        <w:t>X</w:t>
      </w:r>
      <w:r w:rsidR="00F37F46" w:rsidRPr="00360C0F">
        <w:rPr>
          <w:rFonts w:ascii="David" w:hAnsi="David" w:hint="cs"/>
          <w:sz w:val="24"/>
          <w:rtl/>
        </w:rPr>
        <w:t>100 סמ').</w:t>
      </w:r>
    </w:p>
    <w:p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30 מטר חיבלול דקורטיבי הנתמך בעמודים (עמודי בנקים). אפשרות להצבת החיבלול לפי מידות הנדרשות במקום.</w:t>
      </w:r>
    </w:p>
    <w:p w:rsidR="00F37F46" w:rsidRPr="00360C0F" w:rsidRDefault="00F37F46" w:rsidP="00546DFE">
      <w:pPr>
        <w:pStyle w:val="a7"/>
        <w:numPr>
          <w:ilvl w:val="0"/>
          <w:numId w:val="75"/>
        </w:numPr>
        <w:spacing w:line="240" w:lineRule="auto"/>
        <w:jc w:val="left"/>
        <w:rPr>
          <w:rFonts w:ascii="David" w:hAnsi="David"/>
          <w:sz w:val="24"/>
          <w:rtl/>
        </w:rPr>
      </w:pPr>
      <w:r w:rsidRPr="00360C0F">
        <w:rPr>
          <w:rFonts w:ascii="David" w:hAnsi="David" w:hint="cs"/>
          <w:sz w:val="24"/>
          <w:rtl/>
        </w:rPr>
        <w:t>כיסאות מאזוקים</w:t>
      </w:r>
    </w:p>
    <w:p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 xml:space="preserve"> 800 כסאות אפורים או לבנים  נקיים כולל פיזור ואיסוף. (הכיסאות יפוזרו בתאום עם אבטחת אישים וייאספו מיד בתום הטקס).</w:t>
      </w:r>
    </w:p>
    <w:p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60 כסאות  ברזל (לא עץ) מרופדים נקיים כולל פיזור ואיסוף בתום הטקס.</w:t>
      </w:r>
    </w:p>
    <w:p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שטיח לבד כחול באורך 20 מ' ,רוחב מטר 1,+ניילון וסרט דביק לכיסוי עד האירוע.</w:t>
      </w:r>
    </w:p>
    <w:p w:rsidR="00F37F46" w:rsidRPr="00360C0F" w:rsidRDefault="006F452C" w:rsidP="00546DFE">
      <w:pPr>
        <w:numPr>
          <w:ilvl w:val="0"/>
          <w:numId w:val="75"/>
        </w:numPr>
        <w:spacing w:line="240" w:lineRule="auto"/>
        <w:rPr>
          <w:rFonts w:ascii="David" w:hAnsi="David"/>
          <w:sz w:val="24"/>
        </w:rPr>
      </w:pPr>
      <w:r w:rsidRPr="00360C0F">
        <w:rPr>
          <w:rFonts w:ascii="David" w:hAnsi="David" w:hint="cs"/>
          <w:sz w:val="24"/>
          <w:rtl/>
        </w:rPr>
        <w:t xml:space="preserve">10 </w:t>
      </w:r>
      <w:r w:rsidR="00F37F46" w:rsidRPr="00360C0F">
        <w:rPr>
          <w:rFonts w:ascii="David" w:hAnsi="David" w:hint="cs"/>
          <w:sz w:val="24"/>
          <w:rtl/>
        </w:rPr>
        <w:t>פחי אשפה  גדולים (שחורים)+ שקיות ניילון לפחים+ רזרבה</w:t>
      </w:r>
    </w:p>
    <w:p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2שושנות דגלים  3 מטר ,5 דגלים בכל אחת</w:t>
      </w:r>
    </w:p>
    <w:p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2 שולחנות ומפות</w:t>
      </w:r>
    </w:p>
    <w:p w:rsidR="00F37F46" w:rsidRPr="00360C0F" w:rsidRDefault="00F37F46" w:rsidP="00546DFE">
      <w:pPr>
        <w:numPr>
          <w:ilvl w:val="0"/>
          <w:numId w:val="75"/>
        </w:numPr>
        <w:spacing w:line="240" w:lineRule="auto"/>
        <w:rPr>
          <w:rFonts w:ascii="David" w:hAnsi="David"/>
          <w:sz w:val="24"/>
        </w:rPr>
      </w:pPr>
      <w:r w:rsidRPr="00360C0F">
        <w:rPr>
          <w:rFonts w:ascii="David" w:hAnsi="David" w:hint="cs"/>
          <w:sz w:val="24"/>
          <w:rtl/>
        </w:rPr>
        <w:t>2מקררי גלידה לבקבוקי מים +כבל  מאריך 60 מ' לחיבורי חשמל למקררים,  או לחילופין  תא קירור אחד גדול.  (תימחור ). קאפות לכיסוי כבלי החשמל בהתאם לכמות</w:t>
      </w:r>
    </w:p>
    <w:p w:rsidR="00F37F46" w:rsidRPr="00360C0F" w:rsidRDefault="00F37F46" w:rsidP="00546DFE">
      <w:pPr>
        <w:numPr>
          <w:ilvl w:val="0"/>
          <w:numId w:val="75"/>
        </w:numPr>
        <w:spacing w:line="240" w:lineRule="auto"/>
        <w:rPr>
          <w:rFonts w:ascii="David" w:hAnsi="David"/>
          <w:sz w:val="24"/>
          <w:rtl/>
        </w:rPr>
      </w:pPr>
      <w:r w:rsidRPr="00360C0F">
        <w:rPr>
          <w:rFonts w:ascii="David" w:hAnsi="David" w:hint="cs"/>
          <w:sz w:val="24"/>
          <w:rtl/>
        </w:rPr>
        <w:t>במה 2מ'</w:t>
      </w:r>
      <w:r w:rsidRPr="00360C0F">
        <w:rPr>
          <w:rFonts w:ascii="David" w:hAnsi="David" w:hint="cs"/>
          <w:sz w:val="24"/>
        </w:rPr>
        <w:t xml:space="preserve"> </w:t>
      </w:r>
      <w:r w:rsidRPr="00360C0F">
        <w:rPr>
          <w:rFonts w:ascii="David" w:hAnsi="David"/>
          <w:sz w:val="24"/>
        </w:rPr>
        <w:t>X</w:t>
      </w:r>
      <w:r w:rsidRPr="00360C0F">
        <w:rPr>
          <w:rFonts w:ascii="David" w:hAnsi="David" w:hint="cs"/>
          <w:sz w:val="24"/>
          <w:rtl/>
        </w:rPr>
        <w:t>2 מ' בגובה 20 ס"מ +כיסוי לבד כחול .</w:t>
      </w:r>
    </w:p>
    <w:p w:rsidR="00F37F46" w:rsidRPr="00360C0F" w:rsidRDefault="00F37F46" w:rsidP="00546DFE">
      <w:pPr>
        <w:numPr>
          <w:ilvl w:val="0"/>
          <w:numId w:val="75"/>
        </w:numPr>
        <w:spacing w:line="240" w:lineRule="auto"/>
        <w:jc w:val="left"/>
        <w:rPr>
          <w:rFonts w:ascii="David" w:hAnsi="David"/>
          <w:sz w:val="24"/>
          <w:rtl/>
        </w:rPr>
      </w:pPr>
      <w:r w:rsidRPr="00360C0F">
        <w:rPr>
          <w:rFonts w:ascii="David" w:hAnsi="David" w:hint="cs"/>
          <w:sz w:val="24"/>
          <w:rtl/>
        </w:rPr>
        <w:t xml:space="preserve"> מערכת הצללה מרשת צבע אחד (לבן), צפיפות 85% </w:t>
      </w:r>
    </w:p>
    <w:p w:rsidR="00F37F46" w:rsidRPr="00360C0F" w:rsidRDefault="00F37F46" w:rsidP="00546DFE">
      <w:pPr>
        <w:numPr>
          <w:ilvl w:val="0"/>
          <w:numId w:val="75"/>
        </w:numPr>
        <w:spacing w:line="240" w:lineRule="auto"/>
        <w:jc w:val="left"/>
        <w:rPr>
          <w:rFonts w:ascii="David" w:hAnsi="David"/>
          <w:sz w:val="24"/>
        </w:rPr>
      </w:pPr>
      <w:r w:rsidRPr="00360C0F">
        <w:rPr>
          <w:rFonts w:ascii="David" w:hAnsi="David" w:hint="cs"/>
          <w:sz w:val="24"/>
          <w:rtl/>
        </w:rPr>
        <w:t>גודל הרשת   1250 מ"ר , יש להתקין "כנפיים" בהצללה</w:t>
      </w:r>
    </w:p>
    <w:p w:rsidR="00F37F46" w:rsidRPr="00360C0F" w:rsidRDefault="00F37F46" w:rsidP="00546DFE">
      <w:pPr>
        <w:numPr>
          <w:ilvl w:val="0"/>
          <w:numId w:val="75"/>
        </w:numPr>
        <w:spacing w:line="240" w:lineRule="auto"/>
        <w:jc w:val="left"/>
        <w:rPr>
          <w:rFonts w:ascii="David" w:hAnsi="David"/>
          <w:sz w:val="24"/>
        </w:rPr>
      </w:pPr>
      <w:r w:rsidRPr="00360C0F">
        <w:rPr>
          <w:rFonts w:ascii="David" w:hAnsi="David" w:hint="cs"/>
          <w:sz w:val="24"/>
          <w:rtl/>
        </w:rPr>
        <w:t xml:space="preserve">אישור מהנדס קונסטרוקציה בתום ההקמה  וביום האירוע </w:t>
      </w:r>
    </w:p>
    <w:p w:rsidR="006F452C" w:rsidRPr="00360C0F" w:rsidRDefault="006F452C" w:rsidP="00546DFE">
      <w:pPr>
        <w:pStyle w:val="a7"/>
        <w:numPr>
          <w:ilvl w:val="0"/>
          <w:numId w:val="75"/>
        </w:numPr>
        <w:spacing w:line="240" w:lineRule="auto"/>
        <w:jc w:val="left"/>
        <w:rPr>
          <w:rFonts w:ascii="David" w:hAnsi="David"/>
          <w:sz w:val="24"/>
        </w:rPr>
      </w:pPr>
      <w:r w:rsidRPr="00360C0F">
        <w:rPr>
          <w:rFonts w:ascii="David" w:hAnsi="David" w:hint="cs"/>
          <w:sz w:val="24"/>
          <w:rtl/>
        </w:rPr>
        <w:t>4 מאווררים תעשייתיים</w:t>
      </w:r>
    </w:p>
    <w:p w:rsidR="006F452C" w:rsidRPr="00360C0F" w:rsidRDefault="006F452C" w:rsidP="00546DFE">
      <w:pPr>
        <w:pStyle w:val="a7"/>
        <w:numPr>
          <w:ilvl w:val="0"/>
          <w:numId w:val="75"/>
        </w:numPr>
        <w:spacing w:line="240" w:lineRule="auto"/>
        <w:jc w:val="left"/>
        <w:rPr>
          <w:rFonts w:ascii="David" w:hAnsi="David"/>
          <w:sz w:val="24"/>
        </w:rPr>
      </w:pPr>
      <w:r w:rsidRPr="00360C0F">
        <w:rPr>
          <w:rFonts w:ascii="David" w:hAnsi="David" w:hint="cs"/>
          <w:sz w:val="24"/>
          <w:rtl/>
        </w:rPr>
        <w:t xml:space="preserve">4 קולרים </w:t>
      </w:r>
      <w:r w:rsidRPr="00360C0F">
        <w:rPr>
          <w:rFonts w:ascii="David" w:hAnsi="David"/>
          <w:sz w:val="24"/>
          <w:rtl/>
        </w:rPr>
        <w:t>–</w:t>
      </w:r>
      <w:r w:rsidRPr="00360C0F">
        <w:rPr>
          <w:rFonts w:ascii="David" w:hAnsi="David" w:hint="cs"/>
          <w:sz w:val="24"/>
          <w:rtl/>
        </w:rPr>
        <w:t xml:space="preserve"> פג חום</w:t>
      </w:r>
    </w:p>
    <w:p w:rsidR="006F452C" w:rsidRPr="00360C0F" w:rsidRDefault="006F452C" w:rsidP="006F452C">
      <w:pPr>
        <w:spacing w:line="240" w:lineRule="auto"/>
        <w:ind w:left="720"/>
        <w:jc w:val="left"/>
        <w:rPr>
          <w:rFonts w:ascii="David" w:hAnsi="David"/>
          <w:sz w:val="24"/>
          <w:rtl/>
        </w:rPr>
      </w:pPr>
    </w:p>
    <w:p w:rsidR="00F37F46" w:rsidRPr="00360C0F" w:rsidRDefault="00F37F46" w:rsidP="00F37F46">
      <w:pPr>
        <w:rPr>
          <w:rFonts w:ascii="David" w:hAnsi="David"/>
          <w:sz w:val="24"/>
          <w:rtl/>
        </w:rPr>
      </w:pPr>
    </w:p>
    <w:p w:rsidR="00F37F46" w:rsidRPr="00360C0F" w:rsidRDefault="00F37F46" w:rsidP="00F37F46">
      <w:pPr>
        <w:rPr>
          <w:rFonts w:ascii="David" w:hAnsi="David"/>
          <w:b/>
          <w:bCs/>
          <w:sz w:val="24"/>
          <w:u w:val="single"/>
          <w:rtl/>
        </w:rPr>
      </w:pPr>
      <w:r w:rsidRPr="00360C0F">
        <w:rPr>
          <w:rFonts w:ascii="David" w:hAnsi="David" w:hint="cs"/>
          <w:b/>
          <w:bCs/>
          <w:sz w:val="24"/>
          <w:u w:val="single"/>
          <w:rtl/>
        </w:rPr>
        <w:t>הנחייה:</w:t>
      </w:r>
    </w:p>
    <w:p w:rsidR="00F37F46" w:rsidRPr="00360C0F" w:rsidRDefault="00F37F46" w:rsidP="00546DFE">
      <w:pPr>
        <w:numPr>
          <w:ilvl w:val="0"/>
          <w:numId w:val="42"/>
        </w:numPr>
        <w:spacing w:line="240" w:lineRule="auto"/>
        <w:ind w:left="623"/>
        <w:jc w:val="left"/>
        <w:rPr>
          <w:rFonts w:ascii="David" w:hAnsi="David"/>
          <w:sz w:val="24"/>
          <w:rtl/>
        </w:rPr>
      </w:pPr>
      <w:r w:rsidRPr="00360C0F">
        <w:rPr>
          <w:rFonts w:ascii="David" w:hAnsi="David" w:hint="cs"/>
          <w:sz w:val="24"/>
          <w:rtl/>
        </w:rPr>
        <w:t>ביטוח אש"ל ונסיעות</w:t>
      </w:r>
    </w:p>
    <w:p w:rsidR="00F37F46" w:rsidRPr="00360C0F" w:rsidRDefault="00F37F46" w:rsidP="00546DFE">
      <w:pPr>
        <w:numPr>
          <w:ilvl w:val="0"/>
          <w:numId w:val="42"/>
        </w:numPr>
        <w:spacing w:line="240" w:lineRule="auto"/>
        <w:ind w:left="623"/>
        <w:jc w:val="left"/>
        <w:rPr>
          <w:rFonts w:ascii="David" w:hAnsi="David"/>
          <w:sz w:val="24"/>
        </w:rPr>
      </w:pPr>
      <w:r w:rsidRPr="00360C0F">
        <w:rPr>
          <w:rFonts w:ascii="David" w:hAnsi="David" w:hint="cs"/>
          <w:sz w:val="24"/>
          <w:rtl/>
        </w:rPr>
        <w:t>ואחריות</w:t>
      </w:r>
    </w:p>
    <w:p w:rsidR="00F37F46" w:rsidRPr="00360C0F" w:rsidRDefault="00F37F46" w:rsidP="00546DFE">
      <w:pPr>
        <w:numPr>
          <w:ilvl w:val="0"/>
          <w:numId w:val="42"/>
        </w:numPr>
        <w:spacing w:line="240" w:lineRule="auto"/>
        <w:ind w:left="623"/>
        <w:jc w:val="left"/>
        <w:rPr>
          <w:rFonts w:ascii="David" w:hAnsi="David"/>
          <w:sz w:val="24"/>
          <w:rtl/>
        </w:rPr>
      </w:pPr>
      <w:r w:rsidRPr="00360C0F">
        <w:rPr>
          <w:rFonts w:ascii="David" w:hAnsi="David" w:hint="cs"/>
          <w:sz w:val="24"/>
          <w:rtl/>
        </w:rPr>
        <w:t xml:space="preserve">הצעת המחיר לא תעלה על 3000 ₪ כולל מע"מ </w:t>
      </w:r>
    </w:p>
    <w:p w:rsidR="00F37F46" w:rsidRPr="00360C0F" w:rsidRDefault="00F37F46" w:rsidP="00F37F46">
      <w:pPr>
        <w:rPr>
          <w:rFonts w:ascii="David" w:hAnsi="David"/>
          <w:b/>
          <w:bCs/>
          <w:sz w:val="24"/>
          <w:u w:val="single"/>
          <w:rtl/>
        </w:rPr>
      </w:pPr>
    </w:p>
    <w:p w:rsidR="00F37F46" w:rsidRPr="00360C0F" w:rsidRDefault="00F37F46" w:rsidP="00F37F46">
      <w:pPr>
        <w:rPr>
          <w:rFonts w:asciiTheme="minorHAnsi" w:hAnsiTheme="minorHAnsi"/>
          <w:b/>
          <w:bCs/>
          <w:sz w:val="24"/>
          <w:u w:val="single"/>
          <w:rtl/>
        </w:rPr>
      </w:pPr>
      <w:r w:rsidRPr="00360C0F">
        <w:rPr>
          <w:rFonts w:asciiTheme="minorHAnsi" w:hAnsiTheme="minorHAnsi" w:hint="cs"/>
          <w:b/>
          <w:bCs/>
          <w:sz w:val="24"/>
          <w:u w:val="single"/>
          <w:rtl/>
        </w:rPr>
        <w:t>שילוט:</w:t>
      </w:r>
    </w:p>
    <w:p w:rsidR="00F37F46" w:rsidRPr="00360C0F" w:rsidRDefault="006F452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r w:rsidR="00F37F46" w:rsidRPr="00360C0F">
        <w:rPr>
          <w:rFonts w:asciiTheme="minorHAnsi" w:hAnsiTheme="minorHAnsi" w:hint="cs"/>
          <w:sz w:val="24"/>
          <w:rtl/>
        </w:rPr>
        <w:t>קוליסות לטקס 2.20</w:t>
      </w:r>
      <w:r w:rsidR="00F37F46" w:rsidRPr="00360C0F">
        <w:rPr>
          <w:rFonts w:asciiTheme="minorHAnsi" w:hAnsiTheme="minorHAnsi"/>
          <w:sz w:val="24"/>
        </w:rPr>
        <w:t>X</w:t>
      </w:r>
      <w:r w:rsidR="00F37F46" w:rsidRPr="00360C0F">
        <w:rPr>
          <w:rFonts w:asciiTheme="minorHAnsi" w:hAnsiTheme="minorHAnsi" w:hint="cs"/>
          <w:sz w:val="24"/>
          <w:rtl/>
        </w:rPr>
        <w:t>1.10+ רגל</w:t>
      </w:r>
    </w:p>
    <w:p w:rsidR="00F37F46" w:rsidRPr="00360C0F" w:rsidRDefault="00F37F46"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הכוונה 50</w:t>
      </w:r>
      <w:r w:rsidRPr="00360C0F">
        <w:rPr>
          <w:rFonts w:asciiTheme="minorHAnsi" w:hAnsiTheme="minorHAnsi"/>
          <w:sz w:val="24"/>
        </w:rPr>
        <w:t>X</w:t>
      </w:r>
      <w:r w:rsidRPr="00360C0F">
        <w:rPr>
          <w:rFonts w:asciiTheme="minorHAnsi" w:hAnsiTheme="minorHAnsi" w:hint="cs"/>
          <w:sz w:val="24"/>
          <w:rtl/>
        </w:rPr>
        <w:t>50</w:t>
      </w:r>
    </w:p>
    <w:p w:rsidR="00F37F46" w:rsidRPr="00360C0F" w:rsidRDefault="00F37F46"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חירום 80</w:t>
      </w:r>
      <w:r w:rsidRPr="00360C0F">
        <w:rPr>
          <w:rFonts w:asciiTheme="minorHAnsi" w:hAnsiTheme="minorHAnsi"/>
          <w:sz w:val="24"/>
        </w:rPr>
        <w:t>X</w:t>
      </w:r>
      <w:r w:rsidRPr="00360C0F">
        <w:rPr>
          <w:rFonts w:asciiTheme="minorHAnsi" w:hAnsiTheme="minorHAnsi" w:hint="cs"/>
          <w:sz w:val="24"/>
          <w:rtl/>
        </w:rPr>
        <w:t>80</w:t>
      </w:r>
    </w:p>
    <w:p w:rsidR="00F37F46" w:rsidRPr="00360C0F" w:rsidRDefault="00F37F46"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rsidR="00F37F46" w:rsidRPr="00360C0F" w:rsidRDefault="00F37F46"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השילוט והקוליסות יהיו מסוג </w:t>
      </w:r>
      <w:r w:rsidRPr="00360C0F">
        <w:rPr>
          <w:rFonts w:asciiTheme="minorHAnsi" w:hAnsiTheme="minorHAnsi"/>
          <w:sz w:val="24"/>
        </w:rPr>
        <w:t>PVC</w:t>
      </w:r>
      <w:r w:rsidRPr="00360C0F">
        <w:rPr>
          <w:rFonts w:asciiTheme="minorHAnsi" w:hAnsiTheme="minorHAnsi" w:hint="cs"/>
          <w:sz w:val="24"/>
          <w:rtl/>
        </w:rPr>
        <w:t>.</w:t>
      </w:r>
    </w:p>
    <w:p w:rsidR="00F37F46" w:rsidRPr="00360C0F" w:rsidRDefault="00F37F46" w:rsidP="00F37F46">
      <w:pPr>
        <w:rPr>
          <w:rFonts w:asciiTheme="minorHAnsi" w:hAnsiTheme="minorHAnsi"/>
          <w:sz w:val="24"/>
          <w:rtl/>
        </w:rPr>
      </w:pPr>
    </w:p>
    <w:p w:rsidR="00F37F46" w:rsidRPr="00360C0F" w:rsidRDefault="00F37F46" w:rsidP="00F37F46">
      <w:pPr>
        <w:rPr>
          <w:rFonts w:asciiTheme="minorHAnsi" w:hAnsiTheme="minorHAnsi"/>
          <w:b/>
          <w:bCs/>
          <w:sz w:val="24"/>
          <w:u w:val="single"/>
          <w:rtl/>
        </w:rPr>
      </w:pPr>
      <w:r w:rsidRPr="00360C0F">
        <w:rPr>
          <w:rFonts w:asciiTheme="minorHAnsi" w:hAnsiTheme="minorHAnsi" w:hint="cs"/>
          <w:b/>
          <w:bCs/>
          <w:sz w:val="24"/>
          <w:u w:val="single"/>
          <w:rtl/>
        </w:rPr>
        <w:t>מד"א:</w:t>
      </w:r>
    </w:p>
    <w:p w:rsidR="00F37F46" w:rsidRPr="00360C0F" w:rsidRDefault="00F37F46" w:rsidP="00546DFE">
      <w:pPr>
        <w:pStyle w:val="a7"/>
        <w:numPr>
          <w:ilvl w:val="0"/>
          <w:numId w:val="76"/>
        </w:numPr>
        <w:spacing w:line="240" w:lineRule="auto"/>
        <w:jc w:val="left"/>
        <w:rPr>
          <w:rFonts w:asciiTheme="minorHAnsi" w:hAnsiTheme="minorHAnsi"/>
          <w:sz w:val="24"/>
        </w:rPr>
      </w:pPr>
      <w:r w:rsidRPr="00360C0F">
        <w:rPr>
          <w:rFonts w:asciiTheme="minorHAnsi" w:hAnsiTheme="minorHAnsi" w:hint="cs"/>
          <w:sz w:val="24"/>
          <w:rtl/>
        </w:rPr>
        <w:t>אמבולנס 1 רגיל</w:t>
      </w:r>
    </w:p>
    <w:p w:rsidR="00F37F46" w:rsidRPr="00360C0F" w:rsidRDefault="00F37F46" w:rsidP="00546DFE">
      <w:pPr>
        <w:pStyle w:val="a7"/>
        <w:numPr>
          <w:ilvl w:val="0"/>
          <w:numId w:val="76"/>
        </w:numPr>
        <w:spacing w:line="240" w:lineRule="auto"/>
        <w:jc w:val="left"/>
        <w:rPr>
          <w:rFonts w:asciiTheme="minorHAnsi" w:hAnsiTheme="minorHAnsi"/>
          <w:sz w:val="24"/>
          <w:rtl/>
        </w:rPr>
      </w:pPr>
      <w:r w:rsidRPr="00360C0F">
        <w:rPr>
          <w:rFonts w:asciiTheme="minorHAnsi" w:hAnsiTheme="minorHAnsi" w:hint="cs"/>
          <w:sz w:val="24"/>
          <w:rtl/>
        </w:rPr>
        <w:t>אמבולנס 1 נט"ן</w:t>
      </w:r>
    </w:p>
    <w:p w:rsidR="00F37F46" w:rsidRPr="00360C0F" w:rsidRDefault="00F37F46" w:rsidP="00F37F46">
      <w:pPr>
        <w:rPr>
          <w:rFonts w:asciiTheme="minorHAnsi" w:hAnsiTheme="minorHAnsi"/>
          <w:sz w:val="24"/>
          <w:rtl/>
        </w:rPr>
      </w:pPr>
    </w:p>
    <w:p w:rsidR="00F37F46" w:rsidRPr="00360C0F" w:rsidRDefault="00F37F46" w:rsidP="00F37F46">
      <w:pPr>
        <w:rPr>
          <w:rFonts w:asciiTheme="minorHAnsi" w:hAnsiTheme="minorHAnsi"/>
          <w:b/>
          <w:bCs/>
          <w:sz w:val="24"/>
          <w:u w:val="single"/>
          <w:rtl/>
        </w:rPr>
      </w:pPr>
      <w:r w:rsidRPr="00360C0F">
        <w:rPr>
          <w:rFonts w:asciiTheme="minorHAnsi" w:hAnsiTheme="minorHAnsi" w:hint="cs"/>
          <w:b/>
          <w:bCs/>
          <w:sz w:val="24"/>
          <w:u w:val="single"/>
          <w:rtl/>
        </w:rPr>
        <w:t>צילום:</w:t>
      </w:r>
    </w:p>
    <w:p w:rsidR="00F37F46" w:rsidRPr="00360C0F" w:rsidRDefault="00F37F46"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F37F46" w:rsidRPr="00360C0F" w:rsidRDefault="00F37F46"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rsidR="00F37F46" w:rsidRPr="00360C0F" w:rsidRDefault="00F37F46"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rsidR="00F37F46" w:rsidRPr="00360C0F" w:rsidRDefault="00F37F46"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F37F46" w:rsidRPr="00360C0F" w:rsidRDefault="00F37F46"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rsidR="00F37F46" w:rsidRPr="00360C0F" w:rsidRDefault="00F37F46" w:rsidP="00546DFE">
      <w:pPr>
        <w:pStyle w:val="a7"/>
        <w:numPr>
          <w:ilvl w:val="0"/>
          <w:numId w:val="51"/>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rsidR="00F37F46" w:rsidRPr="00360C0F" w:rsidRDefault="00F37F46" w:rsidP="00546DFE">
      <w:pPr>
        <w:pStyle w:val="a7"/>
        <w:numPr>
          <w:ilvl w:val="0"/>
          <w:numId w:val="68"/>
        </w:numPr>
        <w:spacing w:line="240" w:lineRule="auto"/>
        <w:jc w:val="left"/>
        <w:rPr>
          <w:rFonts w:ascii="David" w:hAnsi="David"/>
          <w:sz w:val="24"/>
          <w:rtl/>
        </w:rPr>
      </w:pPr>
    </w:p>
    <w:p w:rsidR="006F452C" w:rsidRPr="00360C0F" w:rsidRDefault="006F452C" w:rsidP="00F37F46">
      <w:pPr>
        <w:spacing w:after="200" w:line="276" w:lineRule="auto"/>
        <w:rPr>
          <w:b/>
          <w:bCs/>
          <w:sz w:val="24"/>
          <w:u w:val="single"/>
          <w:rtl/>
        </w:rPr>
      </w:pPr>
    </w:p>
    <w:p w:rsidR="00F37F46" w:rsidRPr="00360C0F" w:rsidRDefault="00F37F46" w:rsidP="00F37F46">
      <w:pPr>
        <w:spacing w:after="200" w:line="276" w:lineRule="auto"/>
        <w:rPr>
          <w:b/>
          <w:bCs/>
          <w:sz w:val="24"/>
          <w:u w:val="single"/>
          <w:rtl/>
        </w:rPr>
      </w:pPr>
      <w:r w:rsidRPr="00360C0F">
        <w:rPr>
          <w:rFonts w:hint="cs"/>
          <w:b/>
          <w:bCs/>
          <w:sz w:val="24"/>
          <w:u w:val="single"/>
          <w:rtl/>
        </w:rPr>
        <w:t>כללי:</w:t>
      </w:r>
    </w:p>
    <w:p w:rsidR="00F37F46" w:rsidRPr="00360C0F" w:rsidRDefault="00F37F46" w:rsidP="00F37F46">
      <w:pPr>
        <w:rPr>
          <w:rFonts w:ascii="David" w:hAnsi="David"/>
          <w:b/>
          <w:bCs/>
          <w:sz w:val="24"/>
          <w:u w:val="single"/>
          <w:rtl/>
        </w:rPr>
      </w:pPr>
      <w:r w:rsidRPr="00360C0F">
        <w:rPr>
          <w:rFonts w:ascii="David" w:hAnsi="David" w:hint="cs"/>
          <w:b/>
          <w:bCs/>
          <w:sz w:val="24"/>
          <w:u w:val="single"/>
          <w:rtl/>
        </w:rPr>
        <w:t>שירותים כימיים-</w:t>
      </w:r>
    </w:p>
    <w:p w:rsidR="00F37F46" w:rsidRPr="00360C0F" w:rsidRDefault="00F37F46"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F37F46" w:rsidRPr="00360C0F" w:rsidRDefault="00F37F46"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F37F46" w:rsidRPr="00360C0F" w:rsidRDefault="00F37F46" w:rsidP="00546DFE">
      <w:pPr>
        <w:pStyle w:val="a7"/>
        <w:numPr>
          <w:ilvl w:val="0"/>
          <w:numId w:val="44"/>
        </w:numPr>
        <w:spacing w:line="240" w:lineRule="auto"/>
        <w:jc w:val="left"/>
        <w:rPr>
          <w:rFonts w:ascii="David" w:hAnsi="David"/>
          <w:b/>
          <w:bCs/>
          <w:sz w:val="24"/>
          <w:u w:val="single"/>
          <w:rtl/>
        </w:rPr>
      </w:pPr>
      <w:r w:rsidRPr="00563313">
        <w:rPr>
          <w:rFonts w:ascii="David" w:hAnsi="David" w:hint="cs"/>
          <w:sz w:val="24"/>
          <w:rtl/>
        </w:rPr>
        <w:t>2</w:t>
      </w:r>
      <w:r w:rsidRPr="00563313">
        <w:rPr>
          <w:rFonts w:ascii="David" w:hAnsi="David" w:hint="cs"/>
          <w:b/>
          <w:bCs/>
          <w:sz w:val="24"/>
          <w:rtl/>
        </w:rPr>
        <w:t xml:space="preserve"> </w:t>
      </w:r>
      <w:r w:rsidRPr="00360C0F">
        <w:rPr>
          <w:rFonts w:hint="cs"/>
          <w:sz w:val="24"/>
          <w:rtl/>
        </w:rPr>
        <w:t>תאי שירותים כימיים לנכים</w:t>
      </w:r>
      <w:r w:rsidRPr="00360C0F">
        <w:rPr>
          <w:rFonts w:hint="cs"/>
          <w:b/>
          <w:bCs/>
          <w:color w:val="FF0000"/>
          <w:sz w:val="24"/>
          <w:rtl/>
        </w:rPr>
        <w:t>.</w:t>
      </w:r>
    </w:p>
    <w:p w:rsidR="00F37F46" w:rsidRPr="00360C0F" w:rsidRDefault="00F37F46" w:rsidP="00546DFE">
      <w:pPr>
        <w:pStyle w:val="a7"/>
        <w:numPr>
          <w:ilvl w:val="0"/>
          <w:numId w:val="44"/>
        </w:numPr>
        <w:spacing w:line="240" w:lineRule="auto"/>
        <w:jc w:val="left"/>
        <w:rPr>
          <w:sz w:val="24"/>
        </w:rPr>
      </w:pPr>
      <w:r w:rsidRPr="00360C0F">
        <w:rPr>
          <w:rFonts w:hint="cs"/>
          <w:sz w:val="24"/>
          <w:rtl/>
        </w:rPr>
        <w:t>גלילי נייר טואלט בתאים, + נייר לניגוב ידיים וכל הנדרש</w:t>
      </w:r>
    </w:p>
    <w:p w:rsidR="00F37F46" w:rsidRPr="00360C0F" w:rsidRDefault="00F37F46"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F37F46" w:rsidRPr="00360C0F" w:rsidRDefault="00F37F46" w:rsidP="00F37F46">
      <w:pPr>
        <w:pStyle w:val="a7"/>
        <w:rPr>
          <w:sz w:val="24"/>
        </w:rPr>
      </w:pPr>
    </w:p>
    <w:p w:rsidR="00F37F46" w:rsidRPr="00360C0F" w:rsidRDefault="00F37F46" w:rsidP="00F37F46">
      <w:pPr>
        <w:rPr>
          <w:b/>
          <w:bCs/>
          <w:sz w:val="24"/>
          <w:u w:val="single"/>
          <w:rtl/>
        </w:rPr>
      </w:pPr>
      <w:r w:rsidRPr="00360C0F">
        <w:rPr>
          <w:rFonts w:hint="cs"/>
          <w:b/>
          <w:bCs/>
          <w:sz w:val="24"/>
          <w:u w:val="single"/>
          <w:rtl/>
        </w:rPr>
        <w:t>שמירה וסדרנות-</w:t>
      </w:r>
    </w:p>
    <w:p w:rsidR="00F37F46" w:rsidRPr="00360C0F" w:rsidRDefault="00F37F46"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p>
    <w:p w:rsidR="00F37F46" w:rsidRPr="00360C0F" w:rsidRDefault="00F37F46"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F37F46" w:rsidRPr="00360C0F" w:rsidRDefault="00F37F46" w:rsidP="00546DFE">
      <w:pPr>
        <w:pStyle w:val="a7"/>
        <w:numPr>
          <w:ilvl w:val="0"/>
          <w:numId w:val="45"/>
        </w:numPr>
        <w:spacing w:line="240" w:lineRule="auto"/>
        <w:jc w:val="left"/>
        <w:rPr>
          <w:sz w:val="24"/>
        </w:rPr>
      </w:pPr>
      <w:r w:rsidRPr="00360C0F">
        <w:rPr>
          <w:rFonts w:hint="cs"/>
          <w:sz w:val="24"/>
          <w:rtl/>
        </w:rPr>
        <w:t>ביום הטקס 20</w:t>
      </w:r>
      <w:r w:rsidR="006F452C" w:rsidRPr="00360C0F">
        <w:rPr>
          <w:rFonts w:hint="cs"/>
          <w:sz w:val="24"/>
          <w:rtl/>
        </w:rPr>
        <w:t xml:space="preserve">- </w:t>
      </w:r>
      <w:r w:rsidRPr="00360C0F">
        <w:rPr>
          <w:rFonts w:hint="cs"/>
          <w:sz w:val="24"/>
          <w:rtl/>
        </w:rPr>
        <w:t xml:space="preserve"> </w:t>
      </w:r>
      <w:r w:rsidR="006F452C" w:rsidRPr="00360C0F">
        <w:rPr>
          <w:rFonts w:hint="cs"/>
          <w:sz w:val="24"/>
          <w:rtl/>
        </w:rPr>
        <w:t>סדרנים ו-3 פועלי במה</w:t>
      </w:r>
      <w:r w:rsidRPr="00360C0F">
        <w:rPr>
          <w:rFonts w:hint="cs"/>
          <w:sz w:val="24"/>
          <w:rtl/>
        </w:rPr>
        <w:t xml:space="preserve"> לכל היום.</w:t>
      </w:r>
    </w:p>
    <w:p w:rsidR="006F452C" w:rsidRPr="00360C0F" w:rsidRDefault="006F452C" w:rsidP="00546DFE">
      <w:pPr>
        <w:pStyle w:val="a7"/>
        <w:numPr>
          <w:ilvl w:val="0"/>
          <w:numId w:val="45"/>
        </w:numPr>
        <w:spacing w:line="240" w:lineRule="auto"/>
        <w:jc w:val="left"/>
        <w:rPr>
          <w:sz w:val="24"/>
        </w:rPr>
      </w:pPr>
      <w:r w:rsidRPr="00360C0F">
        <w:rPr>
          <w:rFonts w:hint="cs"/>
          <w:sz w:val="24"/>
          <w:rtl/>
        </w:rPr>
        <w:t xml:space="preserve">ניקיון למחרת הטקס </w:t>
      </w:r>
      <w:r w:rsidRPr="00360C0F">
        <w:rPr>
          <w:sz w:val="24"/>
          <w:rtl/>
        </w:rPr>
        <w:t>–</w:t>
      </w:r>
      <w:r w:rsidRPr="00360C0F">
        <w:rPr>
          <w:rFonts w:hint="cs"/>
          <w:sz w:val="24"/>
          <w:rtl/>
        </w:rPr>
        <w:t xml:space="preserve"> 3 עובדי ניקיון ל-10 שעות </w:t>
      </w:r>
    </w:p>
    <w:p w:rsidR="00F37F46" w:rsidRPr="00360C0F" w:rsidRDefault="00F37F46" w:rsidP="00F37F46">
      <w:pPr>
        <w:rPr>
          <w:rFonts w:ascii="David" w:hAnsi="David"/>
          <w:b/>
          <w:bCs/>
          <w:sz w:val="24"/>
          <w:u w:val="single"/>
          <w:rtl/>
        </w:rPr>
      </w:pPr>
    </w:p>
    <w:p w:rsidR="00F37F46" w:rsidRPr="00360C0F" w:rsidRDefault="00F37F46" w:rsidP="00F37F46">
      <w:pPr>
        <w:rPr>
          <w:rFonts w:ascii="David" w:hAnsi="David"/>
          <w:b/>
          <w:bCs/>
          <w:sz w:val="24"/>
          <w:u w:val="single"/>
          <w:rtl/>
        </w:rPr>
      </w:pPr>
      <w:r w:rsidRPr="00360C0F">
        <w:rPr>
          <w:rFonts w:ascii="David" w:hAnsi="David" w:hint="cs"/>
          <w:b/>
          <w:bCs/>
          <w:sz w:val="24"/>
          <w:u w:val="single"/>
          <w:rtl/>
        </w:rPr>
        <w:t>כיבוד-</w:t>
      </w:r>
    </w:p>
    <w:p w:rsidR="00F37F46" w:rsidRPr="00360C0F" w:rsidRDefault="00F37F46" w:rsidP="00546DFE">
      <w:pPr>
        <w:pStyle w:val="a7"/>
        <w:numPr>
          <w:ilvl w:val="0"/>
          <w:numId w:val="45"/>
        </w:numPr>
        <w:spacing w:line="240" w:lineRule="auto"/>
        <w:jc w:val="left"/>
        <w:rPr>
          <w:sz w:val="24"/>
          <w:rtl/>
        </w:rPr>
      </w:pPr>
      <w:r w:rsidRPr="00360C0F">
        <w:rPr>
          <w:rFonts w:hint="cs"/>
          <w:sz w:val="24"/>
          <w:rtl/>
        </w:rPr>
        <w:t>70 כריכים חלבי + פרווה</w:t>
      </w:r>
    </w:p>
    <w:p w:rsidR="00F37F46" w:rsidRPr="00360C0F" w:rsidRDefault="00F37F46" w:rsidP="00546DFE">
      <w:pPr>
        <w:pStyle w:val="a7"/>
        <w:numPr>
          <w:ilvl w:val="0"/>
          <w:numId w:val="45"/>
        </w:numPr>
        <w:spacing w:line="240" w:lineRule="auto"/>
        <w:jc w:val="left"/>
        <w:rPr>
          <w:sz w:val="24"/>
          <w:rtl/>
        </w:rPr>
      </w:pPr>
      <w:r w:rsidRPr="00360C0F">
        <w:rPr>
          <w:rFonts w:hint="cs"/>
          <w:sz w:val="24"/>
          <w:rtl/>
        </w:rPr>
        <w:t>20 חמגשיות בשרי</w:t>
      </w:r>
    </w:p>
    <w:p w:rsidR="00F37F46" w:rsidRPr="00360C0F" w:rsidRDefault="00F37F46" w:rsidP="00F37F46">
      <w:pPr>
        <w:rPr>
          <w:rFonts w:ascii="David" w:hAnsi="David"/>
          <w:b/>
          <w:bCs/>
          <w:sz w:val="24"/>
          <w:u w:val="single"/>
          <w:rtl/>
        </w:rPr>
      </w:pPr>
    </w:p>
    <w:p w:rsidR="00F37F46" w:rsidRPr="00360C0F" w:rsidRDefault="004D103E" w:rsidP="00F37F46">
      <w:pPr>
        <w:rPr>
          <w:rFonts w:ascii="David" w:hAnsi="David"/>
          <w:b/>
          <w:bCs/>
          <w:sz w:val="24"/>
          <w:u w:val="single"/>
          <w:rtl/>
        </w:rPr>
      </w:pPr>
      <w:r>
        <w:rPr>
          <w:rFonts w:ascii="David" w:hAnsi="David" w:hint="cs"/>
          <w:b/>
          <w:bCs/>
          <w:sz w:val="24"/>
          <w:u w:val="single"/>
          <w:rtl/>
        </w:rPr>
        <w:t xml:space="preserve">מנהל הפקה </w:t>
      </w:r>
      <w:r w:rsidR="00F37F46" w:rsidRPr="00360C0F">
        <w:rPr>
          <w:rFonts w:ascii="David" w:hAnsi="David" w:hint="cs"/>
          <w:b/>
          <w:bCs/>
          <w:sz w:val="24"/>
          <w:u w:val="single"/>
          <w:rtl/>
        </w:rPr>
        <w:t>-</w:t>
      </w:r>
    </w:p>
    <w:p w:rsidR="00F37F46" w:rsidRPr="00360C0F" w:rsidRDefault="00F37F46"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F37F46" w:rsidRPr="00360C0F" w:rsidRDefault="00F37F46"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F37F46" w:rsidRPr="00360C0F" w:rsidRDefault="00F37F46"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F37F46" w:rsidRPr="00360C0F" w:rsidRDefault="00F37F46"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F37F46" w:rsidRPr="00360C0F" w:rsidRDefault="00F37F46" w:rsidP="00546DFE">
      <w:pPr>
        <w:numPr>
          <w:ilvl w:val="0"/>
          <w:numId w:val="37"/>
        </w:numPr>
        <w:spacing w:line="240" w:lineRule="auto"/>
        <w:ind w:left="720"/>
        <w:contextualSpacing/>
        <w:jc w:val="left"/>
        <w:rPr>
          <w:sz w:val="24"/>
          <w:rtl/>
        </w:rPr>
      </w:pPr>
      <w:r w:rsidRPr="00360C0F">
        <w:rPr>
          <w:rFonts w:hint="cs"/>
          <w:sz w:val="24"/>
          <w:rtl/>
        </w:rPr>
        <w:t>אחריות על כל הספקים.</w:t>
      </w:r>
    </w:p>
    <w:p w:rsidR="00F37F46" w:rsidRPr="00360C0F" w:rsidRDefault="00F37F46" w:rsidP="00F37F46">
      <w:pPr>
        <w:rPr>
          <w:rFonts w:asciiTheme="minorHAnsi" w:hAnsiTheme="minorHAnsi"/>
          <w:sz w:val="24"/>
          <w:rtl/>
        </w:rPr>
      </w:pPr>
    </w:p>
    <w:p w:rsidR="00F37F46" w:rsidRPr="00360C0F" w:rsidRDefault="00F37F46" w:rsidP="00F37F46">
      <w:pPr>
        <w:rPr>
          <w:rFonts w:asciiTheme="minorHAnsi" w:hAnsiTheme="minorHAnsi"/>
          <w:b/>
          <w:bCs/>
          <w:sz w:val="24"/>
          <w:u w:val="single"/>
          <w:rtl/>
        </w:rPr>
      </w:pPr>
      <w:r w:rsidRPr="00360C0F">
        <w:rPr>
          <w:rFonts w:asciiTheme="minorHAnsi" w:hAnsiTheme="minorHAnsi" w:hint="cs"/>
          <w:b/>
          <w:bCs/>
          <w:sz w:val="24"/>
          <w:u w:val="single"/>
          <w:rtl/>
        </w:rPr>
        <w:t>דפוס:</w:t>
      </w:r>
    </w:p>
    <w:p w:rsidR="00F37F46" w:rsidRPr="00360C0F" w:rsidRDefault="006F452C" w:rsidP="00546DFE">
      <w:pPr>
        <w:pStyle w:val="a7"/>
        <w:numPr>
          <w:ilvl w:val="0"/>
          <w:numId w:val="77"/>
        </w:numPr>
        <w:spacing w:line="240" w:lineRule="auto"/>
        <w:jc w:val="left"/>
        <w:rPr>
          <w:sz w:val="24"/>
          <w:rtl/>
        </w:rPr>
      </w:pPr>
      <w:r w:rsidRPr="00360C0F">
        <w:rPr>
          <w:rFonts w:hint="cs"/>
          <w:sz w:val="24"/>
          <w:rtl/>
        </w:rPr>
        <w:t xml:space="preserve">1,000 </w:t>
      </w:r>
      <w:r w:rsidR="00F37F46" w:rsidRPr="00360C0F">
        <w:rPr>
          <w:rFonts w:hint="cs"/>
          <w:sz w:val="24"/>
          <w:rtl/>
        </w:rPr>
        <w:t>הזמנות 10</w:t>
      </w:r>
      <w:r w:rsidR="00F37F46" w:rsidRPr="00360C0F">
        <w:rPr>
          <w:rFonts w:hint="cs"/>
          <w:sz w:val="24"/>
        </w:rPr>
        <w:t>X</w:t>
      </w:r>
      <w:r w:rsidR="00F37F46" w:rsidRPr="00360C0F">
        <w:rPr>
          <w:rFonts w:hint="cs"/>
          <w:sz w:val="24"/>
          <w:rtl/>
        </w:rPr>
        <w:t>20 ס"מ צבע אחד</w:t>
      </w:r>
    </w:p>
    <w:p w:rsidR="00F37F46" w:rsidRPr="00360C0F" w:rsidRDefault="00F37F46" w:rsidP="00546DFE">
      <w:pPr>
        <w:pStyle w:val="a7"/>
        <w:numPr>
          <w:ilvl w:val="0"/>
          <w:numId w:val="77"/>
        </w:numPr>
        <w:spacing w:line="240" w:lineRule="auto"/>
        <w:jc w:val="left"/>
        <w:rPr>
          <w:sz w:val="24"/>
          <w:rtl/>
        </w:rPr>
      </w:pPr>
      <w:r w:rsidRPr="00360C0F">
        <w:rPr>
          <w:rFonts w:hint="cs"/>
          <w:sz w:val="24"/>
          <w:rtl/>
        </w:rPr>
        <w:t>הדפסה משני צדדים</w:t>
      </w:r>
    </w:p>
    <w:p w:rsidR="00F37F46" w:rsidRPr="00360C0F" w:rsidRDefault="00F37F46" w:rsidP="00546DFE">
      <w:pPr>
        <w:pStyle w:val="a7"/>
        <w:numPr>
          <w:ilvl w:val="0"/>
          <w:numId w:val="77"/>
        </w:numPr>
        <w:spacing w:line="240" w:lineRule="auto"/>
        <w:jc w:val="left"/>
        <w:rPr>
          <w:sz w:val="24"/>
          <w:rtl/>
        </w:rPr>
      </w:pPr>
      <w:r w:rsidRPr="00360C0F">
        <w:rPr>
          <w:rFonts w:hint="cs"/>
          <w:sz w:val="24"/>
          <w:rtl/>
        </w:rPr>
        <w:t>נייר כרומו מט, 250 גרם</w:t>
      </w:r>
    </w:p>
    <w:p w:rsidR="00F37F46" w:rsidRPr="00360C0F" w:rsidRDefault="00F37F46" w:rsidP="00F37F46">
      <w:pPr>
        <w:rPr>
          <w:rFonts w:asciiTheme="minorHAnsi" w:hAnsiTheme="minorHAnsi"/>
          <w:sz w:val="24"/>
          <w:rtl/>
        </w:rPr>
      </w:pPr>
    </w:p>
    <w:p w:rsidR="00F37F46" w:rsidRPr="00360C0F" w:rsidRDefault="00F37F46" w:rsidP="00F37F46">
      <w:pPr>
        <w:rPr>
          <w:rFonts w:asciiTheme="minorHAnsi" w:hAnsiTheme="minorHAnsi"/>
          <w:sz w:val="24"/>
          <w:rtl/>
        </w:rPr>
        <w:sectPr w:rsidR="00F37F46" w:rsidRPr="00360C0F" w:rsidSect="002D0832">
          <w:pgSz w:w="11906" w:h="16838"/>
          <w:pgMar w:top="1440" w:right="680" w:bottom="1440" w:left="680" w:header="709" w:footer="709" w:gutter="0"/>
          <w:cols w:space="708"/>
          <w:titlePg/>
          <w:bidi/>
          <w:rtlGutter/>
          <w:docGrid w:linePitch="360"/>
        </w:sectPr>
      </w:pPr>
    </w:p>
    <w:p w:rsidR="00F37F46" w:rsidRPr="00360C0F" w:rsidRDefault="00D12391" w:rsidP="00546DFE">
      <w:pPr>
        <w:pStyle w:val="a7"/>
        <w:numPr>
          <w:ilvl w:val="3"/>
          <w:numId w:val="111"/>
        </w:numPr>
        <w:spacing w:line="240" w:lineRule="auto"/>
        <w:ind w:left="481" w:hanging="567"/>
        <w:jc w:val="left"/>
        <w:rPr>
          <w:b/>
          <w:bCs/>
          <w:sz w:val="24"/>
          <w:u w:val="single"/>
        </w:rPr>
      </w:pPr>
      <w:r>
        <w:rPr>
          <w:rFonts w:hint="cs"/>
          <w:b/>
          <w:bCs/>
          <w:sz w:val="24"/>
          <w:u w:val="single"/>
          <w:rtl/>
        </w:rPr>
        <w:t xml:space="preserve">טקס הצדעה לבני העדה הדרוזית במליאת 70 שנה למדינת ישראל </w:t>
      </w:r>
      <w:r w:rsidR="00F37F46" w:rsidRPr="00360C0F">
        <w:rPr>
          <w:rFonts w:hint="cs"/>
          <w:b/>
          <w:bCs/>
          <w:sz w:val="24"/>
          <w:u w:val="single"/>
          <w:rtl/>
        </w:rPr>
        <w:t xml:space="preserve"> </w:t>
      </w:r>
    </w:p>
    <w:p w:rsidR="00F37F46" w:rsidRPr="00360C0F" w:rsidRDefault="00F37F46" w:rsidP="00F37F46">
      <w:pPr>
        <w:rPr>
          <w:sz w:val="24"/>
          <w:rtl/>
        </w:rPr>
      </w:pPr>
    </w:p>
    <w:p w:rsidR="00F37F46" w:rsidRPr="00360C0F" w:rsidRDefault="00F37F46" w:rsidP="00F37F46">
      <w:pPr>
        <w:rPr>
          <w:sz w:val="24"/>
          <w:rtl/>
        </w:rPr>
      </w:pPr>
      <w:r w:rsidRPr="00360C0F">
        <w:rPr>
          <w:rFonts w:hint="cs"/>
          <w:sz w:val="24"/>
          <w:rtl/>
        </w:rPr>
        <w:t>יום שלישי, כ"ג תשרי תשע"ט, 2 באוקטובר 2018, בשעה 18:00, כפר ג'וליס</w:t>
      </w:r>
    </w:p>
    <w:p w:rsidR="00F37F46" w:rsidRDefault="004D103E" w:rsidP="00F37F46">
      <w:pPr>
        <w:rPr>
          <w:rFonts w:ascii="David" w:hAnsi="David"/>
          <w:b/>
          <w:bCs/>
          <w:sz w:val="24"/>
          <w:u w:val="single"/>
          <w:rtl/>
        </w:rPr>
      </w:pPr>
      <w:r>
        <w:rPr>
          <w:rFonts w:ascii="David" w:hAnsi="David" w:hint="cs"/>
          <w:b/>
          <w:bCs/>
          <w:sz w:val="24"/>
          <w:u w:val="single"/>
          <w:rtl/>
        </w:rPr>
        <w:t>סרטים:</w:t>
      </w:r>
    </w:p>
    <w:p w:rsidR="004D103E" w:rsidRPr="00360C0F" w:rsidRDefault="004D103E" w:rsidP="00546DFE">
      <w:pPr>
        <w:pStyle w:val="a7"/>
        <w:numPr>
          <w:ilvl w:val="3"/>
          <w:numId w:val="53"/>
        </w:numPr>
        <w:ind w:left="623" w:hanging="284"/>
        <w:rPr>
          <w:rFonts w:ascii="David" w:hAnsi="David"/>
          <w:sz w:val="24"/>
        </w:rPr>
      </w:pPr>
      <w:r w:rsidRPr="00360C0F">
        <w:rPr>
          <w:rFonts w:ascii="David" w:hAnsi="David" w:hint="cs"/>
          <w:sz w:val="24"/>
          <w:rtl/>
        </w:rPr>
        <w:t xml:space="preserve">הכנת שני סרטים </w:t>
      </w:r>
      <w:r>
        <w:rPr>
          <w:rFonts w:ascii="David" w:hAnsi="David" w:hint="cs"/>
          <w:sz w:val="24"/>
          <w:rtl/>
        </w:rPr>
        <w:t xml:space="preserve">באורך 5 דקות כל אחד </w:t>
      </w:r>
    </w:p>
    <w:p w:rsidR="004D103E" w:rsidRPr="00360C0F" w:rsidRDefault="004D103E" w:rsidP="00546DFE">
      <w:pPr>
        <w:pStyle w:val="a7"/>
        <w:numPr>
          <w:ilvl w:val="3"/>
          <w:numId w:val="53"/>
        </w:numPr>
        <w:ind w:left="623" w:hanging="284"/>
        <w:rPr>
          <w:rFonts w:ascii="David" w:hAnsi="David"/>
          <w:sz w:val="24"/>
        </w:rPr>
      </w:pPr>
      <w:r w:rsidRPr="00360C0F">
        <w:rPr>
          <w:rFonts w:ascii="David" w:hAnsi="David" w:hint="cs"/>
          <w:sz w:val="24"/>
          <w:rtl/>
        </w:rPr>
        <w:t>עד 5 פריסטים נושמים</w:t>
      </w:r>
    </w:p>
    <w:p w:rsidR="004D103E" w:rsidRPr="00360C0F" w:rsidRDefault="004D103E" w:rsidP="00F37F46">
      <w:pPr>
        <w:rPr>
          <w:rFonts w:ascii="David" w:hAnsi="David"/>
          <w:b/>
          <w:bCs/>
          <w:sz w:val="24"/>
          <w:u w:val="single"/>
          <w:rtl/>
        </w:rPr>
      </w:pPr>
    </w:p>
    <w:p w:rsidR="00F37F46" w:rsidRPr="00360C0F" w:rsidRDefault="00F37F46" w:rsidP="00F37F46">
      <w:pPr>
        <w:rPr>
          <w:rFonts w:ascii="David" w:hAnsi="David"/>
          <w:b/>
          <w:bCs/>
          <w:sz w:val="24"/>
          <w:u w:val="single"/>
          <w:rtl/>
        </w:rPr>
      </w:pPr>
      <w:r w:rsidRPr="00360C0F">
        <w:rPr>
          <w:rFonts w:ascii="David" w:hAnsi="David" w:hint="cs"/>
          <w:b/>
          <w:bCs/>
          <w:sz w:val="24"/>
          <w:u w:val="single"/>
          <w:rtl/>
        </w:rPr>
        <w:t>מפרט לתשלום לאקו"מ:</w:t>
      </w:r>
    </w:p>
    <w:p w:rsidR="00F37F46" w:rsidRPr="00360C0F" w:rsidRDefault="00F37F46" w:rsidP="00546DFE">
      <w:pPr>
        <w:pStyle w:val="a7"/>
        <w:numPr>
          <w:ilvl w:val="0"/>
          <w:numId w:val="36"/>
        </w:numPr>
        <w:spacing w:line="240" w:lineRule="auto"/>
        <w:jc w:val="left"/>
        <w:rPr>
          <w:rFonts w:ascii="David" w:hAnsi="David"/>
          <w:sz w:val="24"/>
          <w:rtl/>
        </w:rPr>
      </w:pPr>
      <w:r w:rsidRPr="00360C0F">
        <w:rPr>
          <w:rFonts w:ascii="David" w:hAnsi="David" w:hint="cs"/>
          <w:sz w:val="24"/>
          <w:rtl/>
        </w:rPr>
        <w:t>אורך הטקס כ</w:t>
      </w:r>
      <w:r w:rsidR="00C224FA" w:rsidRPr="00360C0F">
        <w:rPr>
          <w:rFonts w:ascii="David" w:hAnsi="David" w:hint="cs"/>
          <w:sz w:val="24"/>
          <w:rtl/>
        </w:rPr>
        <w:t>-</w:t>
      </w:r>
      <w:r w:rsidRPr="00360C0F">
        <w:rPr>
          <w:rFonts w:ascii="David" w:hAnsi="David" w:hint="cs"/>
          <w:sz w:val="24"/>
          <w:rtl/>
        </w:rPr>
        <w:t>75 דקות</w:t>
      </w:r>
    </w:p>
    <w:p w:rsidR="00F37F46" w:rsidRPr="00360C0F" w:rsidRDefault="00F37F46" w:rsidP="00546DFE">
      <w:pPr>
        <w:pStyle w:val="a7"/>
        <w:numPr>
          <w:ilvl w:val="0"/>
          <w:numId w:val="36"/>
        </w:numPr>
        <w:spacing w:line="240" w:lineRule="auto"/>
        <w:jc w:val="left"/>
        <w:rPr>
          <w:rFonts w:ascii="David" w:hAnsi="David"/>
          <w:sz w:val="24"/>
          <w:rtl/>
        </w:rPr>
      </w:pPr>
      <w:r w:rsidRPr="00360C0F">
        <w:rPr>
          <w:rFonts w:ascii="David" w:hAnsi="David" w:hint="cs"/>
          <w:sz w:val="24"/>
          <w:rtl/>
        </w:rPr>
        <w:t>קהל -</w:t>
      </w:r>
      <w:r w:rsidR="004D103E">
        <w:rPr>
          <w:rFonts w:ascii="David" w:hAnsi="David" w:hint="cs"/>
          <w:sz w:val="24"/>
          <w:rtl/>
        </w:rPr>
        <w:t>8</w:t>
      </w:r>
      <w:r w:rsidR="004D103E" w:rsidRPr="00360C0F">
        <w:rPr>
          <w:rFonts w:ascii="David" w:hAnsi="David" w:hint="cs"/>
          <w:sz w:val="24"/>
          <w:rtl/>
        </w:rPr>
        <w:t xml:space="preserve">00 </w:t>
      </w:r>
      <w:r w:rsidRPr="00360C0F">
        <w:rPr>
          <w:rFonts w:ascii="David" w:hAnsi="David" w:hint="cs"/>
          <w:sz w:val="24"/>
          <w:rtl/>
        </w:rPr>
        <w:t>איש</w:t>
      </w:r>
    </w:p>
    <w:p w:rsidR="000E59AC" w:rsidRPr="00360C0F" w:rsidRDefault="00F37F46" w:rsidP="004D103E">
      <w:pPr>
        <w:pStyle w:val="a7"/>
        <w:rPr>
          <w:sz w:val="24"/>
          <w:rtl/>
        </w:rPr>
      </w:pPr>
      <w:r w:rsidRPr="00360C0F">
        <w:rPr>
          <w:rFonts w:ascii="David" w:hAnsi="David" w:hint="cs"/>
          <w:sz w:val="24"/>
          <w:rtl/>
        </w:rPr>
        <w:t>מס' שירים: התקווה</w:t>
      </w:r>
      <w:r w:rsidR="004D103E">
        <w:rPr>
          <w:rFonts w:hint="cs"/>
          <w:sz w:val="24"/>
          <w:rtl/>
        </w:rPr>
        <w:t xml:space="preserve"> בלבד</w:t>
      </w:r>
    </w:p>
    <w:p w:rsidR="009F7297" w:rsidRPr="00360C0F" w:rsidRDefault="009F7297" w:rsidP="009F7297">
      <w:pPr>
        <w:pStyle w:val="a7"/>
        <w:ind w:left="1440"/>
        <w:rPr>
          <w:sz w:val="24"/>
          <w:rtl/>
        </w:rPr>
      </w:pPr>
    </w:p>
    <w:p w:rsidR="00DA75B8" w:rsidRPr="00360C0F" w:rsidRDefault="00DA75B8" w:rsidP="00DA75B8">
      <w:pPr>
        <w:rPr>
          <w:rFonts w:ascii="David" w:hAnsi="David"/>
          <w:b/>
          <w:bCs/>
          <w:sz w:val="24"/>
          <w:u w:val="single"/>
          <w:rtl/>
        </w:rPr>
      </w:pPr>
      <w:r w:rsidRPr="00360C0F">
        <w:rPr>
          <w:rFonts w:ascii="David" w:hAnsi="David" w:hint="cs"/>
          <w:b/>
          <w:bCs/>
          <w:sz w:val="24"/>
          <w:u w:val="single"/>
          <w:rtl/>
        </w:rPr>
        <w:t>מפרט תאורה והגברה:</w:t>
      </w:r>
    </w:p>
    <w:p w:rsidR="00DA75B8" w:rsidRPr="00360C0F" w:rsidRDefault="00DA75B8" w:rsidP="00546DFE">
      <w:pPr>
        <w:numPr>
          <w:ilvl w:val="0"/>
          <w:numId w:val="38"/>
        </w:numPr>
        <w:spacing w:line="240" w:lineRule="auto"/>
        <w:contextualSpacing/>
        <w:jc w:val="left"/>
        <w:rPr>
          <w:sz w:val="24"/>
          <w:rtl/>
        </w:rPr>
      </w:pPr>
      <w:r w:rsidRPr="00360C0F">
        <w:rPr>
          <w:rFonts w:hint="cs"/>
          <w:sz w:val="24"/>
          <w:rtl/>
        </w:rPr>
        <w:t xml:space="preserve">הגברת שטח לכ- </w:t>
      </w:r>
      <w:r w:rsidR="004D103E">
        <w:rPr>
          <w:rFonts w:hint="cs"/>
          <w:sz w:val="24"/>
          <w:rtl/>
        </w:rPr>
        <w:t>800</w:t>
      </w:r>
      <w:r w:rsidR="004D103E" w:rsidRPr="00360C0F">
        <w:rPr>
          <w:rFonts w:hint="cs"/>
          <w:sz w:val="24"/>
          <w:rtl/>
        </w:rPr>
        <w:t xml:space="preserve"> </w:t>
      </w:r>
      <w:r w:rsidRPr="00360C0F">
        <w:rPr>
          <w:rFonts w:hint="cs"/>
          <w:sz w:val="24"/>
          <w:rtl/>
        </w:rPr>
        <w:t>איש</w:t>
      </w:r>
    </w:p>
    <w:p w:rsidR="00DA75B8" w:rsidRPr="00360C0F" w:rsidRDefault="00DA75B8" w:rsidP="00546DFE">
      <w:pPr>
        <w:numPr>
          <w:ilvl w:val="0"/>
          <w:numId w:val="38"/>
        </w:numPr>
        <w:spacing w:line="240" w:lineRule="auto"/>
        <w:contextualSpacing/>
        <w:jc w:val="left"/>
        <w:rPr>
          <w:sz w:val="24"/>
        </w:rPr>
      </w:pPr>
      <w:r w:rsidRPr="00360C0F">
        <w:rPr>
          <w:rFonts w:hint="cs"/>
          <w:sz w:val="24"/>
          <w:rtl/>
        </w:rPr>
        <w:t>2 מיקרופוני עיפרון שולחני לפודיום נואמים</w:t>
      </w:r>
    </w:p>
    <w:p w:rsidR="00DA75B8" w:rsidRPr="00360C0F" w:rsidRDefault="00DA75B8" w:rsidP="00546DFE">
      <w:pPr>
        <w:numPr>
          <w:ilvl w:val="0"/>
          <w:numId w:val="38"/>
        </w:numPr>
        <w:spacing w:line="240" w:lineRule="auto"/>
        <w:contextualSpacing/>
        <w:jc w:val="left"/>
        <w:rPr>
          <w:sz w:val="24"/>
        </w:rPr>
      </w:pPr>
      <w:r w:rsidRPr="00360C0F">
        <w:rPr>
          <w:rFonts w:hint="cs"/>
          <w:sz w:val="24"/>
          <w:rtl/>
        </w:rPr>
        <w:t>מיקרופון דש למפקד משמר הכבוד</w:t>
      </w:r>
    </w:p>
    <w:p w:rsidR="00DA75B8" w:rsidRPr="00360C0F" w:rsidRDefault="00DA75B8" w:rsidP="00546DFE">
      <w:pPr>
        <w:numPr>
          <w:ilvl w:val="0"/>
          <w:numId w:val="38"/>
        </w:numPr>
        <w:spacing w:line="240" w:lineRule="auto"/>
        <w:contextualSpacing/>
        <w:jc w:val="left"/>
        <w:rPr>
          <w:sz w:val="24"/>
        </w:rPr>
      </w:pPr>
      <w:r w:rsidRPr="00360C0F">
        <w:rPr>
          <w:rFonts w:hint="cs"/>
          <w:sz w:val="24"/>
          <w:rtl/>
        </w:rPr>
        <w:t>מוניטורים ע"פ הצורך</w:t>
      </w:r>
    </w:p>
    <w:p w:rsidR="00DA75B8" w:rsidRPr="00360C0F" w:rsidRDefault="00DA75B8" w:rsidP="00546DFE">
      <w:pPr>
        <w:numPr>
          <w:ilvl w:val="0"/>
          <w:numId w:val="38"/>
        </w:numPr>
        <w:spacing w:line="240" w:lineRule="auto"/>
        <w:contextualSpacing/>
        <w:jc w:val="left"/>
        <w:rPr>
          <w:sz w:val="24"/>
        </w:rPr>
      </w:pPr>
      <w:r w:rsidRPr="00360C0F">
        <w:rPr>
          <w:rFonts w:hint="cs"/>
          <w:sz w:val="24"/>
          <w:rtl/>
        </w:rPr>
        <w:t xml:space="preserve">תיבת חיבורים לתקשורת 12 כניסות עם כבל הארכה </w:t>
      </w:r>
    </w:p>
    <w:p w:rsidR="00DA75B8" w:rsidRPr="00360C0F" w:rsidRDefault="00DA75B8" w:rsidP="00546DFE">
      <w:pPr>
        <w:numPr>
          <w:ilvl w:val="0"/>
          <w:numId w:val="38"/>
        </w:numPr>
        <w:spacing w:line="240" w:lineRule="auto"/>
        <w:contextualSpacing/>
        <w:jc w:val="left"/>
        <w:rPr>
          <w:sz w:val="24"/>
        </w:rPr>
      </w:pPr>
      <w:r w:rsidRPr="00360C0F">
        <w:rPr>
          <w:rFonts w:hint="cs"/>
          <w:sz w:val="24"/>
          <w:rtl/>
        </w:rPr>
        <w:t>מכשיר קומפקט דיסק + נוסף לגיבוי</w:t>
      </w:r>
    </w:p>
    <w:p w:rsidR="00DA75B8" w:rsidRPr="00360C0F" w:rsidRDefault="00DA75B8" w:rsidP="00546DFE">
      <w:pPr>
        <w:numPr>
          <w:ilvl w:val="0"/>
          <w:numId w:val="38"/>
        </w:numPr>
        <w:spacing w:line="240" w:lineRule="auto"/>
        <w:contextualSpacing/>
        <w:jc w:val="left"/>
        <w:rPr>
          <w:sz w:val="24"/>
        </w:rPr>
      </w:pPr>
      <w:r w:rsidRPr="00360C0F">
        <w:rPr>
          <w:rFonts w:hint="cs"/>
          <w:sz w:val="24"/>
          <w:rtl/>
        </w:rPr>
        <w:t>מיקרופון פורץ</w:t>
      </w:r>
    </w:p>
    <w:p w:rsidR="00DA75B8" w:rsidRPr="00360C0F" w:rsidRDefault="00DA75B8" w:rsidP="00546DFE">
      <w:pPr>
        <w:numPr>
          <w:ilvl w:val="0"/>
          <w:numId w:val="38"/>
        </w:numPr>
        <w:spacing w:line="240" w:lineRule="auto"/>
        <w:contextualSpacing/>
        <w:jc w:val="left"/>
        <w:rPr>
          <w:sz w:val="24"/>
          <w:rtl/>
        </w:rPr>
      </w:pPr>
      <w:r w:rsidRPr="00360C0F">
        <w:rPr>
          <w:rFonts w:hint="cs"/>
          <w:sz w:val="24"/>
          <w:rtl/>
        </w:rPr>
        <w:t>אוזניה למנחה</w:t>
      </w:r>
    </w:p>
    <w:p w:rsidR="00DA75B8" w:rsidRPr="00360C0F" w:rsidRDefault="00DA75B8" w:rsidP="00546DFE">
      <w:pPr>
        <w:pStyle w:val="a7"/>
        <w:numPr>
          <w:ilvl w:val="0"/>
          <w:numId w:val="38"/>
        </w:numPr>
        <w:spacing w:line="240" w:lineRule="auto"/>
        <w:jc w:val="left"/>
        <w:rPr>
          <w:sz w:val="24"/>
          <w:rtl/>
        </w:rPr>
      </w:pPr>
      <w:r w:rsidRPr="00360C0F">
        <w:rPr>
          <w:rFonts w:hint="cs"/>
          <w:sz w:val="24"/>
          <w:rtl/>
        </w:rPr>
        <w:t xml:space="preserve">2 עמודים עם פנסים המתאימים לצילום טלוויזיה </w:t>
      </w:r>
    </w:p>
    <w:p w:rsidR="00DA75B8" w:rsidRPr="00360C0F" w:rsidRDefault="00DA75B8" w:rsidP="00546DFE">
      <w:pPr>
        <w:pStyle w:val="a7"/>
        <w:numPr>
          <w:ilvl w:val="0"/>
          <w:numId w:val="38"/>
        </w:numPr>
        <w:spacing w:after="200" w:line="276" w:lineRule="auto"/>
        <w:jc w:val="left"/>
        <w:rPr>
          <w:rFonts w:ascii="David" w:hAnsi="David"/>
          <w:sz w:val="24"/>
          <w:rtl/>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rsidR="00DA75B8" w:rsidRPr="00360C0F" w:rsidRDefault="00DA75B8" w:rsidP="00DA75B8">
      <w:pPr>
        <w:rPr>
          <w:rFonts w:ascii="David" w:hAnsi="David"/>
          <w:b/>
          <w:bCs/>
          <w:sz w:val="24"/>
          <w:u w:val="single"/>
          <w:rtl/>
        </w:rPr>
      </w:pPr>
      <w:r w:rsidRPr="00360C0F">
        <w:rPr>
          <w:rFonts w:ascii="David" w:hAnsi="David" w:hint="cs"/>
          <w:b/>
          <w:bCs/>
          <w:sz w:val="24"/>
          <w:u w:val="single"/>
          <w:rtl/>
        </w:rPr>
        <w:t>מים וזרים:</w:t>
      </w:r>
    </w:p>
    <w:p w:rsidR="00DA75B8" w:rsidRPr="00360C0F" w:rsidRDefault="00DA75B8" w:rsidP="00546DFE">
      <w:pPr>
        <w:pStyle w:val="a7"/>
        <w:numPr>
          <w:ilvl w:val="0"/>
          <w:numId w:val="39"/>
        </w:numPr>
        <w:spacing w:line="240" w:lineRule="auto"/>
        <w:jc w:val="left"/>
        <w:rPr>
          <w:rFonts w:ascii="David" w:hAnsi="David"/>
          <w:sz w:val="24"/>
        </w:rPr>
      </w:pPr>
      <w:r w:rsidRPr="00360C0F">
        <w:rPr>
          <w:rFonts w:ascii="David" w:hAnsi="David" w:hint="cs"/>
          <w:sz w:val="24"/>
          <w:rtl/>
        </w:rPr>
        <w:t xml:space="preserve">נדרשים </w:t>
      </w:r>
      <w:r w:rsidR="004D103E">
        <w:rPr>
          <w:rFonts w:ascii="David" w:hAnsi="David" w:hint="cs"/>
          <w:sz w:val="24"/>
          <w:rtl/>
        </w:rPr>
        <w:t>1</w:t>
      </w:r>
      <w:r w:rsidR="004D103E" w:rsidRPr="00360C0F">
        <w:rPr>
          <w:rFonts w:ascii="David" w:hAnsi="David" w:hint="cs"/>
          <w:sz w:val="24"/>
          <w:rtl/>
        </w:rPr>
        <w:t xml:space="preserve">000 </w:t>
      </w:r>
      <w:r w:rsidRPr="00360C0F">
        <w:rPr>
          <w:rFonts w:ascii="David" w:hAnsi="David" w:hint="cs"/>
          <w:sz w:val="24"/>
          <w:rtl/>
        </w:rPr>
        <w:t>בקבוקי מים</w:t>
      </w:r>
    </w:p>
    <w:p w:rsidR="00DA75B8" w:rsidRPr="00360C0F" w:rsidRDefault="00DA75B8"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13 גלגלי זרים</w:t>
      </w:r>
    </w:p>
    <w:p w:rsidR="00DA75B8" w:rsidRPr="00360C0F" w:rsidRDefault="00DA75B8" w:rsidP="00546DFE">
      <w:pPr>
        <w:pStyle w:val="a7"/>
        <w:numPr>
          <w:ilvl w:val="0"/>
          <w:numId w:val="39"/>
        </w:numPr>
        <w:spacing w:line="240" w:lineRule="auto"/>
        <w:jc w:val="left"/>
        <w:rPr>
          <w:rFonts w:ascii="David" w:hAnsi="David"/>
          <w:sz w:val="24"/>
        </w:rPr>
      </w:pPr>
      <w:r w:rsidRPr="00360C0F">
        <w:rPr>
          <w:rFonts w:ascii="David" w:hAnsi="David" w:hint="cs"/>
          <w:sz w:val="24"/>
          <w:rtl/>
        </w:rPr>
        <w:t>10 סידורי פרחים גדולים</w:t>
      </w:r>
    </w:p>
    <w:p w:rsidR="00DA75B8" w:rsidRPr="00360C0F" w:rsidRDefault="00DA75B8" w:rsidP="00DA75B8">
      <w:pPr>
        <w:rPr>
          <w:rFonts w:ascii="David" w:hAnsi="David"/>
          <w:sz w:val="24"/>
        </w:rPr>
      </w:pPr>
    </w:p>
    <w:p w:rsidR="00DA75B8" w:rsidRPr="00360C0F" w:rsidRDefault="00DA75B8" w:rsidP="00DA75B8">
      <w:pPr>
        <w:rPr>
          <w:rFonts w:ascii="David" w:hAnsi="David"/>
          <w:b/>
          <w:bCs/>
          <w:sz w:val="24"/>
          <w:u w:val="single"/>
          <w:rtl/>
        </w:rPr>
      </w:pPr>
      <w:r w:rsidRPr="00360C0F">
        <w:rPr>
          <w:rFonts w:ascii="David" w:hAnsi="David" w:hint="cs"/>
          <w:b/>
          <w:bCs/>
          <w:sz w:val="24"/>
          <w:u w:val="single"/>
          <w:rtl/>
        </w:rPr>
        <w:t>הנגשה:</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הספקת מושבים מותאמים</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DA75B8" w:rsidRPr="00360C0F" w:rsidRDefault="00DA75B8"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rsidR="00DA75B8" w:rsidRPr="00360C0F" w:rsidRDefault="00DA75B8" w:rsidP="00DA75B8">
      <w:pPr>
        <w:rPr>
          <w:rFonts w:ascii="David" w:hAnsi="David"/>
          <w:sz w:val="24"/>
          <w:rtl/>
        </w:rPr>
      </w:pPr>
    </w:p>
    <w:p w:rsidR="00DA75B8" w:rsidRPr="00360C0F" w:rsidRDefault="00DA75B8" w:rsidP="00DA75B8">
      <w:pPr>
        <w:rPr>
          <w:rFonts w:ascii="David" w:hAnsi="David"/>
          <w:b/>
          <w:bCs/>
          <w:sz w:val="24"/>
          <w:u w:val="single"/>
          <w:rtl/>
        </w:rPr>
      </w:pPr>
      <w:r w:rsidRPr="00360C0F">
        <w:rPr>
          <w:rFonts w:ascii="David" w:hAnsi="David" w:hint="cs"/>
          <w:b/>
          <w:bCs/>
          <w:sz w:val="24"/>
          <w:u w:val="single"/>
          <w:rtl/>
        </w:rPr>
        <w:t>לוגיסטיקה:</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הצבת 40 תרנים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xml:space="preserve"> ) + דגלי לאום בצבע אחיד בגודל 150/ </w:t>
      </w:r>
      <w:smartTag w:uri="urn:schemas-microsoft-com:office:smarttags" w:element="metricconverter">
        <w:smartTagPr>
          <w:attr w:name="ProductID" w:val="100 ס&quot;מ"/>
        </w:smartTagPr>
        <w:r w:rsidRPr="00360C0F">
          <w:rPr>
            <w:rFonts w:ascii="David" w:hAnsi="David" w:hint="cs"/>
            <w:sz w:val="24"/>
            <w:rtl/>
          </w:rPr>
          <w:t>100 ס"מ</w:t>
        </w:r>
      </w:smartTag>
      <w:r w:rsidRPr="00360C0F">
        <w:rPr>
          <w:rFonts w:ascii="David" w:hAnsi="David" w:hint="cs"/>
          <w:sz w:val="24"/>
          <w:rtl/>
        </w:rPr>
        <w:t xml:space="preserve">  נקיים ולא   </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קרועים.</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אספקת </w:t>
      </w:r>
      <w:r w:rsidR="004D103E">
        <w:rPr>
          <w:rFonts w:ascii="David" w:hAnsi="David" w:hint="cs"/>
          <w:sz w:val="24"/>
          <w:rtl/>
        </w:rPr>
        <w:t>1000</w:t>
      </w:r>
      <w:r w:rsidR="004D103E" w:rsidRPr="00360C0F">
        <w:rPr>
          <w:rFonts w:ascii="David" w:hAnsi="David" w:hint="cs"/>
          <w:sz w:val="24"/>
          <w:rtl/>
        </w:rPr>
        <w:t xml:space="preserve"> </w:t>
      </w:r>
      <w:r w:rsidRPr="00360C0F">
        <w:rPr>
          <w:rFonts w:ascii="David" w:hAnsi="David" w:hint="cs"/>
          <w:sz w:val="24"/>
          <w:rtl/>
        </w:rPr>
        <w:t xml:space="preserve">כסאות </w:t>
      </w:r>
      <w:r w:rsidR="004D103E">
        <w:rPr>
          <w:rFonts w:ascii="David" w:hAnsi="David" w:hint="cs"/>
          <w:sz w:val="24"/>
          <w:rtl/>
        </w:rPr>
        <w:t xml:space="preserve">עץ מרופדים מתקפלים </w:t>
      </w:r>
      <w:r w:rsidRPr="00360C0F">
        <w:rPr>
          <w:rFonts w:ascii="David" w:hAnsi="David" w:hint="cs"/>
          <w:sz w:val="24"/>
          <w:rtl/>
        </w:rPr>
        <w:t xml:space="preserve"> נקיים .</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אספקת 50 כסאות ברזל מרופדים נקיים ולא קרועים.</w:t>
      </w:r>
    </w:p>
    <w:p w:rsidR="00DA75B8" w:rsidRPr="00360C0F" w:rsidRDefault="00DA75B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 במה בגודל 2.50/ </w:t>
      </w:r>
      <w:r w:rsidR="00C224FA" w:rsidRPr="00360C0F">
        <w:rPr>
          <w:rFonts w:ascii="David" w:hAnsi="David" w:hint="cs"/>
          <w:sz w:val="24"/>
          <w:rtl/>
        </w:rPr>
        <w:t xml:space="preserve">3.60 מטר </w:t>
      </w:r>
      <w:r w:rsidRPr="00360C0F">
        <w:rPr>
          <w:rFonts w:ascii="David" w:hAnsi="David" w:hint="cs"/>
          <w:sz w:val="24"/>
          <w:rtl/>
        </w:rPr>
        <w:t>עם שטיח כחול ובד מסביב.</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2 שושנות דגלים עם דגלים באורך 3 מטר עם מוטות נירוסטה.</w:t>
      </w:r>
    </w:p>
    <w:p w:rsidR="00DA75B8" w:rsidRPr="00360C0F" w:rsidRDefault="00DA75B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10 פחי אשפה שחורים עם שקיות ניילון </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הכיסאות אזוקים</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ניקוי הכיסאות- הכיסאות יגיעו למקום נקיים מאבק, סימני צבע, מדבקות, וכו'. במידת הצורך ולפי דרישת נציג מטה ההסברה , יתבצע על ידי הקבלן ניקוי נוסף של הכיסאות במקום.</w:t>
      </w:r>
    </w:p>
    <w:p w:rsidR="00DA75B8" w:rsidRPr="00360C0F" w:rsidRDefault="00DA75B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אוהל בגודל </w:t>
      </w:r>
      <w:r w:rsidR="00C224FA" w:rsidRPr="00360C0F">
        <w:rPr>
          <w:rFonts w:ascii="David" w:hAnsi="David" w:hint="cs"/>
          <w:sz w:val="24"/>
          <w:rtl/>
        </w:rPr>
        <w:t xml:space="preserve">12 </w:t>
      </w:r>
      <w:r w:rsidR="00C224FA" w:rsidRPr="00360C0F">
        <w:rPr>
          <w:rFonts w:ascii="David" w:hAnsi="David" w:hint="cs"/>
          <w:sz w:val="24"/>
        </w:rPr>
        <w:t>X</w:t>
      </w:r>
      <w:r w:rsidR="00C224FA" w:rsidRPr="00360C0F">
        <w:rPr>
          <w:rFonts w:ascii="David" w:hAnsi="David" w:hint="cs"/>
          <w:sz w:val="24"/>
          <w:rtl/>
        </w:rPr>
        <w:t xml:space="preserve"> 8 מ</w:t>
      </w:r>
      <w:r w:rsidRPr="00360C0F">
        <w:rPr>
          <w:rFonts w:ascii="David" w:hAnsi="David" w:hint="cs"/>
          <w:sz w:val="24"/>
          <w:rtl/>
        </w:rPr>
        <w:t>טר</w:t>
      </w:r>
    </w:p>
    <w:p w:rsidR="00C224FA" w:rsidRPr="00360C0F" w:rsidRDefault="00C224FA" w:rsidP="00546DFE">
      <w:pPr>
        <w:pStyle w:val="a7"/>
        <w:numPr>
          <w:ilvl w:val="0"/>
          <w:numId w:val="41"/>
        </w:numPr>
        <w:spacing w:line="240" w:lineRule="auto"/>
        <w:jc w:val="left"/>
        <w:rPr>
          <w:rFonts w:ascii="David" w:hAnsi="David"/>
          <w:sz w:val="24"/>
          <w:rtl/>
        </w:rPr>
      </w:pPr>
      <w:r w:rsidRPr="00360C0F">
        <w:rPr>
          <w:rFonts w:ascii="David" w:hAnsi="David" w:hint="cs"/>
          <w:sz w:val="24"/>
          <w:rtl/>
        </w:rPr>
        <w:t>2 מאווררים</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צוות לפיזור הכיסאות ביום האירוע</w:t>
      </w:r>
    </w:p>
    <w:p w:rsidR="00DA75B8" w:rsidRPr="00360C0F" w:rsidRDefault="00DA75B8" w:rsidP="00546DFE">
      <w:pPr>
        <w:pStyle w:val="a7"/>
        <w:numPr>
          <w:ilvl w:val="0"/>
          <w:numId w:val="41"/>
        </w:numPr>
        <w:spacing w:line="240" w:lineRule="auto"/>
        <w:jc w:val="left"/>
        <w:rPr>
          <w:rFonts w:ascii="David" w:hAnsi="David"/>
          <w:sz w:val="24"/>
          <w:rtl/>
        </w:rPr>
      </w:pPr>
      <w:r w:rsidRPr="00360C0F">
        <w:rPr>
          <w:rFonts w:ascii="David" w:hAnsi="David" w:hint="cs"/>
          <w:sz w:val="24"/>
          <w:rtl/>
        </w:rPr>
        <w:t>הקמת ופריסת הציוד בשטח בתאום עם נציג מרכז ההסברה.</w:t>
      </w:r>
    </w:p>
    <w:p w:rsidR="00DA75B8" w:rsidRPr="00360C0F" w:rsidRDefault="00DA75B8" w:rsidP="00DA75B8">
      <w:pPr>
        <w:rPr>
          <w:sz w:val="24"/>
          <w:rtl/>
        </w:rPr>
      </w:pPr>
    </w:p>
    <w:p w:rsidR="00DA75B8" w:rsidRPr="00360C0F" w:rsidRDefault="00DA75B8" w:rsidP="00DA75B8">
      <w:pPr>
        <w:rPr>
          <w:rFonts w:ascii="David" w:hAnsi="David"/>
          <w:b/>
          <w:bCs/>
          <w:sz w:val="24"/>
          <w:u w:val="single"/>
          <w:rtl/>
        </w:rPr>
      </w:pPr>
      <w:r w:rsidRPr="00360C0F">
        <w:rPr>
          <w:rFonts w:ascii="David" w:hAnsi="David" w:hint="cs"/>
          <w:b/>
          <w:bCs/>
          <w:sz w:val="24"/>
          <w:u w:val="single"/>
          <w:rtl/>
        </w:rPr>
        <w:t>הנחייה:</w:t>
      </w:r>
    </w:p>
    <w:p w:rsidR="00DA75B8" w:rsidRPr="00360C0F" w:rsidRDefault="00DA75B8" w:rsidP="00546DFE">
      <w:pPr>
        <w:numPr>
          <w:ilvl w:val="0"/>
          <w:numId w:val="42"/>
        </w:numPr>
        <w:spacing w:line="240" w:lineRule="auto"/>
        <w:ind w:left="0"/>
        <w:jc w:val="left"/>
        <w:rPr>
          <w:rFonts w:ascii="David" w:hAnsi="David"/>
          <w:sz w:val="24"/>
          <w:rtl/>
        </w:rPr>
      </w:pPr>
      <w:r w:rsidRPr="00360C0F">
        <w:rPr>
          <w:rFonts w:ascii="David" w:hAnsi="David" w:hint="cs"/>
          <w:sz w:val="24"/>
          <w:rtl/>
        </w:rPr>
        <w:t>אש"ל ונסיעות</w:t>
      </w:r>
    </w:p>
    <w:p w:rsidR="00DA75B8" w:rsidRPr="00360C0F" w:rsidRDefault="00DA75B8" w:rsidP="00546DFE">
      <w:pPr>
        <w:numPr>
          <w:ilvl w:val="0"/>
          <w:numId w:val="42"/>
        </w:numPr>
        <w:spacing w:line="240" w:lineRule="auto"/>
        <w:ind w:left="0"/>
        <w:jc w:val="left"/>
        <w:rPr>
          <w:rFonts w:ascii="David" w:hAnsi="David"/>
          <w:sz w:val="24"/>
        </w:rPr>
      </w:pPr>
      <w:r w:rsidRPr="00360C0F">
        <w:rPr>
          <w:rFonts w:ascii="David" w:hAnsi="David" w:hint="cs"/>
          <w:sz w:val="24"/>
          <w:rtl/>
        </w:rPr>
        <w:t>ביטוח ואחריות</w:t>
      </w:r>
    </w:p>
    <w:p w:rsidR="00DA75B8" w:rsidRPr="00360C0F" w:rsidRDefault="00DA75B8" w:rsidP="00DA75B8">
      <w:pPr>
        <w:rPr>
          <w:rFonts w:ascii="David" w:hAnsi="David"/>
          <w:sz w:val="24"/>
          <w:rtl/>
        </w:rPr>
      </w:pPr>
      <w:r w:rsidRPr="00360C0F">
        <w:rPr>
          <w:rFonts w:ascii="David" w:hAnsi="David" w:hint="cs"/>
          <w:sz w:val="24"/>
          <w:rtl/>
        </w:rPr>
        <w:t>הצעת המחיר לא תעלה על 3000 ₪ כולל מע"מ</w:t>
      </w:r>
    </w:p>
    <w:p w:rsidR="00DA75B8" w:rsidRPr="00360C0F" w:rsidRDefault="00DA75B8" w:rsidP="00DA75B8">
      <w:pPr>
        <w:rPr>
          <w:rFonts w:ascii="David" w:hAnsi="David"/>
          <w:sz w:val="24"/>
          <w:rtl/>
        </w:rPr>
      </w:pPr>
    </w:p>
    <w:p w:rsidR="00DA75B8" w:rsidRPr="00360C0F" w:rsidRDefault="00DA75B8" w:rsidP="00DA75B8">
      <w:pPr>
        <w:rPr>
          <w:rFonts w:asciiTheme="minorHAnsi" w:hAnsiTheme="minorHAnsi"/>
          <w:b/>
          <w:bCs/>
          <w:sz w:val="24"/>
          <w:u w:val="single"/>
          <w:rtl/>
        </w:rPr>
      </w:pPr>
      <w:r w:rsidRPr="00360C0F">
        <w:rPr>
          <w:rFonts w:asciiTheme="minorHAnsi" w:hAnsiTheme="minorHAnsi" w:hint="cs"/>
          <w:b/>
          <w:bCs/>
          <w:sz w:val="24"/>
          <w:u w:val="single"/>
          <w:rtl/>
        </w:rPr>
        <w:t>שילוט:</w:t>
      </w:r>
    </w:p>
    <w:p w:rsidR="00DA75B8" w:rsidRPr="00360C0F" w:rsidRDefault="00C224FA"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r w:rsidR="00DA75B8" w:rsidRPr="00360C0F">
        <w:rPr>
          <w:rFonts w:asciiTheme="minorHAnsi" w:hAnsiTheme="minorHAnsi" w:hint="cs"/>
          <w:sz w:val="24"/>
          <w:rtl/>
        </w:rPr>
        <w:t>קוליסות לטקס 2.20</w:t>
      </w:r>
      <w:r w:rsidR="00DA75B8" w:rsidRPr="00360C0F">
        <w:rPr>
          <w:rFonts w:asciiTheme="minorHAnsi" w:hAnsiTheme="minorHAnsi"/>
          <w:sz w:val="24"/>
        </w:rPr>
        <w:t>X</w:t>
      </w:r>
      <w:r w:rsidR="00DA75B8" w:rsidRPr="00360C0F">
        <w:rPr>
          <w:rFonts w:asciiTheme="minorHAnsi" w:hAnsiTheme="minorHAnsi" w:hint="cs"/>
          <w:sz w:val="24"/>
          <w:rtl/>
        </w:rPr>
        <w:t>1.10+ רגל</w:t>
      </w:r>
    </w:p>
    <w:p w:rsidR="00DA75B8" w:rsidRPr="00360C0F" w:rsidRDefault="00C224FA"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20</w:t>
      </w:r>
      <w:r w:rsidR="00DA75B8" w:rsidRPr="00360C0F">
        <w:rPr>
          <w:rFonts w:asciiTheme="minorHAnsi" w:hAnsiTheme="minorHAnsi" w:hint="cs"/>
          <w:sz w:val="24"/>
          <w:rtl/>
        </w:rPr>
        <w:t xml:space="preserve"> שלטי הכוונה 50</w:t>
      </w:r>
      <w:r w:rsidR="00DA75B8" w:rsidRPr="00360C0F">
        <w:rPr>
          <w:rFonts w:asciiTheme="minorHAnsi" w:hAnsiTheme="minorHAnsi"/>
          <w:sz w:val="24"/>
        </w:rPr>
        <w:t>X</w:t>
      </w:r>
      <w:r w:rsidR="00DA75B8" w:rsidRPr="00360C0F">
        <w:rPr>
          <w:rFonts w:asciiTheme="minorHAnsi" w:hAnsiTheme="minorHAnsi" w:hint="cs"/>
          <w:sz w:val="24"/>
          <w:rtl/>
        </w:rPr>
        <w:t>50</w:t>
      </w:r>
    </w:p>
    <w:p w:rsidR="00DA75B8" w:rsidRPr="00360C0F" w:rsidRDefault="00C224FA"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20</w:t>
      </w:r>
      <w:r w:rsidR="00DA75B8" w:rsidRPr="00360C0F">
        <w:rPr>
          <w:rFonts w:asciiTheme="minorHAnsi" w:hAnsiTheme="minorHAnsi" w:hint="cs"/>
          <w:sz w:val="24"/>
          <w:rtl/>
        </w:rPr>
        <w:t xml:space="preserve"> שלטי חירום 80</w:t>
      </w:r>
      <w:r w:rsidR="00DA75B8" w:rsidRPr="00360C0F">
        <w:rPr>
          <w:rFonts w:asciiTheme="minorHAnsi" w:hAnsiTheme="minorHAnsi"/>
          <w:sz w:val="24"/>
        </w:rPr>
        <w:t>X</w:t>
      </w:r>
      <w:r w:rsidR="00DA75B8" w:rsidRPr="00360C0F">
        <w:rPr>
          <w:rFonts w:asciiTheme="minorHAnsi" w:hAnsiTheme="minorHAnsi" w:hint="cs"/>
          <w:sz w:val="24"/>
          <w:rtl/>
        </w:rPr>
        <w:t>80</w:t>
      </w:r>
    </w:p>
    <w:p w:rsidR="00C224FA" w:rsidRPr="00360C0F" w:rsidRDefault="00C224FA"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r w:rsidRPr="00360C0F">
        <w:rPr>
          <w:rFonts w:hint="cs"/>
          <w:sz w:val="24"/>
          <w:rtl/>
        </w:rPr>
        <w:t>שמשוניות פרוצס בגודל 6 על 4 מטר</w:t>
      </w:r>
    </w:p>
    <w:p w:rsidR="00DA75B8" w:rsidRPr="00360C0F" w:rsidRDefault="00DA75B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rsidR="00DA75B8" w:rsidRPr="00360C0F" w:rsidRDefault="00DA75B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השילוט והקוליסות יהיו מסוג </w:t>
      </w:r>
      <w:r w:rsidRPr="00360C0F">
        <w:rPr>
          <w:rFonts w:asciiTheme="minorHAnsi" w:hAnsiTheme="minorHAnsi"/>
          <w:sz w:val="24"/>
        </w:rPr>
        <w:t>PVC</w:t>
      </w:r>
      <w:r w:rsidRPr="00360C0F">
        <w:rPr>
          <w:rFonts w:asciiTheme="minorHAnsi" w:hAnsiTheme="minorHAnsi" w:hint="cs"/>
          <w:sz w:val="24"/>
          <w:rtl/>
        </w:rPr>
        <w:t>.</w:t>
      </w:r>
    </w:p>
    <w:p w:rsidR="00DA75B8" w:rsidRPr="00360C0F" w:rsidRDefault="00DA75B8" w:rsidP="00DA75B8">
      <w:pPr>
        <w:rPr>
          <w:rFonts w:asciiTheme="minorHAnsi" w:hAnsiTheme="minorHAnsi"/>
          <w:sz w:val="24"/>
          <w:rtl/>
        </w:rPr>
      </w:pPr>
    </w:p>
    <w:p w:rsidR="00DA75B8" w:rsidRPr="00360C0F" w:rsidRDefault="00DA75B8" w:rsidP="00DA75B8">
      <w:pPr>
        <w:rPr>
          <w:rFonts w:ascii="David" w:hAnsi="David"/>
          <w:b/>
          <w:bCs/>
          <w:sz w:val="24"/>
          <w:u w:val="single"/>
          <w:rtl/>
        </w:rPr>
      </w:pPr>
      <w:r w:rsidRPr="00360C0F">
        <w:rPr>
          <w:rFonts w:ascii="David" w:hAnsi="David" w:hint="cs"/>
          <w:b/>
          <w:bCs/>
          <w:sz w:val="24"/>
          <w:u w:val="single"/>
          <w:rtl/>
        </w:rPr>
        <w:t>מד"א:</w:t>
      </w:r>
    </w:p>
    <w:p w:rsidR="00DA75B8" w:rsidRPr="00360C0F" w:rsidRDefault="00DA75B8" w:rsidP="00546DFE">
      <w:pPr>
        <w:pStyle w:val="a7"/>
        <w:numPr>
          <w:ilvl w:val="0"/>
          <w:numId w:val="68"/>
        </w:numPr>
        <w:spacing w:line="240" w:lineRule="auto"/>
        <w:jc w:val="left"/>
        <w:rPr>
          <w:rFonts w:ascii="David" w:hAnsi="David"/>
          <w:sz w:val="24"/>
        </w:rPr>
      </w:pPr>
      <w:r w:rsidRPr="00360C0F">
        <w:rPr>
          <w:rFonts w:ascii="David" w:hAnsi="David" w:hint="cs"/>
          <w:sz w:val="24"/>
          <w:rtl/>
        </w:rPr>
        <w:t>אמבולנס 1 רגיל</w:t>
      </w:r>
    </w:p>
    <w:p w:rsidR="00AA7074" w:rsidRPr="00360C0F" w:rsidRDefault="00AA7074" w:rsidP="00546DFE">
      <w:pPr>
        <w:pStyle w:val="a7"/>
        <w:numPr>
          <w:ilvl w:val="0"/>
          <w:numId w:val="68"/>
        </w:numPr>
        <w:spacing w:line="240" w:lineRule="auto"/>
        <w:jc w:val="left"/>
        <w:rPr>
          <w:rFonts w:ascii="David" w:hAnsi="David"/>
          <w:sz w:val="24"/>
          <w:rtl/>
        </w:rPr>
      </w:pPr>
      <w:r w:rsidRPr="00360C0F">
        <w:rPr>
          <w:rFonts w:ascii="David" w:hAnsi="David" w:hint="cs"/>
          <w:sz w:val="24"/>
          <w:rtl/>
        </w:rPr>
        <w:t xml:space="preserve">אמבולנס 1 נט"ן </w:t>
      </w:r>
    </w:p>
    <w:p w:rsidR="00DA75B8" w:rsidRPr="00360C0F" w:rsidRDefault="00DA75B8" w:rsidP="00DA75B8">
      <w:pPr>
        <w:rPr>
          <w:rFonts w:ascii="David" w:hAnsi="David"/>
          <w:sz w:val="24"/>
          <w:rtl/>
        </w:rPr>
      </w:pPr>
    </w:p>
    <w:p w:rsidR="00DA75B8" w:rsidRPr="00360C0F" w:rsidRDefault="00DA75B8" w:rsidP="00DA75B8">
      <w:pPr>
        <w:rPr>
          <w:rFonts w:ascii="David" w:hAnsi="David"/>
          <w:b/>
          <w:bCs/>
          <w:sz w:val="24"/>
          <w:u w:val="single"/>
          <w:rtl/>
        </w:rPr>
      </w:pPr>
      <w:r w:rsidRPr="00360C0F">
        <w:rPr>
          <w:rFonts w:ascii="David" w:hAnsi="David" w:hint="cs"/>
          <w:b/>
          <w:bCs/>
          <w:sz w:val="24"/>
          <w:u w:val="single"/>
          <w:rtl/>
        </w:rPr>
        <w:t>צילום:</w:t>
      </w:r>
    </w:p>
    <w:p w:rsidR="00DA75B8" w:rsidRPr="00360C0F" w:rsidRDefault="00DA75B8" w:rsidP="00546DFE">
      <w:pPr>
        <w:pStyle w:val="a7"/>
        <w:numPr>
          <w:ilvl w:val="0"/>
          <w:numId w:val="43"/>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DA75B8" w:rsidRPr="00360C0F" w:rsidRDefault="00DA75B8" w:rsidP="00546DFE">
      <w:pPr>
        <w:pStyle w:val="a7"/>
        <w:numPr>
          <w:ilvl w:val="0"/>
          <w:numId w:val="43"/>
        </w:numPr>
        <w:spacing w:after="200" w:line="276" w:lineRule="auto"/>
        <w:jc w:val="left"/>
        <w:rPr>
          <w:sz w:val="24"/>
          <w:lang w:eastAsia="he-IL"/>
        </w:rPr>
      </w:pPr>
      <w:r w:rsidRPr="00360C0F">
        <w:rPr>
          <w:rFonts w:hint="cs"/>
          <w:sz w:val="24"/>
          <w:rtl/>
        </w:rPr>
        <w:t>תיאום הצלם מול ההפקה לפחות יומיים לפני הטקס</w:t>
      </w:r>
    </w:p>
    <w:p w:rsidR="00DA75B8" w:rsidRPr="00360C0F" w:rsidRDefault="00DA75B8" w:rsidP="00546DFE">
      <w:pPr>
        <w:pStyle w:val="a7"/>
        <w:numPr>
          <w:ilvl w:val="0"/>
          <w:numId w:val="43"/>
        </w:numPr>
        <w:spacing w:after="200" w:line="276" w:lineRule="auto"/>
        <w:jc w:val="left"/>
        <w:rPr>
          <w:sz w:val="24"/>
        </w:rPr>
      </w:pPr>
      <w:r w:rsidRPr="00360C0F">
        <w:rPr>
          <w:rFonts w:hint="cs"/>
          <w:sz w:val="24"/>
          <w:rtl/>
        </w:rPr>
        <w:t xml:space="preserve">הצילום צריך לתת תמונה מלאה שתשקף את קיום הטקס. </w:t>
      </w:r>
    </w:p>
    <w:p w:rsidR="00DA75B8" w:rsidRPr="00360C0F" w:rsidRDefault="00DA75B8" w:rsidP="00546DFE">
      <w:pPr>
        <w:pStyle w:val="a7"/>
        <w:numPr>
          <w:ilvl w:val="0"/>
          <w:numId w:val="43"/>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DA75B8" w:rsidRPr="00360C0F" w:rsidRDefault="00DA75B8" w:rsidP="00546DFE">
      <w:pPr>
        <w:pStyle w:val="a7"/>
        <w:numPr>
          <w:ilvl w:val="0"/>
          <w:numId w:val="43"/>
        </w:numPr>
        <w:spacing w:line="240" w:lineRule="auto"/>
        <w:jc w:val="left"/>
        <w:rPr>
          <w:sz w:val="24"/>
        </w:rPr>
      </w:pPr>
      <w:r w:rsidRPr="00360C0F">
        <w:rPr>
          <w:rFonts w:hint="cs"/>
          <w:sz w:val="24"/>
          <w:rtl/>
        </w:rPr>
        <w:t xml:space="preserve">גיבוי התמונות בענן לתקופה מוגבלת על פי דרישה </w:t>
      </w:r>
    </w:p>
    <w:p w:rsidR="00DA75B8" w:rsidRPr="00360C0F" w:rsidRDefault="00DA75B8" w:rsidP="00546DFE">
      <w:pPr>
        <w:pStyle w:val="a7"/>
        <w:numPr>
          <w:ilvl w:val="0"/>
          <w:numId w:val="43"/>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rsidR="00DA75B8" w:rsidRPr="00360C0F" w:rsidRDefault="00DA75B8" w:rsidP="00DA75B8">
      <w:pPr>
        <w:spacing w:after="200" w:line="276" w:lineRule="auto"/>
        <w:rPr>
          <w:b/>
          <w:bCs/>
          <w:sz w:val="24"/>
          <w:u w:val="single"/>
          <w:rtl/>
        </w:rPr>
      </w:pPr>
      <w:r w:rsidRPr="00360C0F">
        <w:rPr>
          <w:rFonts w:hint="cs"/>
          <w:b/>
          <w:bCs/>
          <w:sz w:val="24"/>
          <w:u w:val="single"/>
          <w:rtl/>
        </w:rPr>
        <w:t>כללי:</w:t>
      </w:r>
    </w:p>
    <w:p w:rsidR="00DA75B8" w:rsidRPr="00360C0F" w:rsidRDefault="00DA75B8" w:rsidP="00DA75B8">
      <w:pPr>
        <w:rPr>
          <w:rFonts w:ascii="David" w:hAnsi="David"/>
          <w:b/>
          <w:bCs/>
          <w:sz w:val="24"/>
          <w:u w:val="single"/>
          <w:rtl/>
        </w:rPr>
      </w:pPr>
      <w:r w:rsidRPr="00360C0F">
        <w:rPr>
          <w:rFonts w:ascii="David" w:hAnsi="David" w:hint="cs"/>
          <w:b/>
          <w:bCs/>
          <w:sz w:val="24"/>
          <w:u w:val="single"/>
          <w:rtl/>
        </w:rPr>
        <w:t>שירותים כימיים-</w:t>
      </w:r>
    </w:p>
    <w:p w:rsidR="00DA75B8" w:rsidRPr="00360C0F" w:rsidRDefault="00AA7074" w:rsidP="00546DFE">
      <w:pPr>
        <w:pStyle w:val="a7"/>
        <w:numPr>
          <w:ilvl w:val="0"/>
          <w:numId w:val="44"/>
        </w:numPr>
        <w:spacing w:line="240" w:lineRule="auto"/>
        <w:jc w:val="left"/>
        <w:rPr>
          <w:rFonts w:ascii="David" w:hAnsi="David"/>
          <w:sz w:val="24"/>
          <w:rtl/>
        </w:rPr>
      </w:pPr>
      <w:r w:rsidRPr="00360C0F">
        <w:rPr>
          <w:rFonts w:hint="cs"/>
          <w:sz w:val="24"/>
          <w:rtl/>
        </w:rPr>
        <w:t xml:space="preserve">20 </w:t>
      </w:r>
      <w:r w:rsidR="00DA75B8" w:rsidRPr="00360C0F">
        <w:rPr>
          <w:rFonts w:hint="cs"/>
          <w:sz w:val="24"/>
          <w:rtl/>
        </w:rPr>
        <w:t>תאי שירותים כימיים</w:t>
      </w:r>
    </w:p>
    <w:p w:rsidR="00DA75B8" w:rsidRPr="00360C0F" w:rsidRDefault="00DA75B8"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DA75B8" w:rsidRPr="00360C0F" w:rsidRDefault="00DA75B8"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rsidR="00DA75B8" w:rsidRPr="00360C0F" w:rsidRDefault="00DA75B8" w:rsidP="00546DFE">
      <w:pPr>
        <w:pStyle w:val="a7"/>
        <w:numPr>
          <w:ilvl w:val="0"/>
          <w:numId w:val="44"/>
        </w:numPr>
        <w:spacing w:line="240" w:lineRule="auto"/>
        <w:jc w:val="left"/>
        <w:rPr>
          <w:sz w:val="24"/>
        </w:rPr>
      </w:pPr>
      <w:r w:rsidRPr="00360C0F">
        <w:rPr>
          <w:rFonts w:hint="cs"/>
          <w:sz w:val="24"/>
          <w:rtl/>
        </w:rPr>
        <w:t>גלילי נייר טואלט בתאים, + נייר לניגוב ידיים וכל הנדרש</w:t>
      </w:r>
    </w:p>
    <w:p w:rsidR="00DA75B8" w:rsidRPr="00360C0F" w:rsidRDefault="00DA75B8"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DA75B8" w:rsidRPr="00360C0F" w:rsidRDefault="00DA75B8" w:rsidP="00546DFE">
      <w:pPr>
        <w:pStyle w:val="a7"/>
        <w:numPr>
          <w:ilvl w:val="0"/>
          <w:numId w:val="44"/>
        </w:numPr>
        <w:spacing w:line="240" w:lineRule="auto"/>
        <w:jc w:val="left"/>
        <w:rPr>
          <w:sz w:val="24"/>
        </w:rPr>
      </w:pPr>
      <w:r w:rsidRPr="00360C0F">
        <w:rPr>
          <w:rFonts w:hint="cs"/>
          <w:sz w:val="24"/>
          <w:rtl/>
        </w:rPr>
        <w:t>הובלה וכל ההוצאות הנלוות.</w:t>
      </w:r>
    </w:p>
    <w:p w:rsidR="00DA75B8" w:rsidRPr="00360C0F" w:rsidRDefault="00DA75B8" w:rsidP="00DA75B8">
      <w:pPr>
        <w:spacing w:after="200" w:line="276" w:lineRule="auto"/>
        <w:rPr>
          <w:sz w:val="24"/>
          <w:rtl/>
        </w:rPr>
      </w:pPr>
    </w:p>
    <w:p w:rsidR="00DA75B8" w:rsidRPr="00360C0F" w:rsidRDefault="00DA75B8" w:rsidP="00DA75B8">
      <w:pPr>
        <w:rPr>
          <w:b/>
          <w:bCs/>
          <w:sz w:val="24"/>
          <w:u w:val="single"/>
          <w:rtl/>
        </w:rPr>
      </w:pPr>
      <w:r w:rsidRPr="00360C0F">
        <w:rPr>
          <w:rFonts w:hint="cs"/>
          <w:b/>
          <w:bCs/>
          <w:sz w:val="24"/>
          <w:u w:val="single"/>
          <w:rtl/>
        </w:rPr>
        <w:t>שמירה וסדרנות-</w:t>
      </w:r>
    </w:p>
    <w:p w:rsidR="00DA75B8" w:rsidRPr="00360C0F" w:rsidRDefault="00DA75B8"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p>
    <w:p w:rsidR="00DA75B8" w:rsidRPr="00360C0F" w:rsidRDefault="00DA75B8"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DA75B8" w:rsidRPr="00360C0F" w:rsidRDefault="00DA75B8" w:rsidP="00546DFE">
      <w:pPr>
        <w:pStyle w:val="a7"/>
        <w:numPr>
          <w:ilvl w:val="0"/>
          <w:numId w:val="45"/>
        </w:numPr>
        <w:spacing w:line="240" w:lineRule="auto"/>
        <w:jc w:val="left"/>
        <w:rPr>
          <w:sz w:val="24"/>
        </w:rPr>
      </w:pPr>
      <w:r w:rsidRPr="00360C0F">
        <w:rPr>
          <w:rFonts w:hint="cs"/>
          <w:sz w:val="24"/>
          <w:rtl/>
        </w:rPr>
        <w:t xml:space="preserve">ביום הטקס </w:t>
      </w:r>
      <w:r w:rsidR="00AA7074" w:rsidRPr="00360C0F">
        <w:rPr>
          <w:sz w:val="24"/>
          <w:rtl/>
        </w:rPr>
        <w:t>–</w:t>
      </w:r>
      <w:r w:rsidR="00AA7074" w:rsidRPr="00360C0F">
        <w:rPr>
          <w:rFonts w:hint="cs"/>
          <w:sz w:val="24"/>
          <w:rtl/>
        </w:rPr>
        <w:t xml:space="preserve"> 25 סדרנים ו-3 פועלי במה, </w:t>
      </w:r>
      <w:r w:rsidRPr="00360C0F">
        <w:rPr>
          <w:rFonts w:hint="cs"/>
          <w:sz w:val="24"/>
          <w:rtl/>
        </w:rPr>
        <w:t>לכל היום.</w:t>
      </w:r>
    </w:p>
    <w:p w:rsidR="00AA7074" w:rsidRPr="00360C0F" w:rsidRDefault="00AA7074" w:rsidP="00546DFE">
      <w:pPr>
        <w:pStyle w:val="a7"/>
        <w:numPr>
          <w:ilvl w:val="0"/>
          <w:numId w:val="45"/>
        </w:numPr>
        <w:spacing w:line="240" w:lineRule="auto"/>
        <w:jc w:val="left"/>
        <w:rPr>
          <w:sz w:val="24"/>
          <w:rtl/>
        </w:rPr>
      </w:pPr>
      <w:r w:rsidRPr="00360C0F">
        <w:rPr>
          <w:rFonts w:hint="cs"/>
          <w:sz w:val="24"/>
          <w:rtl/>
        </w:rPr>
        <w:t xml:space="preserve">ניקיון למחרת הטקס </w:t>
      </w:r>
      <w:r w:rsidRPr="00360C0F">
        <w:rPr>
          <w:sz w:val="24"/>
          <w:rtl/>
        </w:rPr>
        <w:t>–</w:t>
      </w:r>
      <w:r w:rsidRPr="00360C0F">
        <w:rPr>
          <w:rFonts w:hint="cs"/>
          <w:sz w:val="24"/>
          <w:rtl/>
        </w:rPr>
        <w:t xml:space="preserve"> 2 פועלי ניקיון ל-10 שעות עבודה</w:t>
      </w:r>
    </w:p>
    <w:p w:rsidR="00DA75B8" w:rsidRPr="00360C0F" w:rsidRDefault="00DA75B8" w:rsidP="00DA75B8">
      <w:pPr>
        <w:rPr>
          <w:rFonts w:ascii="David" w:hAnsi="David"/>
          <w:b/>
          <w:bCs/>
          <w:sz w:val="24"/>
          <w:u w:val="single"/>
          <w:rtl/>
        </w:rPr>
      </w:pPr>
    </w:p>
    <w:p w:rsidR="00DA75B8" w:rsidRPr="00360C0F" w:rsidRDefault="004D103E" w:rsidP="00DA75B8">
      <w:pPr>
        <w:rPr>
          <w:rFonts w:ascii="David" w:hAnsi="David"/>
          <w:b/>
          <w:bCs/>
          <w:sz w:val="24"/>
          <w:u w:val="single"/>
          <w:rtl/>
        </w:rPr>
      </w:pPr>
      <w:r>
        <w:rPr>
          <w:rFonts w:ascii="David" w:hAnsi="David" w:hint="cs"/>
          <w:b/>
          <w:bCs/>
          <w:sz w:val="24"/>
          <w:u w:val="single"/>
          <w:rtl/>
        </w:rPr>
        <w:t xml:space="preserve">מנהל הפקה - </w:t>
      </w:r>
    </w:p>
    <w:p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DA75B8" w:rsidRPr="00360C0F" w:rsidRDefault="00DA75B8" w:rsidP="00546DFE">
      <w:pPr>
        <w:numPr>
          <w:ilvl w:val="0"/>
          <w:numId w:val="37"/>
        </w:numPr>
        <w:spacing w:line="240" w:lineRule="auto"/>
        <w:ind w:left="720"/>
        <w:contextualSpacing/>
        <w:jc w:val="left"/>
        <w:rPr>
          <w:sz w:val="24"/>
        </w:rPr>
      </w:pPr>
      <w:r w:rsidRPr="00360C0F">
        <w:rPr>
          <w:rFonts w:hint="cs"/>
          <w:sz w:val="24"/>
          <w:rtl/>
        </w:rPr>
        <w:t>אחריות על כל הספקים.</w:t>
      </w:r>
    </w:p>
    <w:p w:rsidR="00AA7074" w:rsidRDefault="00AA7074" w:rsidP="00DA75B8">
      <w:pPr>
        <w:spacing w:after="200" w:line="276" w:lineRule="auto"/>
        <w:rPr>
          <w:b/>
          <w:bCs/>
          <w:sz w:val="24"/>
          <w:u w:val="single"/>
          <w:rtl/>
        </w:rPr>
      </w:pPr>
    </w:p>
    <w:p w:rsidR="00276E57" w:rsidRPr="00360C0F" w:rsidRDefault="00276E57" w:rsidP="00276E57">
      <w:pPr>
        <w:rPr>
          <w:rFonts w:asciiTheme="minorHAnsi" w:hAnsiTheme="minorHAnsi"/>
          <w:b/>
          <w:bCs/>
          <w:sz w:val="24"/>
          <w:u w:val="single"/>
          <w:rtl/>
        </w:rPr>
      </w:pPr>
      <w:r w:rsidRPr="00360C0F">
        <w:rPr>
          <w:rFonts w:asciiTheme="minorHAnsi" w:hAnsiTheme="minorHAnsi" w:hint="cs"/>
          <w:b/>
          <w:bCs/>
          <w:sz w:val="24"/>
          <w:u w:val="single"/>
          <w:rtl/>
        </w:rPr>
        <w:t>דפוס:</w:t>
      </w:r>
    </w:p>
    <w:p w:rsidR="00276E57" w:rsidRPr="00360C0F" w:rsidRDefault="00276E57" w:rsidP="00546DFE">
      <w:pPr>
        <w:pStyle w:val="a7"/>
        <w:numPr>
          <w:ilvl w:val="0"/>
          <w:numId w:val="77"/>
        </w:numPr>
        <w:spacing w:line="240" w:lineRule="auto"/>
        <w:jc w:val="left"/>
        <w:rPr>
          <w:sz w:val="24"/>
          <w:rtl/>
        </w:rPr>
      </w:pPr>
      <w:r w:rsidRPr="00360C0F">
        <w:rPr>
          <w:rFonts w:hint="cs"/>
          <w:sz w:val="24"/>
          <w:rtl/>
        </w:rPr>
        <w:t>1,</w:t>
      </w:r>
      <w:r>
        <w:rPr>
          <w:rFonts w:hint="cs"/>
          <w:sz w:val="24"/>
          <w:rtl/>
        </w:rPr>
        <w:t>2</w:t>
      </w:r>
      <w:r w:rsidRPr="00360C0F">
        <w:rPr>
          <w:rFonts w:hint="cs"/>
          <w:sz w:val="24"/>
          <w:rtl/>
        </w:rPr>
        <w:t>00 הזמנות 10</w:t>
      </w:r>
      <w:r w:rsidRPr="00360C0F">
        <w:rPr>
          <w:rFonts w:hint="cs"/>
          <w:sz w:val="24"/>
        </w:rPr>
        <w:t>X</w:t>
      </w:r>
      <w:r w:rsidRPr="00360C0F">
        <w:rPr>
          <w:rFonts w:hint="cs"/>
          <w:sz w:val="24"/>
          <w:rtl/>
        </w:rPr>
        <w:t>20 ס"מ צבע אחד</w:t>
      </w:r>
    </w:p>
    <w:p w:rsidR="00276E57" w:rsidRPr="00360C0F" w:rsidRDefault="00276E57" w:rsidP="00546DFE">
      <w:pPr>
        <w:pStyle w:val="a7"/>
        <w:numPr>
          <w:ilvl w:val="0"/>
          <w:numId w:val="77"/>
        </w:numPr>
        <w:spacing w:line="240" w:lineRule="auto"/>
        <w:jc w:val="left"/>
        <w:rPr>
          <w:sz w:val="24"/>
          <w:rtl/>
        </w:rPr>
      </w:pPr>
      <w:r w:rsidRPr="00360C0F">
        <w:rPr>
          <w:rFonts w:hint="cs"/>
          <w:sz w:val="24"/>
          <w:rtl/>
        </w:rPr>
        <w:t>הדפסה משני צדדים</w:t>
      </w:r>
    </w:p>
    <w:p w:rsidR="00276E57" w:rsidRPr="00360C0F" w:rsidRDefault="00276E57" w:rsidP="00546DFE">
      <w:pPr>
        <w:pStyle w:val="a7"/>
        <w:numPr>
          <w:ilvl w:val="0"/>
          <w:numId w:val="77"/>
        </w:numPr>
        <w:spacing w:line="240" w:lineRule="auto"/>
        <w:jc w:val="left"/>
        <w:rPr>
          <w:sz w:val="24"/>
          <w:rtl/>
        </w:rPr>
      </w:pPr>
      <w:r w:rsidRPr="00360C0F">
        <w:rPr>
          <w:rFonts w:hint="cs"/>
          <w:sz w:val="24"/>
          <w:rtl/>
        </w:rPr>
        <w:t>נייר כרומו מט, 250 גרם</w:t>
      </w:r>
    </w:p>
    <w:p w:rsidR="00276E57" w:rsidRPr="00360C0F" w:rsidRDefault="00276E57" w:rsidP="00DA75B8">
      <w:pPr>
        <w:spacing w:after="200" w:line="276" w:lineRule="auto"/>
        <w:rPr>
          <w:b/>
          <w:bCs/>
          <w:sz w:val="24"/>
          <w:u w:val="single"/>
          <w:rtl/>
        </w:rPr>
        <w:sectPr w:rsidR="00276E57" w:rsidRPr="00360C0F" w:rsidSect="002D0832">
          <w:pgSz w:w="11906" w:h="16838"/>
          <w:pgMar w:top="1440" w:right="680" w:bottom="1440" w:left="680" w:header="709" w:footer="709" w:gutter="0"/>
          <w:cols w:space="708"/>
          <w:titlePg/>
          <w:bidi/>
          <w:rtlGutter/>
          <w:docGrid w:linePitch="360"/>
        </w:sectPr>
      </w:pPr>
    </w:p>
    <w:p w:rsidR="00AA7074" w:rsidRPr="00360C0F" w:rsidRDefault="00AA7074" w:rsidP="00546DFE">
      <w:pPr>
        <w:pStyle w:val="a7"/>
        <w:numPr>
          <w:ilvl w:val="3"/>
          <w:numId w:val="111"/>
        </w:numPr>
        <w:spacing w:line="240" w:lineRule="auto"/>
        <w:ind w:left="765" w:hanging="709"/>
        <w:jc w:val="left"/>
        <w:rPr>
          <w:rFonts w:ascii="David" w:hAnsi="David"/>
          <w:b/>
          <w:bCs/>
          <w:sz w:val="24"/>
          <w:u w:val="single"/>
          <w:rtl/>
        </w:rPr>
      </w:pPr>
      <w:r w:rsidRPr="00360C0F">
        <w:rPr>
          <w:rFonts w:hint="cs"/>
          <w:b/>
          <w:bCs/>
          <w:sz w:val="24"/>
          <w:u w:val="single"/>
          <w:rtl/>
        </w:rPr>
        <w:t xml:space="preserve"> טקס  </w:t>
      </w:r>
      <w:r w:rsidRPr="00360C0F">
        <w:rPr>
          <w:rFonts w:ascii="David" w:hAnsi="David"/>
          <w:b/>
          <w:bCs/>
          <w:sz w:val="24"/>
          <w:u w:val="single"/>
          <w:rtl/>
        </w:rPr>
        <w:t>האזכרה הממלכתי לרחבעם זאבי (גנדי) (</w:t>
      </w:r>
      <w:r w:rsidR="00730430">
        <w:rPr>
          <w:rFonts w:ascii="David" w:hAnsi="David" w:hint="cs"/>
          <w:b/>
          <w:bCs/>
          <w:sz w:val="24"/>
          <w:u w:val="single"/>
          <w:rtl/>
        </w:rPr>
        <w:t xml:space="preserve">17 </w:t>
      </w:r>
      <w:r w:rsidRPr="00360C0F">
        <w:rPr>
          <w:rFonts w:ascii="David" w:hAnsi="David"/>
          <w:b/>
          <w:bCs/>
          <w:sz w:val="24"/>
          <w:u w:val="single"/>
          <w:rtl/>
        </w:rPr>
        <w:t>שנים להרצחו)</w:t>
      </w:r>
    </w:p>
    <w:p w:rsidR="00AA7074" w:rsidRPr="00360C0F" w:rsidRDefault="00AA7074" w:rsidP="00AA7074">
      <w:pPr>
        <w:ind w:left="720" w:right="360"/>
        <w:rPr>
          <w:rFonts w:ascii="David" w:hAnsi="David"/>
          <w:sz w:val="24"/>
          <w:rtl/>
        </w:rPr>
      </w:pPr>
    </w:p>
    <w:p w:rsidR="00AA7074" w:rsidRPr="00360C0F" w:rsidRDefault="00AA7074" w:rsidP="00AA7074">
      <w:pPr>
        <w:ind w:left="481" w:right="360"/>
        <w:rPr>
          <w:rFonts w:ascii="David" w:hAnsi="David"/>
          <w:sz w:val="24"/>
        </w:rPr>
      </w:pPr>
      <w:r w:rsidRPr="00360C0F">
        <w:rPr>
          <w:rFonts w:ascii="David" w:hAnsi="David"/>
          <w:sz w:val="24"/>
          <w:rtl/>
        </w:rPr>
        <w:t>יום חמישי,</w:t>
      </w:r>
      <w:r w:rsidRPr="00360C0F">
        <w:rPr>
          <w:rFonts w:ascii="David" w:hAnsi="David" w:hint="cs"/>
          <w:sz w:val="24"/>
          <w:rtl/>
        </w:rPr>
        <w:t xml:space="preserve"> </w:t>
      </w:r>
      <w:r w:rsidRPr="00360C0F">
        <w:rPr>
          <w:rFonts w:ascii="David" w:hAnsi="David"/>
          <w:sz w:val="24"/>
          <w:rtl/>
        </w:rPr>
        <w:t>כ"ט בתשרי תשע"ח, 19 באוקטובר 2017,</w:t>
      </w:r>
      <w:r w:rsidRPr="00360C0F">
        <w:rPr>
          <w:rFonts w:ascii="David" w:hAnsi="David" w:hint="cs"/>
          <w:sz w:val="24"/>
          <w:rtl/>
        </w:rPr>
        <w:t xml:space="preserve"> </w:t>
      </w:r>
      <w:r w:rsidRPr="00360C0F">
        <w:rPr>
          <w:rFonts w:ascii="David" w:hAnsi="David"/>
          <w:sz w:val="24"/>
          <w:rtl/>
        </w:rPr>
        <w:t>בשעה 15:00,</w:t>
      </w:r>
      <w:r w:rsidRPr="00360C0F">
        <w:rPr>
          <w:rFonts w:ascii="David" w:hAnsi="David" w:hint="cs"/>
          <w:sz w:val="24"/>
          <w:rtl/>
        </w:rPr>
        <w:t xml:space="preserve"> </w:t>
      </w:r>
      <w:r w:rsidRPr="00360C0F">
        <w:rPr>
          <w:rFonts w:ascii="David" w:hAnsi="David"/>
          <w:sz w:val="24"/>
          <w:rtl/>
        </w:rPr>
        <w:t>הר הרצל, ירושלים</w:t>
      </w:r>
    </w:p>
    <w:p w:rsidR="00AA7074" w:rsidRPr="00360C0F" w:rsidRDefault="00AA7074" w:rsidP="00AA7074">
      <w:pPr>
        <w:ind w:left="481"/>
        <w:rPr>
          <w:rFonts w:ascii="David" w:hAnsi="David"/>
          <w:b/>
          <w:bCs/>
          <w:sz w:val="24"/>
          <w:u w:val="single"/>
          <w:rtl/>
        </w:rPr>
      </w:pPr>
    </w:p>
    <w:p w:rsidR="00AA7074" w:rsidRPr="00360C0F" w:rsidRDefault="00AA7074" w:rsidP="00AA7074">
      <w:pPr>
        <w:ind w:left="481"/>
        <w:rPr>
          <w:rFonts w:ascii="David" w:hAnsi="David"/>
          <w:b/>
          <w:bCs/>
          <w:sz w:val="24"/>
          <w:u w:val="single"/>
          <w:rtl/>
        </w:rPr>
      </w:pPr>
      <w:r w:rsidRPr="00360C0F">
        <w:rPr>
          <w:rFonts w:ascii="David" w:hAnsi="David" w:hint="cs"/>
          <w:b/>
          <w:bCs/>
          <w:sz w:val="24"/>
          <w:u w:val="single"/>
          <w:rtl/>
        </w:rPr>
        <w:t>מפרט לתשלום לאקו"מ:</w:t>
      </w:r>
    </w:p>
    <w:p w:rsidR="00AA7074" w:rsidRPr="00360C0F" w:rsidRDefault="00AA7074" w:rsidP="00546DFE">
      <w:pPr>
        <w:pStyle w:val="a7"/>
        <w:numPr>
          <w:ilvl w:val="0"/>
          <w:numId w:val="36"/>
        </w:numPr>
        <w:spacing w:line="240" w:lineRule="auto"/>
        <w:jc w:val="left"/>
        <w:rPr>
          <w:rFonts w:ascii="David" w:hAnsi="David"/>
          <w:sz w:val="24"/>
          <w:rtl/>
        </w:rPr>
      </w:pPr>
      <w:r w:rsidRPr="00360C0F">
        <w:rPr>
          <w:rFonts w:ascii="David" w:hAnsi="David" w:hint="cs"/>
          <w:sz w:val="24"/>
          <w:rtl/>
        </w:rPr>
        <w:t>אורך הטקס כ- 50 דקות</w:t>
      </w:r>
    </w:p>
    <w:p w:rsidR="00AA7074" w:rsidRPr="00360C0F" w:rsidRDefault="00AA7074" w:rsidP="00546DFE">
      <w:pPr>
        <w:pStyle w:val="a7"/>
        <w:numPr>
          <w:ilvl w:val="0"/>
          <w:numId w:val="36"/>
        </w:numPr>
        <w:spacing w:line="240" w:lineRule="auto"/>
        <w:jc w:val="left"/>
        <w:rPr>
          <w:rFonts w:ascii="David" w:hAnsi="David"/>
          <w:sz w:val="24"/>
          <w:rtl/>
        </w:rPr>
      </w:pPr>
      <w:r w:rsidRPr="00360C0F">
        <w:rPr>
          <w:rFonts w:ascii="David" w:hAnsi="David" w:hint="cs"/>
          <w:sz w:val="24"/>
          <w:rtl/>
        </w:rPr>
        <w:t>קהל -500 איש</w:t>
      </w:r>
    </w:p>
    <w:p w:rsidR="00AA7074" w:rsidRPr="00360C0F" w:rsidRDefault="00AA7074" w:rsidP="00546DFE">
      <w:pPr>
        <w:pStyle w:val="a7"/>
        <w:numPr>
          <w:ilvl w:val="0"/>
          <w:numId w:val="36"/>
        </w:numPr>
        <w:spacing w:line="240" w:lineRule="auto"/>
        <w:jc w:val="left"/>
        <w:rPr>
          <w:rFonts w:ascii="David" w:hAnsi="David"/>
          <w:sz w:val="24"/>
          <w:rtl/>
        </w:rPr>
      </w:pPr>
      <w:r w:rsidRPr="00360C0F">
        <w:rPr>
          <w:rFonts w:ascii="David" w:hAnsi="David" w:hint="cs"/>
          <w:sz w:val="24"/>
          <w:rtl/>
        </w:rPr>
        <w:t>מס' שירים: 2 שירים טרם נקבעו + התקווה</w:t>
      </w:r>
    </w:p>
    <w:p w:rsidR="00AA7074" w:rsidRPr="00360C0F" w:rsidRDefault="00AA7074" w:rsidP="00AA7074">
      <w:pPr>
        <w:rPr>
          <w:rFonts w:ascii="David" w:hAnsi="David"/>
          <w:b/>
          <w:bCs/>
          <w:sz w:val="24"/>
          <w:u w:val="single"/>
          <w:rtl/>
        </w:rPr>
      </w:pPr>
    </w:p>
    <w:p w:rsidR="00AA7074" w:rsidRPr="00360C0F" w:rsidRDefault="00AA7074" w:rsidP="00AA7074">
      <w:pPr>
        <w:ind w:left="340"/>
        <w:rPr>
          <w:rFonts w:ascii="David" w:hAnsi="David"/>
          <w:b/>
          <w:bCs/>
          <w:sz w:val="24"/>
          <w:u w:val="single"/>
          <w:rtl/>
        </w:rPr>
      </w:pPr>
      <w:r w:rsidRPr="00360C0F">
        <w:rPr>
          <w:rFonts w:ascii="David" w:hAnsi="David" w:hint="cs"/>
          <w:b/>
          <w:bCs/>
          <w:sz w:val="24"/>
          <w:u w:val="single"/>
          <w:rtl/>
        </w:rPr>
        <w:t>מפרט תאורה והגברה:</w:t>
      </w:r>
    </w:p>
    <w:p w:rsidR="00AA7074" w:rsidRPr="00360C0F" w:rsidRDefault="00AA7074" w:rsidP="00546DFE">
      <w:pPr>
        <w:numPr>
          <w:ilvl w:val="0"/>
          <w:numId w:val="38"/>
        </w:numPr>
        <w:spacing w:line="240" w:lineRule="auto"/>
        <w:contextualSpacing/>
        <w:jc w:val="left"/>
        <w:rPr>
          <w:sz w:val="24"/>
          <w:rtl/>
        </w:rPr>
      </w:pPr>
      <w:r w:rsidRPr="00360C0F">
        <w:rPr>
          <w:rFonts w:hint="cs"/>
          <w:sz w:val="24"/>
          <w:rtl/>
        </w:rPr>
        <w:t>הגברת שטח לכ- 500 איש</w:t>
      </w:r>
    </w:p>
    <w:p w:rsidR="00AA7074" w:rsidRPr="00360C0F" w:rsidRDefault="00AA7074" w:rsidP="00546DFE">
      <w:pPr>
        <w:numPr>
          <w:ilvl w:val="0"/>
          <w:numId w:val="38"/>
        </w:numPr>
        <w:spacing w:line="240" w:lineRule="auto"/>
        <w:contextualSpacing/>
        <w:jc w:val="left"/>
        <w:rPr>
          <w:sz w:val="24"/>
        </w:rPr>
      </w:pPr>
      <w:r w:rsidRPr="00360C0F">
        <w:rPr>
          <w:rFonts w:hint="cs"/>
          <w:sz w:val="24"/>
          <w:rtl/>
        </w:rPr>
        <w:t>2 מיקרופוני עיפרון שולחני לפודיום נואמים</w:t>
      </w:r>
    </w:p>
    <w:p w:rsidR="00AA7074" w:rsidRPr="00360C0F" w:rsidRDefault="00AA7074" w:rsidP="00546DFE">
      <w:pPr>
        <w:numPr>
          <w:ilvl w:val="0"/>
          <w:numId w:val="38"/>
        </w:numPr>
        <w:spacing w:line="240" w:lineRule="auto"/>
        <w:contextualSpacing/>
        <w:jc w:val="left"/>
        <w:rPr>
          <w:sz w:val="24"/>
        </w:rPr>
      </w:pPr>
      <w:r w:rsidRPr="00360C0F">
        <w:rPr>
          <w:rFonts w:hint="cs"/>
          <w:sz w:val="24"/>
          <w:rtl/>
        </w:rPr>
        <w:t>3מיקרופונים דינאמים+ סטנדים</w:t>
      </w:r>
    </w:p>
    <w:p w:rsidR="00AA7074" w:rsidRPr="00360C0F" w:rsidRDefault="00AA7074" w:rsidP="00546DFE">
      <w:pPr>
        <w:numPr>
          <w:ilvl w:val="0"/>
          <w:numId w:val="38"/>
        </w:numPr>
        <w:spacing w:line="240" w:lineRule="auto"/>
        <w:contextualSpacing/>
        <w:jc w:val="left"/>
        <w:rPr>
          <w:sz w:val="24"/>
        </w:rPr>
      </w:pPr>
      <w:r w:rsidRPr="00360C0F">
        <w:rPr>
          <w:rFonts w:hint="cs"/>
          <w:sz w:val="24"/>
          <w:rtl/>
        </w:rPr>
        <w:t>מיקרופון דש למפקד משמר הכבוד</w:t>
      </w:r>
    </w:p>
    <w:p w:rsidR="00AA7074" w:rsidRPr="00360C0F" w:rsidRDefault="00AA7074" w:rsidP="00546DFE">
      <w:pPr>
        <w:numPr>
          <w:ilvl w:val="0"/>
          <w:numId w:val="38"/>
        </w:numPr>
        <w:spacing w:line="240" w:lineRule="auto"/>
        <w:contextualSpacing/>
        <w:jc w:val="left"/>
        <w:rPr>
          <w:sz w:val="24"/>
        </w:rPr>
      </w:pPr>
      <w:r w:rsidRPr="00360C0F">
        <w:rPr>
          <w:rFonts w:hint="cs"/>
          <w:sz w:val="24"/>
          <w:rtl/>
        </w:rPr>
        <w:t>מוניטורים ע"פ הצורך</w:t>
      </w:r>
    </w:p>
    <w:p w:rsidR="00AA7074" w:rsidRPr="00360C0F" w:rsidRDefault="00AA7074" w:rsidP="00546DFE">
      <w:pPr>
        <w:numPr>
          <w:ilvl w:val="0"/>
          <w:numId w:val="38"/>
        </w:numPr>
        <w:spacing w:line="240" w:lineRule="auto"/>
        <w:contextualSpacing/>
        <w:jc w:val="left"/>
        <w:rPr>
          <w:sz w:val="24"/>
        </w:rPr>
      </w:pPr>
      <w:r w:rsidRPr="00360C0F">
        <w:rPr>
          <w:rFonts w:hint="cs"/>
          <w:sz w:val="24"/>
          <w:rtl/>
        </w:rPr>
        <w:t xml:space="preserve">תיבת חיבורים לתקשורת 12 כניסות עם כבל הארכה </w:t>
      </w:r>
    </w:p>
    <w:p w:rsidR="00AA7074" w:rsidRPr="00360C0F" w:rsidRDefault="00AA7074" w:rsidP="00546DFE">
      <w:pPr>
        <w:numPr>
          <w:ilvl w:val="0"/>
          <w:numId w:val="38"/>
        </w:numPr>
        <w:spacing w:line="240" w:lineRule="auto"/>
        <w:contextualSpacing/>
        <w:jc w:val="left"/>
        <w:rPr>
          <w:sz w:val="24"/>
        </w:rPr>
      </w:pPr>
      <w:r w:rsidRPr="00360C0F">
        <w:rPr>
          <w:rFonts w:hint="cs"/>
          <w:sz w:val="24"/>
          <w:rtl/>
        </w:rPr>
        <w:t>חיבור לקלידים</w:t>
      </w:r>
    </w:p>
    <w:p w:rsidR="00AA7074" w:rsidRPr="00360C0F" w:rsidRDefault="00AA7074" w:rsidP="00546DFE">
      <w:pPr>
        <w:numPr>
          <w:ilvl w:val="0"/>
          <w:numId w:val="38"/>
        </w:numPr>
        <w:spacing w:line="240" w:lineRule="auto"/>
        <w:contextualSpacing/>
        <w:jc w:val="left"/>
        <w:rPr>
          <w:sz w:val="24"/>
        </w:rPr>
      </w:pPr>
      <w:r w:rsidRPr="00360C0F">
        <w:rPr>
          <w:rFonts w:hint="cs"/>
          <w:sz w:val="24"/>
          <w:rtl/>
        </w:rPr>
        <w:t>מכשיר קומפקט דיסק + נוסף לגיבוי</w:t>
      </w:r>
    </w:p>
    <w:p w:rsidR="00AA7074" w:rsidRPr="00360C0F" w:rsidRDefault="00AA7074" w:rsidP="00546DFE">
      <w:pPr>
        <w:numPr>
          <w:ilvl w:val="0"/>
          <w:numId w:val="38"/>
        </w:numPr>
        <w:spacing w:line="240" w:lineRule="auto"/>
        <w:contextualSpacing/>
        <w:jc w:val="left"/>
        <w:rPr>
          <w:sz w:val="24"/>
        </w:rPr>
      </w:pPr>
      <w:r w:rsidRPr="00360C0F">
        <w:rPr>
          <w:rFonts w:hint="cs"/>
          <w:sz w:val="24"/>
          <w:rtl/>
        </w:rPr>
        <w:t>מיקרופון פורץ + מצבר</w:t>
      </w:r>
    </w:p>
    <w:p w:rsidR="00AA7074" w:rsidRPr="00360C0F" w:rsidRDefault="00AA7074" w:rsidP="00546DFE">
      <w:pPr>
        <w:numPr>
          <w:ilvl w:val="0"/>
          <w:numId w:val="38"/>
        </w:numPr>
        <w:spacing w:line="240" w:lineRule="auto"/>
        <w:contextualSpacing/>
        <w:jc w:val="left"/>
        <w:rPr>
          <w:sz w:val="24"/>
          <w:rtl/>
        </w:rPr>
      </w:pPr>
      <w:r w:rsidRPr="00360C0F">
        <w:rPr>
          <w:rFonts w:hint="cs"/>
          <w:sz w:val="24"/>
          <w:rtl/>
        </w:rPr>
        <w:t>אוזניה למנחה</w:t>
      </w:r>
    </w:p>
    <w:p w:rsidR="00AA7074" w:rsidRPr="00360C0F" w:rsidRDefault="00AA7074" w:rsidP="00546DFE">
      <w:pPr>
        <w:pStyle w:val="a7"/>
        <w:numPr>
          <w:ilvl w:val="0"/>
          <w:numId w:val="38"/>
        </w:numPr>
        <w:spacing w:line="240" w:lineRule="auto"/>
        <w:jc w:val="left"/>
        <w:rPr>
          <w:sz w:val="24"/>
          <w:rtl/>
        </w:rPr>
      </w:pPr>
      <w:r w:rsidRPr="00360C0F">
        <w:rPr>
          <w:rFonts w:hint="cs"/>
          <w:sz w:val="24"/>
          <w:rtl/>
        </w:rPr>
        <w:t xml:space="preserve">2 עמודים עם פנסים המתאימים לצילום טלוויזיה </w:t>
      </w:r>
    </w:p>
    <w:p w:rsidR="00AA7074" w:rsidRPr="00360C0F" w:rsidRDefault="00AA7074" w:rsidP="00546DFE">
      <w:pPr>
        <w:pStyle w:val="a7"/>
        <w:numPr>
          <w:ilvl w:val="0"/>
          <w:numId w:val="38"/>
        </w:numPr>
        <w:spacing w:after="200" w:line="276"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rsidR="00AA7074" w:rsidRPr="00360C0F" w:rsidRDefault="00AA7074" w:rsidP="00AA7074">
      <w:pPr>
        <w:rPr>
          <w:rFonts w:ascii="David" w:hAnsi="David"/>
          <w:b/>
          <w:bCs/>
          <w:sz w:val="24"/>
          <w:u w:val="single"/>
          <w:rtl/>
        </w:rPr>
      </w:pPr>
    </w:p>
    <w:p w:rsidR="00AA7074" w:rsidRPr="00360C0F" w:rsidRDefault="00AA7074" w:rsidP="00AA7074">
      <w:pPr>
        <w:rPr>
          <w:rFonts w:ascii="David" w:hAnsi="David"/>
          <w:b/>
          <w:bCs/>
          <w:sz w:val="24"/>
          <w:u w:val="single"/>
          <w:rtl/>
        </w:rPr>
      </w:pPr>
      <w:r w:rsidRPr="00360C0F">
        <w:rPr>
          <w:rFonts w:ascii="David" w:hAnsi="David" w:hint="cs"/>
          <w:b/>
          <w:bCs/>
          <w:sz w:val="24"/>
          <w:u w:val="single"/>
          <w:rtl/>
        </w:rPr>
        <w:t>מים וזרים:</w:t>
      </w:r>
    </w:p>
    <w:p w:rsidR="00AA7074" w:rsidRPr="00360C0F" w:rsidRDefault="00AA7074"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700 בקבוקי מים</w:t>
      </w:r>
    </w:p>
    <w:p w:rsidR="00AA7074" w:rsidRPr="00360C0F" w:rsidRDefault="00AA7074"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13 גלגלי זרים</w:t>
      </w:r>
    </w:p>
    <w:p w:rsidR="00AA7074" w:rsidRPr="00360C0F" w:rsidRDefault="00AA7074" w:rsidP="00546DFE">
      <w:pPr>
        <w:pStyle w:val="a7"/>
        <w:numPr>
          <w:ilvl w:val="0"/>
          <w:numId w:val="39"/>
        </w:numPr>
        <w:spacing w:line="240" w:lineRule="auto"/>
        <w:jc w:val="left"/>
        <w:rPr>
          <w:rFonts w:ascii="David" w:hAnsi="David"/>
          <w:sz w:val="24"/>
        </w:rPr>
      </w:pPr>
      <w:r w:rsidRPr="00360C0F">
        <w:rPr>
          <w:rFonts w:ascii="David" w:hAnsi="David" w:hint="cs"/>
          <w:sz w:val="24"/>
          <w:rtl/>
        </w:rPr>
        <w:t>4 סידורי פרחים גדולים</w:t>
      </w:r>
    </w:p>
    <w:p w:rsidR="00AA7074" w:rsidRPr="00360C0F" w:rsidRDefault="00AA7074" w:rsidP="00AA7074">
      <w:pPr>
        <w:rPr>
          <w:rFonts w:ascii="David" w:hAnsi="David"/>
          <w:sz w:val="24"/>
        </w:rPr>
      </w:pPr>
    </w:p>
    <w:p w:rsidR="00AA7074" w:rsidRPr="00360C0F" w:rsidRDefault="00AA7074" w:rsidP="00AA7074">
      <w:pPr>
        <w:rPr>
          <w:rFonts w:ascii="David" w:hAnsi="David"/>
          <w:b/>
          <w:bCs/>
          <w:sz w:val="24"/>
          <w:u w:val="single"/>
          <w:rtl/>
        </w:rPr>
      </w:pPr>
      <w:r w:rsidRPr="00360C0F">
        <w:rPr>
          <w:rFonts w:ascii="David" w:hAnsi="David" w:hint="cs"/>
          <w:b/>
          <w:bCs/>
          <w:sz w:val="24"/>
          <w:u w:val="single"/>
          <w:rtl/>
        </w:rPr>
        <w:t>הנגשה:</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הספקת מושבים מותאמים</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AA7074" w:rsidRPr="00360C0F" w:rsidRDefault="00AA7074"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rsidR="00AA7074" w:rsidRPr="00360C0F" w:rsidRDefault="00AA7074" w:rsidP="00AA7074">
      <w:pPr>
        <w:rPr>
          <w:rFonts w:ascii="David" w:hAnsi="David"/>
          <w:b/>
          <w:bCs/>
          <w:sz w:val="24"/>
          <w:u w:val="single"/>
          <w:rtl/>
        </w:rPr>
      </w:pPr>
    </w:p>
    <w:p w:rsidR="00AA7074" w:rsidRPr="00360C0F" w:rsidRDefault="00AA7074" w:rsidP="00AA7074">
      <w:pPr>
        <w:rPr>
          <w:rFonts w:ascii="David" w:hAnsi="David"/>
          <w:sz w:val="24"/>
          <w:rtl/>
        </w:rPr>
      </w:pPr>
    </w:p>
    <w:p w:rsidR="00AA7074" w:rsidRPr="00360C0F" w:rsidRDefault="00AA7074" w:rsidP="00AA7074">
      <w:pPr>
        <w:rPr>
          <w:rFonts w:ascii="David" w:hAnsi="David"/>
          <w:b/>
          <w:bCs/>
          <w:sz w:val="24"/>
          <w:u w:val="single"/>
          <w:rtl/>
        </w:rPr>
      </w:pPr>
      <w:r w:rsidRPr="00360C0F">
        <w:rPr>
          <w:rFonts w:ascii="David" w:hAnsi="David" w:hint="cs"/>
          <w:b/>
          <w:bCs/>
          <w:sz w:val="24"/>
          <w:u w:val="single"/>
          <w:rtl/>
        </w:rPr>
        <w:t>לוגיסטיקה:</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הצבת 40 תרנים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xml:space="preserve"> ) + דגלי לאום (חדשים) בצבע אחיד בגודל 150/ </w:t>
      </w:r>
      <w:smartTag w:uri="urn:schemas-microsoft-com:office:smarttags" w:element="metricconverter">
        <w:smartTagPr>
          <w:attr w:name="ProductID" w:val="100 ס&quot;מ"/>
        </w:smartTagPr>
        <w:r w:rsidRPr="00360C0F">
          <w:rPr>
            <w:rFonts w:ascii="David" w:hAnsi="David" w:hint="cs"/>
            <w:sz w:val="24"/>
            <w:rtl/>
          </w:rPr>
          <w:t>100 ס"מ</w:t>
        </w:r>
      </w:smartTag>
      <w:r w:rsidRPr="00360C0F">
        <w:rPr>
          <w:rFonts w:ascii="David" w:hAnsi="David" w:hint="cs"/>
          <w:sz w:val="24"/>
          <w:rtl/>
        </w:rPr>
        <w:t xml:space="preserve">  </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2חבלול דקורטיבי </w:t>
      </w:r>
      <w:r w:rsidRPr="00360C0F">
        <w:rPr>
          <w:rFonts w:ascii="David" w:hAnsi="David"/>
          <w:sz w:val="24"/>
          <w:rtl/>
        </w:rPr>
        <w:t>–</w:t>
      </w:r>
      <w:r w:rsidRPr="00360C0F">
        <w:rPr>
          <w:rFonts w:ascii="David" w:hAnsi="David" w:hint="cs"/>
          <w:sz w:val="24"/>
          <w:rtl/>
        </w:rPr>
        <w:t xml:space="preserve"> עמודי נרוסטה וחבל לבן כ 10 מ'.</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אספקת 500 כסאות פלסטיק נקיים .</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אספקת 50 כסאות ברזל מרופדים נקיים ולא קרועים.</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במה בגודל 2.50/ 2.50 עם שטיח כחול ובד מסביב.</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2 שושנות דגלים עם דגלים באורך 3 מטר עם מוטות נירוסטה.</w:t>
      </w:r>
    </w:p>
    <w:p w:rsidR="00AA7074" w:rsidRPr="00360C0F" w:rsidRDefault="00AA7074"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10 פחי אשפה שחורים עם שקיות ניילון </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כיסאות אזוקים</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ניקוי הכיסאות- הכיסאות יגיעו למקום נקיים מאבק,סימני צבע, מדבקות, וכו'. במידת הצורך ולפי דרישת נציג מטה ההסברה , יתבצע על ידי הקבלן ניקוי נוסף של הכיסאות במקום.</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אוהל בגודל 6/6 מטר</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צוות לפיזור הכיסאות ביום האירוע</w:t>
      </w:r>
    </w:p>
    <w:p w:rsidR="00AA7074" w:rsidRPr="00360C0F" w:rsidRDefault="00AA7074" w:rsidP="00546DFE">
      <w:pPr>
        <w:pStyle w:val="a7"/>
        <w:numPr>
          <w:ilvl w:val="0"/>
          <w:numId w:val="41"/>
        </w:numPr>
        <w:spacing w:line="240" w:lineRule="auto"/>
        <w:jc w:val="left"/>
        <w:rPr>
          <w:rFonts w:ascii="David" w:hAnsi="David"/>
          <w:sz w:val="24"/>
          <w:rtl/>
        </w:rPr>
      </w:pPr>
      <w:r w:rsidRPr="00360C0F">
        <w:rPr>
          <w:rFonts w:ascii="David" w:hAnsi="David" w:hint="cs"/>
          <w:sz w:val="24"/>
          <w:rtl/>
        </w:rPr>
        <w:t>הקמת ופריסת הציוד בשטח בתאום עם נציג מרכז ההסברה.</w:t>
      </w:r>
    </w:p>
    <w:p w:rsidR="00AA7074" w:rsidRPr="00360C0F" w:rsidRDefault="00AA7074" w:rsidP="00AA7074">
      <w:pPr>
        <w:rPr>
          <w:rFonts w:ascii="David" w:hAnsi="David"/>
          <w:b/>
          <w:bCs/>
          <w:sz w:val="24"/>
          <w:u w:val="single"/>
          <w:rtl/>
        </w:rPr>
      </w:pPr>
    </w:p>
    <w:p w:rsidR="00AA7074" w:rsidRPr="00360C0F" w:rsidRDefault="00AA7074" w:rsidP="00AA7074">
      <w:pPr>
        <w:rPr>
          <w:rFonts w:ascii="David" w:hAnsi="David"/>
          <w:b/>
          <w:bCs/>
          <w:sz w:val="24"/>
          <w:u w:val="single"/>
          <w:rtl/>
        </w:rPr>
      </w:pPr>
      <w:r w:rsidRPr="00360C0F">
        <w:rPr>
          <w:rFonts w:ascii="David" w:hAnsi="David" w:hint="cs"/>
          <w:b/>
          <w:bCs/>
          <w:sz w:val="24"/>
          <w:u w:val="single"/>
          <w:rtl/>
        </w:rPr>
        <w:t>הנחייה:</w:t>
      </w:r>
    </w:p>
    <w:p w:rsidR="00AA7074" w:rsidRPr="00360C0F" w:rsidRDefault="00AA7074" w:rsidP="00546DFE">
      <w:pPr>
        <w:numPr>
          <w:ilvl w:val="0"/>
          <w:numId w:val="42"/>
        </w:numPr>
        <w:spacing w:line="240" w:lineRule="auto"/>
        <w:ind w:left="623"/>
        <w:jc w:val="left"/>
        <w:rPr>
          <w:rFonts w:ascii="David" w:hAnsi="David"/>
          <w:sz w:val="24"/>
          <w:rtl/>
        </w:rPr>
      </w:pPr>
      <w:r w:rsidRPr="00360C0F">
        <w:rPr>
          <w:rFonts w:ascii="David" w:hAnsi="David" w:hint="cs"/>
          <w:sz w:val="24"/>
          <w:rtl/>
        </w:rPr>
        <w:t>אש"ל ונסיעות</w:t>
      </w:r>
    </w:p>
    <w:p w:rsidR="00AA7074" w:rsidRPr="00360C0F" w:rsidRDefault="00AA7074" w:rsidP="00546DFE">
      <w:pPr>
        <w:numPr>
          <w:ilvl w:val="0"/>
          <w:numId w:val="42"/>
        </w:numPr>
        <w:spacing w:line="240" w:lineRule="auto"/>
        <w:ind w:left="623"/>
        <w:jc w:val="left"/>
        <w:rPr>
          <w:rFonts w:ascii="David" w:hAnsi="David"/>
          <w:sz w:val="24"/>
        </w:rPr>
      </w:pPr>
      <w:r w:rsidRPr="00360C0F">
        <w:rPr>
          <w:rFonts w:ascii="David" w:hAnsi="David" w:hint="cs"/>
          <w:sz w:val="24"/>
          <w:rtl/>
        </w:rPr>
        <w:t>ביטוח ואחריות</w:t>
      </w:r>
    </w:p>
    <w:p w:rsidR="00AA7074" w:rsidRPr="00360C0F" w:rsidRDefault="00AA7074" w:rsidP="000454EB">
      <w:pPr>
        <w:ind w:left="623"/>
        <w:rPr>
          <w:rFonts w:ascii="David" w:hAnsi="David"/>
          <w:sz w:val="24"/>
          <w:rtl/>
        </w:rPr>
      </w:pPr>
      <w:r w:rsidRPr="00360C0F">
        <w:rPr>
          <w:rFonts w:ascii="David" w:hAnsi="David" w:hint="cs"/>
          <w:sz w:val="24"/>
          <w:rtl/>
        </w:rPr>
        <w:t>הצעת המחיר לא תעלה על 3000 ₪ כולל מע"מ</w:t>
      </w:r>
    </w:p>
    <w:p w:rsidR="00AA7074" w:rsidRPr="00360C0F" w:rsidRDefault="00AA7074" w:rsidP="00AA7074">
      <w:pPr>
        <w:rPr>
          <w:rFonts w:ascii="David" w:hAnsi="David"/>
          <w:sz w:val="24"/>
          <w:rtl/>
        </w:rPr>
      </w:pPr>
    </w:p>
    <w:p w:rsidR="00AA7074" w:rsidRPr="00360C0F" w:rsidRDefault="00AA7074" w:rsidP="00AA7074">
      <w:pPr>
        <w:rPr>
          <w:rFonts w:asciiTheme="minorHAnsi" w:hAnsiTheme="minorHAnsi"/>
          <w:b/>
          <w:bCs/>
          <w:sz w:val="24"/>
          <w:u w:val="single"/>
          <w:rtl/>
        </w:rPr>
      </w:pPr>
      <w:r w:rsidRPr="00360C0F">
        <w:rPr>
          <w:rFonts w:asciiTheme="minorHAnsi" w:hAnsiTheme="minorHAnsi" w:hint="cs"/>
          <w:b/>
          <w:bCs/>
          <w:sz w:val="24"/>
          <w:u w:val="single"/>
          <w:rtl/>
        </w:rPr>
        <w:t>שילוט:</w:t>
      </w:r>
    </w:p>
    <w:p w:rsidR="00AA7074" w:rsidRPr="00360C0F" w:rsidRDefault="000454EB"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2 </w:t>
      </w:r>
      <w:r w:rsidR="00AA7074" w:rsidRPr="00360C0F">
        <w:rPr>
          <w:rFonts w:asciiTheme="minorHAnsi" w:hAnsiTheme="minorHAnsi" w:hint="cs"/>
          <w:sz w:val="24"/>
          <w:rtl/>
        </w:rPr>
        <w:t>קוליסות לטקס 2.20</w:t>
      </w:r>
      <w:r w:rsidR="00AA7074" w:rsidRPr="00360C0F">
        <w:rPr>
          <w:rFonts w:asciiTheme="minorHAnsi" w:hAnsiTheme="minorHAnsi"/>
          <w:sz w:val="24"/>
        </w:rPr>
        <w:t>X</w:t>
      </w:r>
      <w:r w:rsidR="00AA7074" w:rsidRPr="00360C0F">
        <w:rPr>
          <w:rFonts w:asciiTheme="minorHAnsi" w:hAnsiTheme="minorHAnsi" w:hint="cs"/>
          <w:sz w:val="24"/>
          <w:rtl/>
        </w:rPr>
        <w:t>1.10</w:t>
      </w:r>
      <w:r w:rsidRPr="00360C0F">
        <w:rPr>
          <w:rFonts w:asciiTheme="minorHAnsi" w:hAnsiTheme="minorHAnsi" w:hint="cs"/>
          <w:sz w:val="24"/>
          <w:rtl/>
        </w:rPr>
        <w:t xml:space="preserve"> </w:t>
      </w:r>
      <w:r w:rsidR="00AA7074" w:rsidRPr="00360C0F">
        <w:rPr>
          <w:rFonts w:asciiTheme="minorHAnsi" w:hAnsiTheme="minorHAnsi" w:hint="cs"/>
          <w:sz w:val="24"/>
          <w:rtl/>
        </w:rPr>
        <w:t>+ רגל</w:t>
      </w:r>
    </w:p>
    <w:p w:rsidR="00AA7074" w:rsidRPr="00360C0F" w:rsidRDefault="000454EB"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12 </w:t>
      </w:r>
      <w:r w:rsidR="00AA7074" w:rsidRPr="00360C0F">
        <w:rPr>
          <w:rFonts w:asciiTheme="minorHAnsi" w:hAnsiTheme="minorHAnsi" w:hint="cs"/>
          <w:sz w:val="24"/>
          <w:rtl/>
        </w:rPr>
        <w:t>שלטי הכוונה 50</w:t>
      </w:r>
      <w:r w:rsidR="00AA7074" w:rsidRPr="00360C0F">
        <w:rPr>
          <w:rFonts w:asciiTheme="minorHAnsi" w:hAnsiTheme="minorHAnsi"/>
          <w:sz w:val="24"/>
        </w:rPr>
        <w:t>X</w:t>
      </w:r>
      <w:r w:rsidR="00AA7074" w:rsidRPr="00360C0F">
        <w:rPr>
          <w:rFonts w:asciiTheme="minorHAnsi" w:hAnsiTheme="minorHAnsi" w:hint="cs"/>
          <w:sz w:val="24"/>
          <w:rtl/>
        </w:rPr>
        <w:t>50</w:t>
      </w:r>
    </w:p>
    <w:p w:rsidR="00AA7074" w:rsidRPr="00360C0F" w:rsidRDefault="000454EB"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12 </w:t>
      </w:r>
      <w:r w:rsidR="00AA7074" w:rsidRPr="00360C0F">
        <w:rPr>
          <w:rFonts w:asciiTheme="minorHAnsi" w:hAnsiTheme="minorHAnsi" w:hint="cs"/>
          <w:sz w:val="24"/>
          <w:rtl/>
        </w:rPr>
        <w:t>שלטי חירום 80</w:t>
      </w:r>
      <w:r w:rsidR="00AA7074" w:rsidRPr="00360C0F">
        <w:rPr>
          <w:rFonts w:asciiTheme="minorHAnsi" w:hAnsiTheme="minorHAnsi"/>
          <w:sz w:val="24"/>
        </w:rPr>
        <w:t>X</w:t>
      </w:r>
      <w:r w:rsidR="00AA7074" w:rsidRPr="00360C0F">
        <w:rPr>
          <w:rFonts w:asciiTheme="minorHAnsi" w:hAnsiTheme="minorHAnsi" w:hint="cs"/>
          <w:sz w:val="24"/>
          <w:rtl/>
        </w:rPr>
        <w:t>80</w:t>
      </w:r>
    </w:p>
    <w:p w:rsidR="00AA7074" w:rsidRPr="00360C0F" w:rsidRDefault="00AA7074"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rsidR="00AA7074" w:rsidRPr="00360C0F" w:rsidRDefault="00AA7074" w:rsidP="00546DFE">
      <w:pPr>
        <w:pStyle w:val="a7"/>
        <w:numPr>
          <w:ilvl w:val="0"/>
          <w:numId w:val="46"/>
        </w:numPr>
        <w:spacing w:line="240" w:lineRule="auto"/>
        <w:jc w:val="left"/>
        <w:rPr>
          <w:rFonts w:asciiTheme="minorHAnsi" w:hAnsiTheme="minorHAnsi"/>
          <w:sz w:val="24"/>
          <w:rtl/>
        </w:rPr>
      </w:pPr>
      <w:r w:rsidRPr="00360C0F">
        <w:rPr>
          <w:rFonts w:asciiTheme="minorHAnsi" w:hAnsiTheme="minorHAnsi" w:hint="cs"/>
          <w:sz w:val="24"/>
          <w:rtl/>
        </w:rPr>
        <w:t xml:space="preserve">השילוט והקוליסות יהיו מסוג </w:t>
      </w:r>
      <w:r w:rsidRPr="00360C0F">
        <w:rPr>
          <w:rFonts w:asciiTheme="minorHAnsi" w:hAnsiTheme="minorHAnsi"/>
          <w:sz w:val="24"/>
        </w:rPr>
        <w:t>PVC</w:t>
      </w:r>
      <w:r w:rsidRPr="00360C0F">
        <w:rPr>
          <w:rFonts w:asciiTheme="minorHAnsi" w:hAnsiTheme="minorHAnsi" w:hint="cs"/>
          <w:sz w:val="24"/>
          <w:rtl/>
        </w:rPr>
        <w:t>.</w:t>
      </w:r>
    </w:p>
    <w:p w:rsidR="00AA7074" w:rsidRPr="00360C0F" w:rsidRDefault="00AA7074" w:rsidP="00AA7074">
      <w:pPr>
        <w:rPr>
          <w:rFonts w:ascii="David" w:hAnsi="David"/>
          <w:sz w:val="24"/>
          <w:rtl/>
        </w:rPr>
      </w:pPr>
    </w:p>
    <w:p w:rsidR="00AA7074" w:rsidRPr="00360C0F" w:rsidRDefault="00AA7074" w:rsidP="00AA7074">
      <w:pPr>
        <w:rPr>
          <w:rFonts w:ascii="David" w:hAnsi="David"/>
          <w:b/>
          <w:bCs/>
          <w:sz w:val="24"/>
          <w:u w:val="single"/>
          <w:rtl/>
        </w:rPr>
      </w:pPr>
      <w:r w:rsidRPr="00360C0F">
        <w:rPr>
          <w:rFonts w:ascii="David" w:hAnsi="David" w:hint="cs"/>
          <w:b/>
          <w:bCs/>
          <w:sz w:val="24"/>
          <w:u w:val="single"/>
          <w:rtl/>
        </w:rPr>
        <w:t>צילום:</w:t>
      </w:r>
    </w:p>
    <w:p w:rsidR="00AA7074" w:rsidRPr="00360C0F" w:rsidRDefault="00AA7074" w:rsidP="00546DFE">
      <w:pPr>
        <w:pStyle w:val="a7"/>
        <w:numPr>
          <w:ilvl w:val="0"/>
          <w:numId w:val="43"/>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AA7074" w:rsidRPr="00360C0F" w:rsidRDefault="00AA7074" w:rsidP="00546DFE">
      <w:pPr>
        <w:pStyle w:val="a7"/>
        <w:numPr>
          <w:ilvl w:val="0"/>
          <w:numId w:val="43"/>
        </w:numPr>
        <w:spacing w:after="200" w:line="276" w:lineRule="auto"/>
        <w:jc w:val="left"/>
        <w:rPr>
          <w:sz w:val="24"/>
          <w:lang w:eastAsia="he-IL"/>
        </w:rPr>
      </w:pPr>
      <w:r w:rsidRPr="00360C0F">
        <w:rPr>
          <w:rFonts w:hint="cs"/>
          <w:sz w:val="24"/>
          <w:rtl/>
        </w:rPr>
        <w:t>תיאום הצלם מול ההפקה לפחות יומיים לפני הטקס</w:t>
      </w:r>
    </w:p>
    <w:p w:rsidR="00AA7074" w:rsidRPr="00360C0F" w:rsidRDefault="00AA7074" w:rsidP="00546DFE">
      <w:pPr>
        <w:pStyle w:val="a7"/>
        <w:numPr>
          <w:ilvl w:val="0"/>
          <w:numId w:val="43"/>
        </w:numPr>
        <w:spacing w:after="200" w:line="276" w:lineRule="auto"/>
        <w:jc w:val="left"/>
        <w:rPr>
          <w:sz w:val="24"/>
        </w:rPr>
      </w:pPr>
      <w:r w:rsidRPr="00360C0F">
        <w:rPr>
          <w:rFonts w:hint="cs"/>
          <w:sz w:val="24"/>
          <w:rtl/>
        </w:rPr>
        <w:t xml:space="preserve">הצילום צריך לתת תמונה מלאה שתשקף את קיום הטקס. </w:t>
      </w:r>
    </w:p>
    <w:p w:rsidR="00AA7074" w:rsidRPr="00360C0F" w:rsidRDefault="00AA7074" w:rsidP="00546DFE">
      <w:pPr>
        <w:pStyle w:val="a7"/>
        <w:numPr>
          <w:ilvl w:val="0"/>
          <w:numId w:val="43"/>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AA7074" w:rsidRPr="00360C0F" w:rsidRDefault="00AA7074" w:rsidP="00546DFE">
      <w:pPr>
        <w:pStyle w:val="a7"/>
        <w:numPr>
          <w:ilvl w:val="0"/>
          <w:numId w:val="43"/>
        </w:numPr>
        <w:spacing w:line="240" w:lineRule="auto"/>
        <w:jc w:val="left"/>
        <w:rPr>
          <w:sz w:val="24"/>
        </w:rPr>
      </w:pPr>
      <w:r w:rsidRPr="00360C0F">
        <w:rPr>
          <w:rFonts w:hint="cs"/>
          <w:sz w:val="24"/>
          <w:rtl/>
        </w:rPr>
        <w:t xml:space="preserve">גיבוי התמונות בענן לתקופה מוגבלת על פי דרישה </w:t>
      </w:r>
    </w:p>
    <w:p w:rsidR="00AA7074" w:rsidRPr="00360C0F" w:rsidRDefault="00AA7074" w:rsidP="00546DFE">
      <w:pPr>
        <w:pStyle w:val="a7"/>
        <w:numPr>
          <w:ilvl w:val="0"/>
          <w:numId w:val="43"/>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rsidR="00AA7074" w:rsidRPr="00360C0F" w:rsidRDefault="00AA7074" w:rsidP="00AA7074">
      <w:pPr>
        <w:spacing w:after="200" w:line="276" w:lineRule="auto"/>
        <w:rPr>
          <w:b/>
          <w:bCs/>
          <w:sz w:val="24"/>
          <w:u w:val="single"/>
          <w:rtl/>
        </w:rPr>
      </w:pPr>
      <w:r w:rsidRPr="00360C0F">
        <w:rPr>
          <w:rFonts w:hint="cs"/>
          <w:b/>
          <w:bCs/>
          <w:sz w:val="24"/>
          <w:u w:val="single"/>
          <w:rtl/>
        </w:rPr>
        <w:t>מד"א:</w:t>
      </w:r>
    </w:p>
    <w:p w:rsidR="00AA7074" w:rsidRPr="00360C0F" w:rsidRDefault="00AA7074" w:rsidP="00546DFE">
      <w:pPr>
        <w:pStyle w:val="a7"/>
        <w:numPr>
          <w:ilvl w:val="0"/>
          <w:numId w:val="78"/>
        </w:numPr>
        <w:spacing w:after="200" w:line="276" w:lineRule="auto"/>
        <w:jc w:val="left"/>
        <w:rPr>
          <w:sz w:val="24"/>
        </w:rPr>
      </w:pPr>
      <w:r w:rsidRPr="00360C0F">
        <w:rPr>
          <w:rFonts w:hint="cs"/>
          <w:sz w:val="24"/>
          <w:rtl/>
        </w:rPr>
        <w:t>אמבולנס 1 רגיל</w:t>
      </w:r>
    </w:p>
    <w:p w:rsidR="00AA7074" w:rsidRPr="00360C0F" w:rsidRDefault="00AA7074" w:rsidP="00AA7074">
      <w:pPr>
        <w:spacing w:after="200" w:line="276" w:lineRule="auto"/>
        <w:rPr>
          <w:b/>
          <w:bCs/>
          <w:sz w:val="24"/>
          <w:u w:val="single"/>
          <w:rtl/>
        </w:rPr>
      </w:pPr>
      <w:r w:rsidRPr="00360C0F">
        <w:rPr>
          <w:rFonts w:hint="cs"/>
          <w:b/>
          <w:bCs/>
          <w:sz w:val="24"/>
          <w:u w:val="single"/>
          <w:rtl/>
        </w:rPr>
        <w:t>כללי:</w:t>
      </w:r>
    </w:p>
    <w:p w:rsidR="00AA7074" w:rsidRPr="00360C0F" w:rsidRDefault="00AA7074" w:rsidP="00802496">
      <w:pPr>
        <w:ind w:left="198"/>
        <w:rPr>
          <w:rFonts w:ascii="David" w:hAnsi="David"/>
          <w:b/>
          <w:bCs/>
          <w:sz w:val="24"/>
          <w:u w:val="single"/>
          <w:rtl/>
        </w:rPr>
      </w:pPr>
      <w:r w:rsidRPr="00360C0F">
        <w:rPr>
          <w:rFonts w:ascii="David" w:hAnsi="David" w:hint="cs"/>
          <w:b/>
          <w:bCs/>
          <w:sz w:val="24"/>
          <w:u w:val="single"/>
          <w:rtl/>
        </w:rPr>
        <w:t>שירותים כימיים-</w:t>
      </w:r>
    </w:p>
    <w:p w:rsidR="00AA7074" w:rsidRPr="00360C0F" w:rsidRDefault="00AA7074"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AA7074" w:rsidRPr="00360C0F" w:rsidRDefault="00AA7074"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AA7074" w:rsidRPr="00360C0F" w:rsidRDefault="00AA7074"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rsidR="00AA7074" w:rsidRPr="00360C0F" w:rsidRDefault="00AA7074"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rsidR="00AA7074" w:rsidRPr="00360C0F" w:rsidRDefault="00AA7074"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AA7074" w:rsidRPr="00360C0F" w:rsidRDefault="00AA7074" w:rsidP="00546DFE">
      <w:pPr>
        <w:pStyle w:val="a7"/>
        <w:numPr>
          <w:ilvl w:val="0"/>
          <w:numId w:val="44"/>
        </w:numPr>
        <w:spacing w:line="240" w:lineRule="auto"/>
        <w:jc w:val="left"/>
        <w:rPr>
          <w:sz w:val="24"/>
        </w:rPr>
      </w:pPr>
      <w:r w:rsidRPr="00360C0F">
        <w:rPr>
          <w:rFonts w:hint="cs"/>
          <w:sz w:val="24"/>
          <w:rtl/>
        </w:rPr>
        <w:t>הובלה וכל ההוצאות הנלוות.</w:t>
      </w:r>
    </w:p>
    <w:p w:rsidR="00AA7074" w:rsidRPr="00360C0F" w:rsidRDefault="00AA7074" w:rsidP="00AA7074">
      <w:pPr>
        <w:spacing w:after="200" w:line="276" w:lineRule="auto"/>
        <w:rPr>
          <w:sz w:val="24"/>
          <w:rtl/>
        </w:rPr>
      </w:pPr>
    </w:p>
    <w:p w:rsidR="00AA7074" w:rsidRPr="00360C0F" w:rsidRDefault="00AA7074" w:rsidP="00AA7074">
      <w:pPr>
        <w:rPr>
          <w:b/>
          <w:bCs/>
          <w:sz w:val="24"/>
          <w:u w:val="single"/>
          <w:rtl/>
        </w:rPr>
      </w:pPr>
      <w:r w:rsidRPr="00360C0F">
        <w:rPr>
          <w:rFonts w:hint="cs"/>
          <w:b/>
          <w:bCs/>
          <w:sz w:val="24"/>
          <w:u w:val="single"/>
          <w:rtl/>
        </w:rPr>
        <w:t>שמירה וסדרנות-</w:t>
      </w:r>
    </w:p>
    <w:p w:rsidR="00AA7074" w:rsidRPr="00360C0F" w:rsidRDefault="00AA7074"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r w:rsidR="00802496" w:rsidRPr="00360C0F">
        <w:rPr>
          <w:rFonts w:hint="cs"/>
          <w:sz w:val="24"/>
          <w:rtl/>
        </w:rPr>
        <w:t>.</w:t>
      </w:r>
    </w:p>
    <w:p w:rsidR="00AA7074" w:rsidRPr="00360C0F" w:rsidRDefault="00AA7074"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AA7074" w:rsidRPr="00360C0F" w:rsidRDefault="00AA7074" w:rsidP="00546DFE">
      <w:pPr>
        <w:pStyle w:val="a7"/>
        <w:numPr>
          <w:ilvl w:val="0"/>
          <w:numId w:val="45"/>
        </w:numPr>
        <w:spacing w:line="240" w:lineRule="auto"/>
        <w:jc w:val="left"/>
        <w:rPr>
          <w:sz w:val="24"/>
        </w:rPr>
      </w:pPr>
      <w:r w:rsidRPr="00360C0F">
        <w:rPr>
          <w:rFonts w:hint="cs"/>
          <w:sz w:val="24"/>
          <w:rtl/>
        </w:rPr>
        <w:t xml:space="preserve">ביום הטקס </w:t>
      </w:r>
      <w:r w:rsidR="00802496" w:rsidRPr="00360C0F">
        <w:rPr>
          <w:sz w:val="24"/>
          <w:rtl/>
        </w:rPr>
        <w:t>–</w:t>
      </w:r>
      <w:r w:rsidR="00802496" w:rsidRPr="00360C0F">
        <w:rPr>
          <w:rFonts w:hint="cs"/>
          <w:sz w:val="24"/>
          <w:rtl/>
        </w:rPr>
        <w:t xml:space="preserve"> 15 סדרנים + </w:t>
      </w:r>
      <w:r w:rsidR="00FF0419">
        <w:rPr>
          <w:rFonts w:hint="cs"/>
          <w:sz w:val="24"/>
          <w:rtl/>
        </w:rPr>
        <w:t xml:space="preserve">3 </w:t>
      </w:r>
      <w:r w:rsidR="00802496" w:rsidRPr="00360C0F">
        <w:rPr>
          <w:rFonts w:hint="cs"/>
          <w:sz w:val="24"/>
          <w:rtl/>
        </w:rPr>
        <w:t xml:space="preserve">פועלי במה </w:t>
      </w:r>
      <w:r w:rsidRPr="00360C0F">
        <w:rPr>
          <w:rFonts w:hint="cs"/>
          <w:sz w:val="24"/>
          <w:rtl/>
        </w:rPr>
        <w:t>לכל היום.</w:t>
      </w:r>
    </w:p>
    <w:p w:rsidR="00802496" w:rsidRPr="00360C0F" w:rsidRDefault="00802496" w:rsidP="00546DFE">
      <w:pPr>
        <w:pStyle w:val="a7"/>
        <w:numPr>
          <w:ilvl w:val="0"/>
          <w:numId w:val="45"/>
        </w:numPr>
        <w:spacing w:line="240" w:lineRule="auto"/>
        <w:jc w:val="left"/>
        <w:rPr>
          <w:sz w:val="24"/>
          <w:rtl/>
        </w:rPr>
      </w:pPr>
      <w:r w:rsidRPr="00360C0F">
        <w:rPr>
          <w:rFonts w:hint="cs"/>
          <w:sz w:val="24"/>
          <w:rtl/>
        </w:rPr>
        <w:t xml:space="preserve">ניקיון למחרת האירוע </w:t>
      </w:r>
      <w:r w:rsidRPr="00360C0F">
        <w:rPr>
          <w:sz w:val="24"/>
          <w:rtl/>
        </w:rPr>
        <w:t>–</w:t>
      </w:r>
      <w:r w:rsidRPr="00360C0F">
        <w:rPr>
          <w:rFonts w:hint="cs"/>
          <w:sz w:val="24"/>
          <w:rtl/>
        </w:rPr>
        <w:t xml:space="preserve"> 3 פועלי ניקיון ל-10 שעות עבודה.</w:t>
      </w:r>
    </w:p>
    <w:p w:rsidR="00AA7074" w:rsidRPr="00360C0F" w:rsidRDefault="00AA7074" w:rsidP="00AA7074">
      <w:pPr>
        <w:rPr>
          <w:b/>
          <w:bCs/>
          <w:sz w:val="24"/>
          <w:u w:val="single"/>
        </w:rPr>
      </w:pPr>
    </w:p>
    <w:p w:rsidR="00AA7074" w:rsidRPr="00360C0F" w:rsidRDefault="004D103E" w:rsidP="00AA7074">
      <w:pPr>
        <w:rPr>
          <w:rFonts w:ascii="David" w:hAnsi="David"/>
          <w:b/>
          <w:bCs/>
          <w:sz w:val="24"/>
          <w:u w:val="single"/>
          <w:rtl/>
        </w:rPr>
      </w:pPr>
      <w:r>
        <w:rPr>
          <w:rFonts w:ascii="David" w:hAnsi="David" w:hint="cs"/>
          <w:b/>
          <w:bCs/>
          <w:sz w:val="24"/>
          <w:u w:val="single"/>
          <w:rtl/>
        </w:rPr>
        <w:t xml:space="preserve">מנהל הפקה - </w:t>
      </w:r>
    </w:p>
    <w:p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AA7074" w:rsidRPr="00360C0F" w:rsidRDefault="00AA7074" w:rsidP="00546DFE">
      <w:pPr>
        <w:numPr>
          <w:ilvl w:val="0"/>
          <w:numId w:val="37"/>
        </w:numPr>
        <w:spacing w:line="240" w:lineRule="auto"/>
        <w:ind w:left="720"/>
        <w:contextualSpacing/>
        <w:jc w:val="left"/>
        <w:rPr>
          <w:sz w:val="24"/>
        </w:rPr>
      </w:pPr>
      <w:r w:rsidRPr="00360C0F">
        <w:rPr>
          <w:rFonts w:hint="cs"/>
          <w:sz w:val="24"/>
          <w:rtl/>
        </w:rPr>
        <w:t>אחריות על כל הספקים.</w:t>
      </w:r>
    </w:p>
    <w:p w:rsidR="00AA7074" w:rsidRPr="00360C0F" w:rsidRDefault="00AA7074" w:rsidP="00AA7074">
      <w:pPr>
        <w:spacing w:after="200" w:line="276" w:lineRule="auto"/>
        <w:rPr>
          <w:b/>
          <w:bCs/>
          <w:sz w:val="24"/>
          <w:u w:val="single"/>
          <w:rtl/>
        </w:rPr>
      </w:pPr>
    </w:p>
    <w:p w:rsidR="009D258C" w:rsidRPr="00360C0F" w:rsidRDefault="009D258C" w:rsidP="00AA7074">
      <w:pPr>
        <w:pStyle w:val="a7"/>
        <w:spacing w:line="240" w:lineRule="auto"/>
        <w:ind w:left="3651"/>
        <w:jc w:val="left"/>
        <w:rPr>
          <w:b/>
          <w:bCs/>
          <w:sz w:val="24"/>
          <w:u w:val="single"/>
          <w:rtl/>
        </w:rPr>
        <w:sectPr w:rsidR="009D258C" w:rsidRPr="00360C0F" w:rsidSect="002D0832">
          <w:pgSz w:w="11906" w:h="16838"/>
          <w:pgMar w:top="1440" w:right="680" w:bottom="1440" w:left="680" w:header="709" w:footer="709" w:gutter="0"/>
          <w:cols w:space="708"/>
          <w:titlePg/>
          <w:bidi/>
          <w:rtlGutter/>
          <w:docGrid w:linePitch="360"/>
        </w:sectPr>
      </w:pPr>
    </w:p>
    <w:p w:rsidR="009D258C" w:rsidRPr="00360C0F" w:rsidRDefault="009D258C" w:rsidP="00546DFE">
      <w:pPr>
        <w:pStyle w:val="a7"/>
        <w:numPr>
          <w:ilvl w:val="3"/>
          <w:numId w:val="111"/>
        </w:numPr>
        <w:spacing w:line="240" w:lineRule="auto"/>
        <w:ind w:left="-86"/>
        <w:jc w:val="left"/>
        <w:rPr>
          <w:rFonts w:ascii="David" w:hAnsi="David"/>
          <w:b/>
          <w:bCs/>
          <w:sz w:val="24"/>
          <w:u w:val="single"/>
          <w:rtl/>
        </w:rPr>
      </w:pPr>
      <w:r w:rsidRPr="00360C0F">
        <w:rPr>
          <w:rFonts w:ascii="David" w:hAnsi="David"/>
          <w:b/>
          <w:bCs/>
          <w:sz w:val="24"/>
          <w:u w:val="single"/>
          <w:rtl/>
        </w:rPr>
        <w:t xml:space="preserve">הטקס הממלכתי הפותח את אירועי הזיכרון ליצחק רבין -  "נר יצחק" </w:t>
      </w:r>
    </w:p>
    <w:p w:rsidR="00EB3C5D" w:rsidRPr="00360C0F" w:rsidRDefault="00EB3C5D" w:rsidP="009D258C">
      <w:pPr>
        <w:ind w:left="720"/>
        <w:rPr>
          <w:rFonts w:ascii="David" w:hAnsi="David"/>
          <w:sz w:val="24"/>
          <w:rtl/>
        </w:rPr>
      </w:pPr>
    </w:p>
    <w:p w:rsidR="009D258C" w:rsidRPr="00360C0F" w:rsidRDefault="009D258C" w:rsidP="004D103E">
      <w:pPr>
        <w:ind w:left="56"/>
        <w:rPr>
          <w:rFonts w:ascii="David" w:hAnsi="David"/>
          <w:sz w:val="24"/>
        </w:rPr>
      </w:pPr>
      <w:r w:rsidRPr="00360C0F">
        <w:rPr>
          <w:rFonts w:ascii="David" w:hAnsi="David"/>
          <w:sz w:val="24"/>
          <w:rtl/>
        </w:rPr>
        <w:t xml:space="preserve">יום </w:t>
      </w:r>
      <w:r w:rsidRPr="00360C0F">
        <w:rPr>
          <w:rFonts w:ascii="David" w:hAnsi="David" w:hint="cs"/>
          <w:sz w:val="24"/>
          <w:rtl/>
        </w:rPr>
        <w:t>ראשון</w:t>
      </w:r>
      <w:r w:rsidRPr="00360C0F">
        <w:rPr>
          <w:rFonts w:ascii="David" w:hAnsi="David"/>
          <w:sz w:val="24"/>
          <w:rtl/>
        </w:rPr>
        <w:t>, י"</w:t>
      </w:r>
      <w:r w:rsidRPr="00360C0F">
        <w:rPr>
          <w:rFonts w:ascii="David" w:hAnsi="David" w:hint="cs"/>
          <w:sz w:val="24"/>
          <w:rtl/>
        </w:rPr>
        <w:t>ב</w:t>
      </w:r>
      <w:r w:rsidRPr="00360C0F">
        <w:rPr>
          <w:rFonts w:ascii="David" w:hAnsi="David"/>
          <w:sz w:val="24"/>
          <w:rtl/>
        </w:rPr>
        <w:t xml:space="preserve"> בחשוון תשע"</w:t>
      </w:r>
      <w:r w:rsidRPr="00360C0F">
        <w:rPr>
          <w:rFonts w:ascii="David" w:hAnsi="David" w:hint="cs"/>
          <w:sz w:val="24"/>
          <w:rtl/>
        </w:rPr>
        <w:t>ט</w:t>
      </w:r>
      <w:r w:rsidRPr="00360C0F">
        <w:rPr>
          <w:rFonts w:ascii="David" w:hAnsi="David"/>
          <w:sz w:val="24"/>
          <w:rtl/>
        </w:rPr>
        <w:t xml:space="preserve">,  </w:t>
      </w:r>
      <w:r w:rsidRPr="00360C0F">
        <w:rPr>
          <w:rFonts w:ascii="David" w:hAnsi="David" w:hint="cs"/>
          <w:sz w:val="24"/>
          <w:rtl/>
        </w:rPr>
        <w:t>21</w:t>
      </w:r>
      <w:r w:rsidRPr="00360C0F">
        <w:rPr>
          <w:rFonts w:ascii="David" w:hAnsi="David"/>
          <w:sz w:val="24"/>
          <w:rtl/>
        </w:rPr>
        <w:t xml:space="preserve"> באוקטובר 201</w:t>
      </w:r>
      <w:r w:rsidRPr="00360C0F">
        <w:rPr>
          <w:rFonts w:ascii="David" w:hAnsi="David" w:hint="cs"/>
          <w:sz w:val="24"/>
          <w:rtl/>
        </w:rPr>
        <w:t>8</w:t>
      </w:r>
      <w:r w:rsidRPr="00360C0F">
        <w:rPr>
          <w:rFonts w:ascii="David" w:hAnsi="David"/>
          <w:sz w:val="24"/>
          <w:rtl/>
        </w:rPr>
        <w:t>, בשעה 17:00, בית הנשיא, ירושלים</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אקו"מ:</w:t>
      </w:r>
    </w:p>
    <w:p w:rsidR="009D258C" w:rsidRPr="00360C0F" w:rsidRDefault="009D258C" w:rsidP="00546DFE">
      <w:pPr>
        <w:pStyle w:val="a7"/>
        <w:numPr>
          <w:ilvl w:val="0"/>
          <w:numId w:val="92"/>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Pr="00360C0F">
        <w:rPr>
          <w:rFonts w:ascii="David" w:hAnsi="David" w:hint="cs"/>
          <w:sz w:val="24"/>
          <w:rtl/>
        </w:rPr>
        <w:t xml:space="preserve"> 220 איש</w:t>
      </w:r>
    </w:p>
    <w:p w:rsidR="009D258C" w:rsidRPr="00360C0F" w:rsidRDefault="009D258C" w:rsidP="00546DFE">
      <w:pPr>
        <w:pStyle w:val="a7"/>
        <w:numPr>
          <w:ilvl w:val="0"/>
          <w:numId w:val="92"/>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 xml:space="preserve"> 60 דקות</w:t>
      </w:r>
    </w:p>
    <w:p w:rsidR="009D258C" w:rsidRPr="00360C0F" w:rsidRDefault="009D258C" w:rsidP="00546DFE">
      <w:pPr>
        <w:pStyle w:val="a7"/>
        <w:numPr>
          <w:ilvl w:val="0"/>
          <w:numId w:val="92"/>
        </w:numPr>
        <w:spacing w:line="240" w:lineRule="auto"/>
        <w:jc w:val="left"/>
        <w:rPr>
          <w:rFonts w:ascii="David" w:hAnsi="David"/>
          <w:sz w:val="24"/>
          <w:rtl/>
        </w:rPr>
      </w:pPr>
      <w:r w:rsidRPr="00360C0F">
        <w:rPr>
          <w:rFonts w:ascii="David" w:hAnsi="David" w:hint="cs"/>
          <w:sz w:val="24"/>
          <w:rtl/>
        </w:rPr>
        <w:t>מס' שירים: 3 + התקווה</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הנגשה:</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w:t>
      </w:r>
      <w:r w:rsidR="00E85C7F">
        <w:rPr>
          <w:rFonts w:ascii="David" w:hAnsi="David" w:hint="cs"/>
          <w:sz w:val="24"/>
          <w:rtl/>
        </w:rPr>
        <w:t xml:space="preserve">20 </w:t>
      </w:r>
      <w:r w:rsidRPr="00360C0F">
        <w:rPr>
          <w:rFonts w:ascii="David" w:hAnsi="David" w:hint="cs"/>
          <w:sz w:val="24"/>
          <w:rtl/>
        </w:rPr>
        <w:t>מושבים מותאמים</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9D258C" w:rsidRPr="00360C0F" w:rsidRDefault="009D258C"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הנחייה:</w:t>
      </w:r>
    </w:p>
    <w:p w:rsidR="009D258C" w:rsidRPr="00360C0F" w:rsidRDefault="009D258C" w:rsidP="00546DFE">
      <w:pPr>
        <w:pStyle w:val="a7"/>
        <w:numPr>
          <w:ilvl w:val="0"/>
          <w:numId w:val="93"/>
        </w:numPr>
        <w:spacing w:line="240" w:lineRule="auto"/>
        <w:jc w:val="left"/>
        <w:rPr>
          <w:sz w:val="24"/>
          <w:rtl/>
        </w:rPr>
      </w:pPr>
      <w:r w:rsidRPr="00360C0F">
        <w:rPr>
          <w:rFonts w:hint="cs"/>
          <w:sz w:val="24"/>
          <w:rtl/>
        </w:rPr>
        <w:t>אש"ל ונסיעות</w:t>
      </w:r>
    </w:p>
    <w:p w:rsidR="009D258C" w:rsidRPr="00360C0F" w:rsidRDefault="009D258C" w:rsidP="00546DFE">
      <w:pPr>
        <w:pStyle w:val="a7"/>
        <w:numPr>
          <w:ilvl w:val="0"/>
          <w:numId w:val="93"/>
        </w:numPr>
        <w:spacing w:line="240" w:lineRule="auto"/>
        <w:jc w:val="left"/>
        <w:rPr>
          <w:sz w:val="24"/>
        </w:rPr>
      </w:pPr>
      <w:r w:rsidRPr="00360C0F">
        <w:rPr>
          <w:rFonts w:hint="cs"/>
          <w:sz w:val="24"/>
          <w:rtl/>
        </w:rPr>
        <w:t>ביטוח ואחריות</w:t>
      </w:r>
    </w:p>
    <w:p w:rsidR="009D258C" w:rsidRPr="00360C0F" w:rsidRDefault="009D258C" w:rsidP="00546DFE">
      <w:pPr>
        <w:pStyle w:val="a7"/>
        <w:numPr>
          <w:ilvl w:val="0"/>
          <w:numId w:val="93"/>
        </w:numPr>
        <w:spacing w:line="240" w:lineRule="auto"/>
        <w:jc w:val="left"/>
        <w:rPr>
          <w:sz w:val="24"/>
        </w:rPr>
      </w:pPr>
      <w:r w:rsidRPr="00360C0F">
        <w:rPr>
          <w:rFonts w:hint="cs"/>
          <w:sz w:val="24"/>
          <w:rtl/>
        </w:rPr>
        <w:t xml:space="preserve">הצעת המחיר לא תעלה על 4,000 ₪ כולל מ.ע.מ </w:t>
      </w: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צילום:</w:t>
      </w:r>
    </w:p>
    <w:p w:rsidR="009D258C" w:rsidRPr="00360C0F" w:rsidRDefault="009D258C" w:rsidP="00546DFE">
      <w:pPr>
        <w:pStyle w:val="a7"/>
        <w:numPr>
          <w:ilvl w:val="0"/>
          <w:numId w:val="94"/>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9D258C" w:rsidRPr="00360C0F" w:rsidRDefault="009D258C" w:rsidP="00546DFE">
      <w:pPr>
        <w:pStyle w:val="a7"/>
        <w:numPr>
          <w:ilvl w:val="0"/>
          <w:numId w:val="94"/>
        </w:numPr>
        <w:spacing w:after="200" w:line="276" w:lineRule="auto"/>
        <w:jc w:val="left"/>
        <w:rPr>
          <w:sz w:val="24"/>
          <w:lang w:eastAsia="he-IL"/>
        </w:rPr>
      </w:pPr>
      <w:r w:rsidRPr="00360C0F">
        <w:rPr>
          <w:rFonts w:hint="cs"/>
          <w:sz w:val="24"/>
          <w:rtl/>
        </w:rPr>
        <w:t>תיאום הצלם מול ההפקה לפחות יומיים לפני הטקס</w:t>
      </w:r>
    </w:p>
    <w:p w:rsidR="009D258C" w:rsidRPr="00360C0F" w:rsidRDefault="009D258C" w:rsidP="00546DFE">
      <w:pPr>
        <w:pStyle w:val="a7"/>
        <w:numPr>
          <w:ilvl w:val="0"/>
          <w:numId w:val="94"/>
        </w:numPr>
        <w:spacing w:after="200" w:line="276" w:lineRule="auto"/>
        <w:jc w:val="left"/>
        <w:rPr>
          <w:sz w:val="24"/>
        </w:rPr>
      </w:pPr>
      <w:r w:rsidRPr="00360C0F">
        <w:rPr>
          <w:rFonts w:hint="cs"/>
          <w:sz w:val="24"/>
          <w:rtl/>
        </w:rPr>
        <w:t xml:space="preserve">הצילום צריך לתת תמונה מלאה שתשקף את קיום הטקס. </w:t>
      </w:r>
    </w:p>
    <w:p w:rsidR="009D258C" w:rsidRPr="00360C0F" w:rsidRDefault="009D258C" w:rsidP="00546DFE">
      <w:pPr>
        <w:pStyle w:val="a7"/>
        <w:numPr>
          <w:ilvl w:val="0"/>
          <w:numId w:val="94"/>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9D258C" w:rsidRPr="00360C0F" w:rsidRDefault="009D258C" w:rsidP="00546DFE">
      <w:pPr>
        <w:pStyle w:val="a7"/>
        <w:numPr>
          <w:ilvl w:val="0"/>
          <w:numId w:val="94"/>
        </w:numPr>
        <w:spacing w:line="240" w:lineRule="auto"/>
        <w:jc w:val="left"/>
        <w:rPr>
          <w:sz w:val="24"/>
        </w:rPr>
      </w:pPr>
      <w:r w:rsidRPr="00360C0F">
        <w:rPr>
          <w:rFonts w:hint="cs"/>
          <w:sz w:val="24"/>
          <w:rtl/>
        </w:rPr>
        <w:t xml:space="preserve">גיבוי התמונות בענן לתקופה מוגבלת על פי דרישה </w:t>
      </w:r>
    </w:p>
    <w:p w:rsidR="009D258C" w:rsidRPr="00360C0F" w:rsidRDefault="009D258C" w:rsidP="00546DFE">
      <w:pPr>
        <w:pStyle w:val="a7"/>
        <w:numPr>
          <w:ilvl w:val="0"/>
          <w:numId w:val="94"/>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w:t>
      </w:r>
      <w:r w:rsidRPr="00B95164">
        <w:rPr>
          <w:rFonts w:hint="cs"/>
          <w:sz w:val="24"/>
          <w:rtl/>
        </w:rPr>
        <w:t>ו</w:t>
      </w:r>
      <w:r w:rsidR="00B95164" w:rsidRPr="00B95164">
        <w:rPr>
          <w:rFonts w:hint="cs"/>
          <w:sz w:val="24"/>
          <w:rtl/>
        </w:rPr>
        <w:t>.</w:t>
      </w:r>
    </w:p>
    <w:p w:rsidR="00930621" w:rsidRPr="00360C0F" w:rsidRDefault="00930621" w:rsidP="009D258C">
      <w:pPr>
        <w:rPr>
          <w:rFonts w:ascii="David" w:hAnsi="David"/>
          <w:sz w:val="24"/>
          <w:rtl/>
        </w:rPr>
        <w:sectPr w:rsidR="00930621" w:rsidRPr="00360C0F" w:rsidSect="002D0832">
          <w:pgSz w:w="11906" w:h="16838"/>
          <w:pgMar w:top="1440" w:right="680" w:bottom="1440" w:left="680" w:header="709" w:footer="709" w:gutter="0"/>
          <w:cols w:space="708"/>
          <w:titlePg/>
          <w:bidi/>
          <w:rtlGutter/>
          <w:docGrid w:linePitch="360"/>
        </w:sectPr>
      </w:pPr>
    </w:p>
    <w:p w:rsidR="009D258C" w:rsidRPr="00360C0F" w:rsidRDefault="009D258C" w:rsidP="009D258C">
      <w:pPr>
        <w:rPr>
          <w:rFonts w:ascii="David" w:hAnsi="David"/>
          <w:sz w:val="24"/>
          <w:rtl/>
        </w:rPr>
      </w:pPr>
    </w:p>
    <w:p w:rsidR="009D258C" w:rsidRPr="00360C0F" w:rsidRDefault="009D258C" w:rsidP="00546DFE">
      <w:pPr>
        <w:pStyle w:val="a7"/>
        <w:numPr>
          <w:ilvl w:val="3"/>
          <w:numId w:val="111"/>
        </w:numPr>
        <w:spacing w:line="240" w:lineRule="auto"/>
        <w:ind w:left="623"/>
        <w:jc w:val="left"/>
        <w:rPr>
          <w:rFonts w:ascii="David" w:hAnsi="David"/>
          <w:b/>
          <w:bCs/>
          <w:sz w:val="24"/>
          <w:u w:val="single"/>
          <w:rtl/>
        </w:rPr>
      </w:pPr>
      <w:r w:rsidRPr="00360C0F">
        <w:rPr>
          <w:rFonts w:ascii="David" w:hAnsi="David"/>
          <w:b/>
          <w:bCs/>
          <w:sz w:val="24"/>
          <w:u w:val="single"/>
          <w:rtl/>
        </w:rPr>
        <w:t>טקס האזכרה הממלכתי ליצחק וללאה רבין (2</w:t>
      </w:r>
      <w:r w:rsidRPr="00360C0F">
        <w:rPr>
          <w:rFonts w:ascii="David" w:hAnsi="David" w:hint="cs"/>
          <w:b/>
          <w:bCs/>
          <w:sz w:val="24"/>
          <w:u w:val="single"/>
          <w:rtl/>
        </w:rPr>
        <w:t>3</w:t>
      </w:r>
      <w:r w:rsidRPr="00360C0F">
        <w:rPr>
          <w:rFonts w:ascii="David" w:hAnsi="David"/>
          <w:b/>
          <w:bCs/>
          <w:sz w:val="24"/>
          <w:u w:val="single"/>
          <w:rtl/>
        </w:rPr>
        <w:t xml:space="preserve"> שנים להרצחו)</w:t>
      </w:r>
    </w:p>
    <w:p w:rsidR="00930621" w:rsidRPr="00360C0F" w:rsidRDefault="00930621" w:rsidP="009D258C">
      <w:pPr>
        <w:ind w:left="720"/>
        <w:rPr>
          <w:rFonts w:ascii="David" w:hAnsi="David"/>
          <w:sz w:val="24"/>
          <w:rtl/>
        </w:rPr>
      </w:pPr>
    </w:p>
    <w:p w:rsidR="009D258C" w:rsidRPr="00360C0F" w:rsidRDefault="009D258C" w:rsidP="009D258C">
      <w:pPr>
        <w:ind w:left="720"/>
        <w:rPr>
          <w:rFonts w:ascii="David" w:hAnsi="David"/>
          <w:sz w:val="24"/>
          <w:rtl/>
        </w:rPr>
      </w:pPr>
      <w:r w:rsidRPr="00360C0F">
        <w:rPr>
          <w:rFonts w:ascii="David" w:hAnsi="David"/>
          <w:sz w:val="24"/>
          <w:rtl/>
        </w:rPr>
        <w:t xml:space="preserve">יום </w:t>
      </w:r>
      <w:r w:rsidRPr="00360C0F">
        <w:rPr>
          <w:rFonts w:ascii="David" w:hAnsi="David" w:hint="cs"/>
          <w:sz w:val="24"/>
          <w:rtl/>
        </w:rPr>
        <w:t>שני</w:t>
      </w:r>
      <w:r w:rsidRPr="00360C0F">
        <w:rPr>
          <w:rFonts w:ascii="David" w:hAnsi="David"/>
          <w:sz w:val="24"/>
          <w:rtl/>
        </w:rPr>
        <w:t>, י"</w:t>
      </w:r>
      <w:r w:rsidRPr="00360C0F">
        <w:rPr>
          <w:rFonts w:ascii="David" w:hAnsi="David" w:hint="cs"/>
          <w:sz w:val="24"/>
          <w:rtl/>
        </w:rPr>
        <w:t>ג</w:t>
      </w:r>
      <w:r w:rsidRPr="00360C0F">
        <w:rPr>
          <w:rFonts w:ascii="David" w:hAnsi="David"/>
          <w:sz w:val="24"/>
          <w:rtl/>
        </w:rPr>
        <w:t xml:space="preserve"> בחשוון תשע"</w:t>
      </w:r>
      <w:r w:rsidRPr="00360C0F">
        <w:rPr>
          <w:rFonts w:ascii="David" w:hAnsi="David" w:hint="cs"/>
          <w:sz w:val="24"/>
          <w:rtl/>
        </w:rPr>
        <w:t>ט</w:t>
      </w:r>
      <w:r w:rsidRPr="00360C0F">
        <w:rPr>
          <w:rFonts w:ascii="David" w:hAnsi="David"/>
          <w:sz w:val="24"/>
          <w:rtl/>
        </w:rPr>
        <w:t xml:space="preserve">, </w:t>
      </w:r>
      <w:r w:rsidRPr="00360C0F">
        <w:rPr>
          <w:rFonts w:ascii="David" w:hAnsi="David" w:hint="cs"/>
          <w:sz w:val="24"/>
          <w:rtl/>
        </w:rPr>
        <w:t>22 באוקטובר 2018</w:t>
      </w:r>
      <w:r w:rsidRPr="00360C0F">
        <w:rPr>
          <w:rFonts w:ascii="David" w:hAnsi="David"/>
          <w:sz w:val="24"/>
          <w:rtl/>
        </w:rPr>
        <w:t>, בשעה 15:00, הר הרצל, ירושלים</w:t>
      </w:r>
    </w:p>
    <w:p w:rsidR="009D258C" w:rsidRPr="00360C0F" w:rsidRDefault="009D258C" w:rsidP="009D258C">
      <w:pPr>
        <w:ind w:left="720"/>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אקו"מ:</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Pr="00360C0F">
        <w:rPr>
          <w:rFonts w:ascii="David" w:hAnsi="David" w:hint="cs"/>
          <w:sz w:val="24"/>
          <w:rtl/>
        </w:rPr>
        <w:t xml:space="preserve"> 1500 איש</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שעה</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מס' שירים: 2 טרם נקבעו +  התקווה</w:t>
      </w: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מפרט תאורה והגברה:</w:t>
      </w:r>
    </w:p>
    <w:p w:rsidR="009D258C" w:rsidRPr="00360C0F" w:rsidRDefault="009D258C" w:rsidP="009D258C">
      <w:pPr>
        <w:rPr>
          <w:rFonts w:ascii="David" w:hAnsi="David"/>
          <w:b/>
          <w:bCs/>
          <w:sz w:val="24"/>
          <w:u w:val="single"/>
          <w:rtl/>
        </w:rPr>
      </w:pPr>
    </w:p>
    <w:p w:rsidR="009D258C" w:rsidRPr="00360C0F" w:rsidRDefault="009D258C" w:rsidP="00546DFE">
      <w:pPr>
        <w:numPr>
          <w:ilvl w:val="0"/>
          <w:numId w:val="79"/>
        </w:numPr>
        <w:spacing w:after="200" w:line="276" w:lineRule="auto"/>
        <w:contextualSpacing/>
        <w:jc w:val="left"/>
        <w:rPr>
          <w:sz w:val="24"/>
          <w:rtl/>
        </w:rPr>
      </w:pPr>
      <w:r w:rsidRPr="00360C0F">
        <w:rPr>
          <w:rFonts w:hint="cs"/>
          <w:sz w:val="24"/>
          <w:rtl/>
        </w:rPr>
        <w:t>הגברה ל- 1</w:t>
      </w:r>
      <w:r w:rsidR="00930621" w:rsidRPr="00360C0F">
        <w:rPr>
          <w:rFonts w:hint="cs"/>
          <w:sz w:val="24"/>
          <w:rtl/>
        </w:rPr>
        <w:t>,</w:t>
      </w:r>
      <w:r w:rsidRPr="00360C0F">
        <w:rPr>
          <w:rFonts w:hint="cs"/>
          <w:sz w:val="24"/>
          <w:rtl/>
        </w:rPr>
        <w:t>500 איש ברחבת הקבר בהר הרצל</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תיבת חיבור לעיתונות מינימום 12 כניסות</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2 עמודים עם פנסים המתאימים לצילום טלוויזיה</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מיקרופון פורץ</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מיקרופון נק מייק למפקד משמר כבוד</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 xml:space="preserve">מיקרופון למנחה - 3 מיקרופונים דקים עם סטנד שולחני </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4 מיקרופונים לשירה</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מוניטורים בהתאם</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 xml:space="preserve">אוזניה למנחה </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3 חיבורים לכלי נגינה(קלידים + 2 כלי נגינה נוספים)</w:t>
      </w:r>
    </w:p>
    <w:p w:rsidR="009D258C" w:rsidRPr="00360C0F" w:rsidRDefault="009D258C" w:rsidP="00546DFE">
      <w:pPr>
        <w:numPr>
          <w:ilvl w:val="0"/>
          <w:numId w:val="79"/>
        </w:numPr>
        <w:spacing w:after="200" w:line="276" w:lineRule="auto"/>
        <w:contextualSpacing/>
        <w:jc w:val="left"/>
        <w:rPr>
          <w:sz w:val="24"/>
        </w:rPr>
      </w:pPr>
      <w:r w:rsidRPr="00360C0F">
        <w:rPr>
          <w:rFonts w:hint="cs"/>
          <w:sz w:val="24"/>
          <w:rtl/>
        </w:rPr>
        <w:t>ג</w:t>
      </w:r>
      <w:r w:rsidRPr="00360C0F">
        <w:rPr>
          <w:rFonts w:ascii="David" w:hAnsi="David"/>
          <w:sz w:val="24"/>
          <w:rtl/>
        </w:rPr>
        <w:t>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w:t>
      </w:r>
      <w:r w:rsidRPr="00360C0F">
        <w:rPr>
          <w:rFonts w:ascii="David" w:hAnsi="David"/>
          <w:sz w:val="24"/>
          <w:rtl/>
        </w:rPr>
        <w:t>0 מ' לעבודה</w:t>
      </w:r>
      <w:r w:rsidRPr="00360C0F">
        <w:rPr>
          <w:rFonts w:ascii="David" w:hAnsi="David" w:hint="cs"/>
          <w:sz w:val="24"/>
          <w:rtl/>
        </w:rPr>
        <w:t xml:space="preserve"> וחיבורים לחשמל, ליומיים (יום חזרות + יום טקס).</w:t>
      </w:r>
    </w:p>
    <w:p w:rsidR="009D258C" w:rsidRPr="00360C0F" w:rsidRDefault="009D258C" w:rsidP="009D258C">
      <w:pPr>
        <w:spacing w:after="200" w:line="276" w:lineRule="auto"/>
        <w:contextualSpacing/>
        <w:rPr>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מים וזרים:</w:t>
      </w:r>
    </w:p>
    <w:p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2000 בקבוקי מים</w:t>
      </w:r>
    </w:p>
    <w:p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15 גלגלי זרים</w:t>
      </w:r>
    </w:p>
    <w:p w:rsidR="009D258C" w:rsidRPr="00360C0F" w:rsidRDefault="009D258C" w:rsidP="00546DFE">
      <w:pPr>
        <w:pStyle w:val="a7"/>
        <w:numPr>
          <w:ilvl w:val="0"/>
          <w:numId w:val="39"/>
        </w:numPr>
        <w:spacing w:line="240" w:lineRule="auto"/>
        <w:jc w:val="left"/>
        <w:rPr>
          <w:rFonts w:ascii="David" w:hAnsi="David"/>
          <w:sz w:val="24"/>
          <w:rtl/>
        </w:rPr>
      </w:pPr>
      <w:r w:rsidRPr="00360C0F">
        <w:rPr>
          <w:rFonts w:ascii="David" w:hAnsi="David" w:hint="cs"/>
          <w:sz w:val="24"/>
          <w:rtl/>
        </w:rPr>
        <w:t>נדרשים 4 סידורי במה גדולים</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לוגיסטיקה:</w:t>
      </w:r>
    </w:p>
    <w:p w:rsidR="009D258C" w:rsidRPr="00360C0F" w:rsidRDefault="009D258C" w:rsidP="009D258C">
      <w:pPr>
        <w:rPr>
          <w:rFonts w:ascii="David" w:hAnsi="David"/>
          <w:b/>
          <w:bCs/>
          <w:sz w:val="24"/>
          <w:u w:val="single"/>
          <w:rtl/>
        </w:rPr>
      </w:pPr>
    </w:p>
    <w:p w:rsidR="009D258C" w:rsidRPr="00360C0F" w:rsidRDefault="009D258C" w:rsidP="00546DFE">
      <w:pPr>
        <w:numPr>
          <w:ilvl w:val="0"/>
          <w:numId w:val="83"/>
        </w:numPr>
        <w:spacing w:line="276" w:lineRule="auto"/>
        <w:contextualSpacing/>
        <w:jc w:val="left"/>
        <w:rPr>
          <w:sz w:val="24"/>
          <w:rtl/>
        </w:rPr>
      </w:pPr>
      <w:r w:rsidRPr="00360C0F">
        <w:rPr>
          <w:rFonts w:hint="cs"/>
          <w:sz w:val="24"/>
          <w:rtl/>
        </w:rPr>
        <w:t>כ- 500 מ"ר במות עם שטיח + מעקות+ מדרגות(לפי הפרוט הבא):</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במת ליריים מרכזית 20/16 בשני מפלסים עם מעקה הפרדה.</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במת נואם 1.85/2.44</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במת אמנים 2.4/3.6</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במת משמר כבוד 8/4 גובה80 ס"מ+ גב במה 3/8</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במת ילדים עם ליריים 8/4 גובה מטר עם מעקות</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במת עיתונאים באורך 8/2 מטר גובה 70 ס"מ</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במה 5/5 לעיתונאים מסביב לעץ</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קיר קוליסות  4/3 עומק 2 מטר</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1 כסא בר</w:t>
      </w:r>
    </w:p>
    <w:p w:rsidR="009D258C" w:rsidRPr="00360C0F" w:rsidRDefault="009D258C" w:rsidP="00546DFE">
      <w:pPr>
        <w:numPr>
          <w:ilvl w:val="0"/>
          <w:numId w:val="83"/>
        </w:numPr>
        <w:spacing w:line="276" w:lineRule="auto"/>
        <w:contextualSpacing/>
        <w:jc w:val="left"/>
        <w:rPr>
          <w:b/>
          <w:bCs/>
          <w:sz w:val="24"/>
        </w:rPr>
      </w:pPr>
      <w:r w:rsidRPr="00360C0F">
        <w:rPr>
          <w:rFonts w:hint="cs"/>
          <w:sz w:val="24"/>
          <w:rtl/>
        </w:rPr>
        <w:t xml:space="preserve">100 תרנים + דגל ישראל- </w:t>
      </w:r>
      <w:r w:rsidRPr="00360C0F">
        <w:rPr>
          <w:rFonts w:hint="cs"/>
          <w:b/>
          <w:bCs/>
          <w:sz w:val="24"/>
          <w:rtl/>
        </w:rPr>
        <w:t>דגלים חדשים ואחידים</w:t>
      </w:r>
    </w:p>
    <w:p w:rsidR="009D258C" w:rsidRPr="00360C0F" w:rsidRDefault="009D258C" w:rsidP="00546DFE">
      <w:pPr>
        <w:numPr>
          <w:ilvl w:val="0"/>
          <w:numId w:val="83"/>
        </w:numPr>
        <w:spacing w:line="276" w:lineRule="auto"/>
        <w:contextualSpacing/>
        <w:jc w:val="left"/>
        <w:rPr>
          <w:sz w:val="24"/>
          <w:rtl/>
        </w:rPr>
      </w:pPr>
      <w:r w:rsidRPr="00360C0F">
        <w:rPr>
          <w:rFonts w:hint="cs"/>
          <w:sz w:val="24"/>
          <w:rtl/>
        </w:rPr>
        <w:t>1 שושנת דגלים גדולה</w:t>
      </w:r>
    </w:p>
    <w:p w:rsidR="009D258C" w:rsidRPr="00360C0F" w:rsidRDefault="009D258C" w:rsidP="00546DFE">
      <w:pPr>
        <w:numPr>
          <w:ilvl w:val="0"/>
          <w:numId w:val="83"/>
        </w:numPr>
        <w:spacing w:line="276" w:lineRule="auto"/>
        <w:contextualSpacing/>
        <w:jc w:val="left"/>
        <w:rPr>
          <w:sz w:val="24"/>
          <w:rtl/>
        </w:rPr>
      </w:pPr>
      <w:r w:rsidRPr="00360C0F">
        <w:rPr>
          <w:rFonts w:hint="cs"/>
          <w:sz w:val="24"/>
          <w:rtl/>
        </w:rPr>
        <w:t>2 שושנות דגלים קטנות</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1000 כסאות פלסטיק  נקיים </w:t>
      </w:r>
    </w:p>
    <w:p w:rsidR="009D258C" w:rsidRPr="00360C0F" w:rsidRDefault="009D258C" w:rsidP="00546DFE">
      <w:pPr>
        <w:pStyle w:val="a7"/>
        <w:numPr>
          <w:ilvl w:val="0"/>
          <w:numId w:val="83"/>
        </w:numPr>
        <w:spacing w:line="240" w:lineRule="auto"/>
        <w:jc w:val="left"/>
        <w:rPr>
          <w:rFonts w:ascii="David" w:hAnsi="David"/>
          <w:sz w:val="24"/>
          <w:rtl/>
        </w:rPr>
      </w:pPr>
      <w:r w:rsidRPr="00360C0F">
        <w:rPr>
          <w:rFonts w:ascii="David" w:hAnsi="David" w:hint="cs"/>
          <w:sz w:val="24"/>
          <w:rtl/>
        </w:rPr>
        <w:t>כיסאות מאזוקים</w:t>
      </w:r>
    </w:p>
    <w:p w:rsidR="009D258C" w:rsidRPr="00360C0F" w:rsidRDefault="009D258C" w:rsidP="00546DFE">
      <w:pPr>
        <w:numPr>
          <w:ilvl w:val="0"/>
          <w:numId w:val="83"/>
        </w:numPr>
        <w:spacing w:line="276" w:lineRule="auto"/>
        <w:contextualSpacing/>
        <w:jc w:val="left"/>
        <w:rPr>
          <w:sz w:val="24"/>
          <w:rtl/>
        </w:rPr>
      </w:pPr>
      <w:r w:rsidRPr="00360C0F">
        <w:rPr>
          <w:rFonts w:hint="cs"/>
          <w:sz w:val="24"/>
          <w:rtl/>
        </w:rPr>
        <w:t>80 כסא מתכת</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120 מחסומים (למתחם החנייה)</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אוהל 15*25 מ' (גג ללא קירות)</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30מטר עמודי חבלול</w:t>
      </w:r>
    </w:p>
    <w:p w:rsidR="009D258C" w:rsidRPr="00360C0F" w:rsidRDefault="009D258C" w:rsidP="00546DFE">
      <w:pPr>
        <w:numPr>
          <w:ilvl w:val="0"/>
          <w:numId w:val="83"/>
        </w:numPr>
        <w:spacing w:line="276" w:lineRule="auto"/>
        <w:contextualSpacing/>
        <w:jc w:val="left"/>
        <w:rPr>
          <w:sz w:val="24"/>
        </w:rPr>
      </w:pPr>
      <w:r w:rsidRPr="00360C0F">
        <w:rPr>
          <w:rFonts w:ascii="Arial" w:hAnsi="Arial" w:hint="cs"/>
          <w:sz w:val="24"/>
          <w:rtl/>
        </w:rPr>
        <w:t>10 שולחנות+ מפות כחולות</w:t>
      </w:r>
    </w:p>
    <w:p w:rsidR="009D258C" w:rsidRPr="00360C0F" w:rsidRDefault="009D258C" w:rsidP="00546DFE">
      <w:pPr>
        <w:numPr>
          <w:ilvl w:val="0"/>
          <w:numId w:val="83"/>
        </w:numPr>
        <w:spacing w:line="276" w:lineRule="auto"/>
        <w:contextualSpacing/>
        <w:jc w:val="left"/>
        <w:rPr>
          <w:sz w:val="24"/>
        </w:rPr>
      </w:pPr>
      <w:r w:rsidRPr="00360C0F">
        <w:rPr>
          <w:rFonts w:hint="cs"/>
          <w:sz w:val="24"/>
          <w:rtl/>
        </w:rPr>
        <w:t>20 מטר הסתרה</w:t>
      </w:r>
    </w:p>
    <w:p w:rsidR="009D258C" w:rsidRPr="00360C0F" w:rsidRDefault="009D258C" w:rsidP="00546DFE">
      <w:pPr>
        <w:numPr>
          <w:ilvl w:val="0"/>
          <w:numId w:val="83"/>
        </w:numPr>
        <w:spacing w:line="276" w:lineRule="auto"/>
        <w:contextualSpacing/>
        <w:jc w:val="left"/>
        <w:rPr>
          <w:sz w:val="24"/>
          <w:rtl/>
        </w:rPr>
      </w:pPr>
      <w:r w:rsidRPr="00360C0F">
        <w:rPr>
          <w:rFonts w:hint="cs"/>
          <w:sz w:val="24"/>
          <w:rtl/>
        </w:rPr>
        <w:t>יציע הושבה</w:t>
      </w:r>
      <w:r w:rsidR="00930621" w:rsidRPr="00360C0F">
        <w:rPr>
          <w:rFonts w:hint="cs"/>
          <w:sz w:val="24"/>
          <w:rtl/>
        </w:rPr>
        <w:t xml:space="preserve"> - כיסאות בנויים</w:t>
      </w:r>
      <w:r w:rsidR="00741B8F" w:rsidRPr="00360C0F">
        <w:rPr>
          <w:rFonts w:hint="cs"/>
          <w:sz w:val="24"/>
          <w:rtl/>
        </w:rPr>
        <w:t xml:space="preserve"> </w:t>
      </w:r>
      <w:r w:rsidR="00930621" w:rsidRPr="00360C0F">
        <w:rPr>
          <w:rFonts w:hint="cs"/>
          <w:sz w:val="24"/>
          <w:rtl/>
        </w:rPr>
        <w:t>(טריבונה) עד 1</w:t>
      </w:r>
      <w:r w:rsidR="00741B8F" w:rsidRPr="00360C0F">
        <w:rPr>
          <w:rFonts w:hint="cs"/>
          <w:sz w:val="24"/>
          <w:rtl/>
        </w:rPr>
        <w:t>,</w:t>
      </w:r>
      <w:r w:rsidR="00930621" w:rsidRPr="00360C0F">
        <w:rPr>
          <w:rFonts w:hint="cs"/>
          <w:sz w:val="24"/>
          <w:rtl/>
        </w:rPr>
        <w:t>000 איש</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הנגשה: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30 מקלטי שמיעה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20 אוזניות</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10 לולאות השראה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מערכת הכוונה קולית</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הקרנת טקסט</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הספקת מערכת עזר לשמיעה </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הספקת </w:t>
      </w:r>
      <w:r w:rsidR="00E85C7F">
        <w:rPr>
          <w:rFonts w:ascii="David" w:hAnsi="David" w:hint="cs"/>
          <w:sz w:val="24"/>
          <w:rtl/>
        </w:rPr>
        <w:t xml:space="preserve">150 </w:t>
      </w:r>
      <w:r w:rsidRPr="00360C0F">
        <w:rPr>
          <w:rFonts w:ascii="David" w:hAnsi="David" w:hint="cs"/>
          <w:sz w:val="24"/>
          <w:rtl/>
        </w:rPr>
        <w:t>מושבים מותאמים</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הכוונה וסיוע בהגעה למקומות ישיבה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מתקני שירותים יבילים נגישים</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שילוט הכוונה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תרגום לשפת הסימנים</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הגעה לטקס שלוש שעות לפני תחילתו.</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הנחייה:</w:t>
      </w:r>
    </w:p>
    <w:p w:rsidR="009D258C" w:rsidRPr="00360C0F" w:rsidRDefault="009D258C" w:rsidP="00546DFE">
      <w:pPr>
        <w:numPr>
          <w:ilvl w:val="0"/>
          <w:numId w:val="42"/>
        </w:numPr>
        <w:spacing w:line="240" w:lineRule="auto"/>
        <w:ind w:left="623" w:hanging="283"/>
        <w:jc w:val="left"/>
        <w:rPr>
          <w:rFonts w:ascii="David" w:hAnsi="David"/>
          <w:sz w:val="24"/>
          <w:rtl/>
        </w:rPr>
      </w:pPr>
      <w:r w:rsidRPr="00360C0F">
        <w:rPr>
          <w:rFonts w:ascii="David" w:hAnsi="David" w:hint="cs"/>
          <w:sz w:val="24"/>
          <w:rtl/>
        </w:rPr>
        <w:t>אש"ל ונסיעות</w:t>
      </w:r>
    </w:p>
    <w:p w:rsidR="009D258C" w:rsidRPr="00360C0F" w:rsidRDefault="009D258C" w:rsidP="00546DFE">
      <w:pPr>
        <w:numPr>
          <w:ilvl w:val="0"/>
          <w:numId w:val="42"/>
        </w:numPr>
        <w:spacing w:line="240" w:lineRule="auto"/>
        <w:ind w:left="623" w:hanging="283"/>
        <w:jc w:val="left"/>
        <w:rPr>
          <w:rFonts w:ascii="David" w:hAnsi="David"/>
          <w:sz w:val="24"/>
        </w:rPr>
      </w:pPr>
      <w:r w:rsidRPr="00360C0F">
        <w:rPr>
          <w:rFonts w:ascii="David" w:hAnsi="David" w:hint="cs"/>
          <w:sz w:val="24"/>
          <w:rtl/>
        </w:rPr>
        <w:t>ביטוח ואחריות</w:t>
      </w:r>
    </w:p>
    <w:p w:rsidR="009D258C" w:rsidRPr="00360C0F" w:rsidRDefault="009D258C" w:rsidP="00546DFE">
      <w:pPr>
        <w:numPr>
          <w:ilvl w:val="0"/>
          <w:numId w:val="42"/>
        </w:numPr>
        <w:spacing w:line="240" w:lineRule="auto"/>
        <w:ind w:left="623" w:hanging="283"/>
        <w:jc w:val="left"/>
        <w:rPr>
          <w:rFonts w:ascii="David" w:hAnsi="David"/>
          <w:sz w:val="24"/>
        </w:rPr>
      </w:pPr>
      <w:r w:rsidRPr="00360C0F">
        <w:rPr>
          <w:rFonts w:ascii="David" w:hAnsi="David" w:hint="cs"/>
          <w:sz w:val="24"/>
          <w:rtl/>
        </w:rPr>
        <w:t>הצעת המחיר לא תעלה על 3000 ₪ כולל מע"מ</w:t>
      </w:r>
    </w:p>
    <w:p w:rsidR="009D258C" w:rsidRPr="00360C0F" w:rsidRDefault="009D258C" w:rsidP="009D258C">
      <w:pPr>
        <w:rPr>
          <w:rFonts w:ascii="David" w:hAnsi="David"/>
          <w:sz w:val="24"/>
          <w:rtl/>
        </w:rPr>
      </w:pPr>
    </w:p>
    <w:p w:rsidR="009D258C" w:rsidRPr="00360C0F" w:rsidRDefault="009D258C" w:rsidP="009D258C">
      <w:pPr>
        <w:rPr>
          <w:rFonts w:asciiTheme="minorHAnsi" w:hAnsiTheme="minorHAnsi"/>
          <w:b/>
          <w:bCs/>
          <w:sz w:val="24"/>
          <w:u w:val="single"/>
          <w:rtl/>
        </w:rPr>
      </w:pPr>
      <w:r w:rsidRPr="00360C0F">
        <w:rPr>
          <w:rFonts w:asciiTheme="minorHAnsi" w:hAnsiTheme="minorHAnsi" w:hint="cs"/>
          <w:b/>
          <w:bCs/>
          <w:sz w:val="24"/>
          <w:u w:val="single"/>
          <w:rtl/>
        </w:rPr>
        <w:t>שילוט:</w:t>
      </w:r>
    </w:p>
    <w:p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3 קוליסות לטקס 2.20</w:t>
      </w:r>
      <w:r w:rsidRPr="00360C0F">
        <w:rPr>
          <w:rFonts w:asciiTheme="minorHAnsi" w:hAnsiTheme="minorHAnsi"/>
          <w:sz w:val="24"/>
        </w:rPr>
        <w:t>X</w:t>
      </w:r>
      <w:r w:rsidRPr="00360C0F">
        <w:rPr>
          <w:rFonts w:asciiTheme="minorHAnsi" w:hAnsiTheme="minorHAnsi" w:hint="cs"/>
          <w:sz w:val="24"/>
          <w:rtl/>
        </w:rPr>
        <w:t>1.10+ רגל</w:t>
      </w:r>
    </w:p>
    <w:p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הכוונה 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חירום 80</w:t>
      </w:r>
      <w:r w:rsidRPr="00360C0F">
        <w:rPr>
          <w:rFonts w:asciiTheme="minorHAnsi" w:hAnsiTheme="minorHAnsi"/>
          <w:sz w:val="24"/>
        </w:rPr>
        <w:t>X</w:t>
      </w:r>
      <w:r w:rsidRPr="00360C0F">
        <w:rPr>
          <w:rFonts w:asciiTheme="minorHAnsi" w:hAnsiTheme="minorHAnsi" w:hint="cs"/>
          <w:sz w:val="24"/>
          <w:rtl/>
        </w:rPr>
        <w:t>80</w:t>
      </w:r>
    </w:p>
    <w:p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rsidR="009D258C" w:rsidRPr="00360C0F" w:rsidRDefault="009D258C"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שמשונית פרוצס בגודל 6מ' על 3 מטר כולל תלייה על קיר הקוליסות בגב במה.</w:t>
      </w:r>
    </w:p>
    <w:p w:rsidR="009D258C" w:rsidRPr="00360C0F" w:rsidRDefault="009D258C" w:rsidP="00546DFE">
      <w:pPr>
        <w:pStyle w:val="a7"/>
        <w:numPr>
          <w:ilvl w:val="0"/>
          <w:numId w:val="46"/>
        </w:numPr>
        <w:spacing w:line="240" w:lineRule="auto"/>
        <w:jc w:val="left"/>
        <w:rPr>
          <w:rFonts w:asciiTheme="minorHAnsi" w:hAnsiTheme="minorHAnsi"/>
          <w:sz w:val="24"/>
          <w:rtl/>
        </w:rPr>
      </w:pPr>
      <w:r w:rsidRPr="00360C0F">
        <w:rPr>
          <w:rFonts w:asciiTheme="minorHAnsi" w:hAnsiTheme="minorHAnsi" w:hint="cs"/>
          <w:sz w:val="24"/>
          <w:rtl/>
        </w:rPr>
        <w:t xml:space="preserve">השילוט והקוליסות יהיו מסוג </w:t>
      </w:r>
      <w:r w:rsidRPr="00360C0F">
        <w:rPr>
          <w:rFonts w:asciiTheme="minorHAnsi" w:hAnsiTheme="minorHAnsi"/>
          <w:sz w:val="24"/>
        </w:rPr>
        <w:t>PVC</w:t>
      </w:r>
      <w:r w:rsidRPr="00360C0F">
        <w:rPr>
          <w:rFonts w:asciiTheme="minorHAnsi" w:hAnsiTheme="minorHAnsi" w:hint="cs"/>
          <w:sz w:val="24"/>
          <w:rtl/>
        </w:rPr>
        <w:t>.</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מד"א:</w:t>
      </w:r>
    </w:p>
    <w:p w:rsidR="009D258C" w:rsidRPr="00360C0F" w:rsidRDefault="009D258C" w:rsidP="00546DFE">
      <w:pPr>
        <w:pStyle w:val="a7"/>
        <w:numPr>
          <w:ilvl w:val="0"/>
          <w:numId w:val="91"/>
        </w:numPr>
        <w:spacing w:line="240" w:lineRule="auto"/>
        <w:jc w:val="left"/>
        <w:rPr>
          <w:rFonts w:ascii="David" w:hAnsi="David"/>
          <w:sz w:val="24"/>
        </w:rPr>
      </w:pPr>
      <w:r w:rsidRPr="00360C0F">
        <w:rPr>
          <w:rFonts w:ascii="David" w:hAnsi="David" w:hint="cs"/>
          <w:sz w:val="24"/>
          <w:rtl/>
        </w:rPr>
        <w:t>אמבולנס 1 רגיל</w:t>
      </w:r>
    </w:p>
    <w:p w:rsidR="009D258C" w:rsidRPr="00360C0F" w:rsidRDefault="009D258C" w:rsidP="00546DFE">
      <w:pPr>
        <w:pStyle w:val="a7"/>
        <w:numPr>
          <w:ilvl w:val="0"/>
          <w:numId w:val="91"/>
        </w:numPr>
        <w:spacing w:line="240" w:lineRule="auto"/>
        <w:jc w:val="left"/>
        <w:rPr>
          <w:rFonts w:ascii="David" w:hAnsi="David"/>
          <w:sz w:val="24"/>
          <w:rtl/>
        </w:rPr>
      </w:pPr>
      <w:r w:rsidRPr="00360C0F">
        <w:rPr>
          <w:rFonts w:ascii="David" w:hAnsi="David" w:hint="cs"/>
          <w:sz w:val="24"/>
          <w:rtl/>
        </w:rPr>
        <w:t>אמבולנס 1 נט"ן</w:t>
      </w:r>
    </w:p>
    <w:p w:rsidR="009D258C" w:rsidRPr="00360C0F" w:rsidRDefault="009D258C" w:rsidP="009D258C">
      <w:pPr>
        <w:rPr>
          <w:rFonts w:ascii="David" w:hAnsi="David"/>
          <w:sz w:val="24"/>
          <w:rtl/>
        </w:rPr>
      </w:pPr>
    </w:p>
    <w:p w:rsidR="009D258C" w:rsidRPr="00360C0F" w:rsidRDefault="009D258C" w:rsidP="009D258C">
      <w:pPr>
        <w:rPr>
          <w:rFonts w:asciiTheme="minorHAnsi" w:hAnsiTheme="minorHAnsi"/>
          <w:b/>
          <w:bCs/>
          <w:sz w:val="24"/>
          <w:u w:val="single"/>
        </w:rPr>
      </w:pPr>
      <w:r w:rsidRPr="00360C0F">
        <w:rPr>
          <w:rFonts w:ascii="David" w:hAnsi="David" w:hint="cs"/>
          <w:b/>
          <w:bCs/>
          <w:sz w:val="24"/>
          <w:u w:val="single"/>
          <w:rtl/>
        </w:rPr>
        <w:t>צילום</w:t>
      </w:r>
      <w:r w:rsidRPr="00360C0F">
        <w:rPr>
          <w:rFonts w:asciiTheme="minorHAnsi" w:hAnsiTheme="minorHAnsi"/>
          <w:b/>
          <w:bCs/>
          <w:sz w:val="24"/>
          <w:u w:val="single"/>
        </w:rPr>
        <w:t>:</w:t>
      </w:r>
    </w:p>
    <w:p w:rsidR="009D258C" w:rsidRPr="00360C0F" w:rsidRDefault="009D258C"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rsidR="009D258C" w:rsidRPr="00360C0F" w:rsidRDefault="009D258C"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rsidR="009D258C" w:rsidRPr="00360C0F" w:rsidRDefault="009D258C" w:rsidP="00546DFE">
      <w:pPr>
        <w:pStyle w:val="a7"/>
        <w:numPr>
          <w:ilvl w:val="0"/>
          <w:numId w:val="51"/>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מרכיביו</w:t>
      </w:r>
    </w:p>
    <w:p w:rsidR="009D258C" w:rsidRPr="00360C0F" w:rsidRDefault="009D258C" w:rsidP="009D258C">
      <w:pPr>
        <w:spacing w:after="200" w:line="276" w:lineRule="auto"/>
        <w:rPr>
          <w:b/>
          <w:bCs/>
          <w:sz w:val="24"/>
          <w:u w:val="single"/>
          <w:rtl/>
        </w:rPr>
      </w:pPr>
      <w:r w:rsidRPr="00360C0F">
        <w:rPr>
          <w:rFonts w:hint="cs"/>
          <w:b/>
          <w:bCs/>
          <w:sz w:val="24"/>
          <w:u w:val="single"/>
          <w:rtl/>
        </w:rPr>
        <w:t>כללי:</w:t>
      </w:r>
    </w:p>
    <w:p w:rsidR="009D258C" w:rsidRPr="00360C0F" w:rsidRDefault="009D258C" w:rsidP="009D258C">
      <w:pPr>
        <w:rPr>
          <w:rFonts w:ascii="David" w:hAnsi="David"/>
          <w:b/>
          <w:bCs/>
          <w:sz w:val="24"/>
          <w:u w:val="single"/>
          <w:rtl/>
        </w:rPr>
      </w:pPr>
      <w:r w:rsidRPr="00360C0F">
        <w:rPr>
          <w:rFonts w:ascii="David" w:hAnsi="David" w:hint="cs"/>
          <w:b/>
          <w:bCs/>
          <w:sz w:val="24"/>
          <w:u w:val="single"/>
          <w:rtl/>
        </w:rPr>
        <w:t>שירותים כימיים-</w:t>
      </w:r>
    </w:p>
    <w:p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9D258C" w:rsidRPr="00360C0F" w:rsidRDefault="009D258C"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rsidR="009D258C" w:rsidRPr="00360C0F" w:rsidRDefault="009D258C"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rsidR="009D258C" w:rsidRPr="00360C0F" w:rsidRDefault="009D258C"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9D258C" w:rsidRPr="00360C0F" w:rsidRDefault="009D258C" w:rsidP="00546DFE">
      <w:pPr>
        <w:pStyle w:val="a7"/>
        <w:numPr>
          <w:ilvl w:val="0"/>
          <w:numId w:val="44"/>
        </w:numPr>
        <w:spacing w:line="240" w:lineRule="auto"/>
        <w:jc w:val="left"/>
        <w:rPr>
          <w:sz w:val="24"/>
        </w:rPr>
      </w:pPr>
      <w:r w:rsidRPr="00360C0F">
        <w:rPr>
          <w:rFonts w:hint="cs"/>
          <w:sz w:val="24"/>
          <w:rtl/>
        </w:rPr>
        <w:t>הובלה וכל ההוצאות הנלוות.</w:t>
      </w:r>
    </w:p>
    <w:p w:rsidR="009D258C" w:rsidRPr="00360C0F" w:rsidRDefault="009D258C" w:rsidP="009D258C">
      <w:pPr>
        <w:rPr>
          <w:b/>
          <w:bCs/>
          <w:sz w:val="24"/>
          <w:u w:val="single"/>
          <w:rtl/>
        </w:rPr>
      </w:pPr>
    </w:p>
    <w:p w:rsidR="009D258C" w:rsidRPr="00360C0F" w:rsidRDefault="009D258C" w:rsidP="009D258C">
      <w:pPr>
        <w:rPr>
          <w:b/>
          <w:bCs/>
          <w:sz w:val="24"/>
          <w:u w:val="single"/>
          <w:rtl/>
        </w:rPr>
      </w:pPr>
      <w:r w:rsidRPr="00360C0F">
        <w:rPr>
          <w:rFonts w:hint="cs"/>
          <w:b/>
          <w:bCs/>
          <w:sz w:val="24"/>
          <w:u w:val="single"/>
          <w:rtl/>
        </w:rPr>
        <w:t>שמירה וסדרנות-</w:t>
      </w:r>
    </w:p>
    <w:p w:rsidR="009D258C" w:rsidRPr="00360C0F" w:rsidRDefault="009D258C"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p>
    <w:p w:rsidR="009D258C" w:rsidRPr="00360C0F" w:rsidRDefault="009D258C"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9D258C" w:rsidRPr="00360C0F" w:rsidRDefault="00741B8F" w:rsidP="00546DFE">
      <w:pPr>
        <w:pStyle w:val="a7"/>
        <w:numPr>
          <w:ilvl w:val="0"/>
          <w:numId w:val="45"/>
        </w:numPr>
        <w:spacing w:line="240" w:lineRule="auto"/>
        <w:jc w:val="left"/>
        <w:rPr>
          <w:sz w:val="24"/>
          <w:rtl/>
        </w:rPr>
      </w:pPr>
      <w:r w:rsidRPr="00360C0F">
        <w:rPr>
          <w:rFonts w:hint="cs"/>
          <w:sz w:val="24"/>
          <w:rtl/>
        </w:rPr>
        <w:t>ביום הטקס -  6 פועלי במה, 15 סדרנים</w:t>
      </w:r>
    </w:p>
    <w:p w:rsidR="009D258C" w:rsidRPr="00360C0F" w:rsidRDefault="009D258C" w:rsidP="00546DFE">
      <w:pPr>
        <w:pStyle w:val="a7"/>
        <w:numPr>
          <w:ilvl w:val="0"/>
          <w:numId w:val="45"/>
        </w:numPr>
        <w:spacing w:line="240" w:lineRule="auto"/>
        <w:jc w:val="left"/>
        <w:rPr>
          <w:sz w:val="24"/>
        </w:rPr>
      </w:pPr>
      <w:r w:rsidRPr="00360C0F">
        <w:rPr>
          <w:rFonts w:hint="cs"/>
          <w:sz w:val="24"/>
          <w:rtl/>
        </w:rPr>
        <w:t>ביום הטקס</w:t>
      </w:r>
      <w:r w:rsidR="00741B8F" w:rsidRPr="00360C0F">
        <w:rPr>
          <w:rFonts w:hint="cs"/>
          <w:sz w:val="24"/>
          <w:rtl/>
        </w:rPr>
        <w:t xml:space="preserve"> -</w:t>
      </w:r>
      <w:r w:rsidRPr="00360C0F">
        <w:rPr>
          <w:rFonts w:hint="cs"/>
          <w:sz w:val="24"/>
          <w:rtl/>
        </w:rPr>
        <w:t xml:space="preserve"> 20 דיילות לכל היום.</w:t>
      </w:r>
    </w:p>
    <w:p w:rsidR="00741B8F" w:rsidRPr="00360C0F" w:rsidRDefault="00741B8F" w:rsidP="00546DFE">
      <w:pPr>
        <w:pStyle w:val="a7"/>
        <w:numPr>
          <w:ilvl w:val="0"/>
          <w:numId w:val="45"/>
        </w:numPr>
        <w:spacing w:line="240" w:lineRule="auto"/>
        <w:jc w:val="left"/>
        <w:rPr>
          <w:sz w:val="24"/>
        </w:rPr>
      </w:pPr>
      <w:r w:rsidRPr="00360C0F">
        <w:rPr>
          <w:rFonts w:hint="cs"/>
          <w:sz w:val="24"/>
          <w:rtl/>
        </w:rPr>
        <w:t xml:space="preserve">ניקיון למחרת הטקס </w:t>
      </w:r>
      <w:r w:rsidRPr="00360C0F">
        <w:rPr>
          <w:sz w:val="24"/>
          <w:rtl/>
        </w:rPr>
        <w:t>–</w:t>
      </w:r>
      <w:r w:rsidRPr="00360C0F">
        <w:rPr>
          <w:rFonts w:hint="cs"/>
          <w:sz w:val="24"/>
          <w:rtl/>
        </w:rPr>
        <w:t xml:space="preserve"> 3 עובדי ניקיון ל10 שעות עבודה</w:t>
      </w:r>
    </w:p>
    <w:p w:rsidR="00741B8F" w:rsidRPr="00360C0F" w:rsidRDefault="00741B8F" w:rsidP="00741B8F">
      <w:pPr>
        <w:pStyle w:val="a7"/>
        <w:spacing w:line="240" w:lineRule="auto"/>
        <w:jc w:val="left"/>
        <w:rPr>
          <w:sz w:val="24"/>
          <w:rtl/>
        </w:rPr>
      </w:pPr>
    </w:p>
    <w:p w:rsidR="00741B8F" w:rsidRPr="00360C0F" w:rsidRDefault="00741B8F" w:rsidP="00741B8F">
      <w:pPr>
        <w:rPr>
          <w:b/>
          <w:bCs/>
          <w:sz w:val="24"/>
          <w:u w:val="single"/>
          <w:rtl/>
        </w:rPr>
      </w:pPr>
      <w:r w:rsidRPr="00360C0F">
        <w:rPr>
          <w:rFonts w:hint="cs"/>
          <w:b/>
          <w:bCs/>
          <w:sz w:val="24"/>
          <w:u w:val="single"/>
          <w:rtl/>
        </w:rPr>
        <w:t>כיבוד-</w:t>
      </w:r>
    </w:p>
    <w:p w:rsidR="00741B8F" w:rsidRPr="00360C0F" w:rsidRDefault="00741B8F" w:rsidP="00546DFE">
      <w:pPr>
        <w:pStyle w:val="a7"/>
        <w:numPr>
          <w:ilvl w:val="0"/>
          <w:numId w:val="45"/>
        </w:numPr>
        <w:spacing w:line="240" w:lineRule="auto"/>
        <w:jc w:val="left"/>
        <w:rPr>
          <w:sz w:val="24"/>
          <w:rtl/>
        </w:rPr>
      </w:pPr>
      <w:r w:rsidRPr="00360C0F">
        <w:rPr>
          <w:rFonts w:hint="cs"/>
          <w:sz w:val="24"/>
          <w:rtl/>
        </w:rPr>
        <w:t>70 כריכים פרווה + חלבי</w:t>
      </w:r>
    </w:p>
    <w:p w:rsidR="009D258C" w:rsidRPr="00360C0F" w:rsidRDefault="00741B8F" w:rsidP="00546DFE">
      <w:pPr>
        <w:pStyle w:val="a7"/>
        <w:numPr>
          <w:ilvl w:val="0"/>
          <w:numId w:val="45"/>
        </w:numPr>
        <w:spacing w:line="240" w:lineRule="auto"/>
        <w:jc w:val="left"/>
        <w:rPr>
          <w:sz w:val="24"/>
          <w:rtl/>
        </w:rPr>
      </w:pPr>
      <w:r w:rsidRPr="00360C0F">
        <w:rPr>
          <w:rFonts w:hint="cs"/>
          <w:sz w:val="24"/>
          <w:rtl/>
        </w:rPr>
        <w:t>20 חמגשיות בשרי</w:t>
      </w:r>
      <w:r w:rsidRPr="00360C0F" w:rsidDel="00741B8F">
        <w:rPr>
          <w:sz w:val="24"/>
          <w:rtl/>
        </w:rPr>
        <w:t xml:space="preserve"> </w:t>
      </w:r>
    </w:p>
    <w:p w:rsidR="00741B8F" w:rsidRPr="00360C0F" w:rsidRDefault="00741B8F" w:rsidP="009D258C">
      <w:pPr>
        <w:rPr>
          <w:rFonts w:ascii="David" w:hAnsi="David"/>
          <w:b/>
          <w:bCs/>
          <w:sz w:val="24"/>
          <w:u w:val="single"/>
          <w:rtl/>
        </w:rPr>
      </w:pPr>
    </w:p>
    <w:p w:rsidR="009D258C" w:rsidRPr="00360C0F" w:rsidRDefault="004D103E" w:rsidP="009D258C">
      <w:pPr>
        <w:rPr>
          <w:rFonts w:ascii="David" w:hAnsi="David"/>
          <w:b/>
          <w:bCs/>
          <w:sz w:val="24"/>
          <w:u w:val="single"/>
          <w:rtl/>
        </w:rPr>
      </w:pPr>
      <w:r>
        <w:rPr>
          <w:rFonts w:ascii="David" w:hAnsi="David" w:hint="cs"/>
          <w:b/>
          <w:bCs/>
          <w:sz w:val="24"/>
          <w:u w:val="single"/>
          <w:rtl/>
        </w:rPr>
        <w:t>מנהל הפקה -</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9D258C" w:rsidRPr="00360C0F" w:rsidRDefault="009D258C" w:rsidP="00546DFE">
      <w:pPr>
        <w:numPr>
          <w:ilvl w:val="0"/>
          <w:numId w:val="37"/>
        </w:numPr>
        <w:spacing w:line="240" w:lineRule="auto"/>
        <w:ind w:left="720"/>
        <w:contextualSpacing/>
        <w:jc w:val="left"/>
        <w:rPr>
          <w:sz w:val="24"/>
          <w:rtl/>
        </w:rPr>
      </w:pPr>
      <w:r w:rsidRPr="00360C0F">
        <w:rPr>
          <w:rFonts w:hint="cs"/>
          <w:sz w:val="24"/>
          <w:rtl/>
        </w:rPr>
        <w:t>אחריות על כל הספקים.</w:t>
      </w:r>
    </w:p>
    <w:p w:rsidR="00D373A2" w:rsidRDefault="00D373A2" w:rsidP="00D373A2">
      <w:pPr>
        <w:contextualSpacing/>
        <w:rPr>
          <w:b/>
          <w:bCs/>
          <w:sz w:val="24"/>
          <w:u w:val="single"/>
          <w:rtl/>
        </w:rPr>
      </w:pPr>
    </w:p>
    <w:p w:rsidR="00D373A2" w:rsidRPr="00360C0F" w:rsidRDefault="00D373A2" w:rsidP="00D373A2">
      <w:pPr>
        <w:contextualSpacing/>
        <w:rPr>
          <w:b/>
          <w:bCs/>
          <w:sz w:val="24"/>
          <w:u w:val="single"/>
          <w:rtl/>
        </w:rPr>
      </w:pPr>
      <w:r w:rsidRPr="00360C0F">
        <w:rPr>
          <w:rFonts w:hint="cs"/>
          <w:b/>
          <w:bCs/>
          <w:sz w:val="24"/>
          <w:u w:val="single"/>
          <w:rtl/>
        </w:rPr>
        <w:t>דפוס:</w:t>
      </w:r>
    </w:p>
    <w:p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הדפסה בפרוצס על שני צדדים נייר כרומו מט 250 גרם</w:t>
      </w:r>
    </w:p>
    <w:p w:rsidR="00D373A2" w:rsidRPr="00360C0F" w:rsidRDefault="00D373A2" w:rsidP="009D258C">
      <w:pPr>
        <w:spacing w:after="200" w:line="276" w:lineRule="auto"/>
        <w:rPr>
          <w:sz w:val="24"/>
          <w:rtl/>
        </w:rPr>
        <w:sectPr w:rsidR="00D373A2" w:rsidRPr="00360C0F" w:rsidSect="002D0832">
          <w:pgSz w:w="11906" w:h="16838"/>
          <w:pgMar w:top="1440" w:right="680" w:bottom="1440" w:left="680" w:header="709" w:footer="709" w:gutter="0"/>
          <w:cols w:space="708"/>
          <w:titlePg/>
          <w:bidi/>
          <w:rtlGutter/>
          <w:docGrid w:linePitch="360"/>
        </w:sectPr>
      </w:pPr>
    </w:p>
    <w:p w:rsidR="009D258C" w:rsidRPr="00360C0F" w:rsidRDefault="009D258C" w:rsidP="00546DFE">
      <w:pPr>
        <w:pStyle w:val="a7"/>
        <w:numPr>
          <w:ilvl w:val="3"/>
          <w:numId w:val="111"/>
        </w:numPr>
        <w:spacing w:line="240" w:lineRule="auto"/>
        <w:ind w:left="56"/>
        <w:jc w:val="left"/>
        <w:rPr>
          <w:rFonts w:ascii="David" w:hAnsi="David"/>
          <w:b/>
          <w:bCs/>
          <w:sz w:val="24"/>
          <w:u w:val="single"/>
          <w:rtl/>
        </w:rPr>
      </w:pPr>
      <w:r w:rsidRPr="00360C0F">
        <w:rPr>
          <w:rFonts w:ascii="David" w:hAnsi="David"/>
          <w:b/>
          <w:bCs/>
          <w:sz w:val="24"/>
          <w:u w:val="single"/>
          <w:rtl/>
        </w:rPr>
        <w:t>טקס האזכרה הממלכתי לחיים ויצמן  (</w:t>
      </w:r>
      <w:r w:rsidRPr="00360C0F">
        <w:rPr>
          <w:rFonts w:ascii="David" w:hAnsi="David" w:hint="cs"/>
          <w:b/>
          <w:bCs/>
          <w:sz w:val="24"/>
          <w:u w:val="single"/>
          <w:rtl/>
        </w:rPr>
        <w:t>66</w:t>
      </w:r>
      <w:r w:rsidRPr="00360C0F">
        <w:rPr>
          <w:rFonts w:ascii="David" w:hAnsi="David"/>
          <w:b/>
          <w:bCs/>
          <w:sz w:val="24"/>
          <w:u w:val="single"/>
          <w:rtl/>
        </w:rPr>
        <w:t xml:space="preserve"> שנים לפטירתו)</w:t>
      </w:r>
    </w:p>
    <w:p w:rsidR="00B3529E" w:rsidRPr="00360C0F" w:rsidRDefault="00B3529E" w:rsidP="009D258C">
      <w:pPr>
        <w:ind w:left="720"/>
        <w:rPr>
          <w:rFonts w:ascii="David" w:hAnsi="David"/>
          <w:sz w:val="24"/>
          <w:rtl/>
        </w:rPr>
      </w:pPr>
    </w:p>
    <w:p w:rsidR="009D258C" w:rsidRPr="00360C0F" w:rsidRDefault="009D258C" w:rsidP="009D258C">
      <w:pPr>
        <w:ind w:left="720"/>
        <w:rPr>
          <w:rFonts w:ascii="David" w:hAnsi="David"/>
          <w:sz w:val="24"/>
          <w:rtl/>
        </w:rPr>
      </w:pPr>
      <w:r w:rsidRPr="00360C0F">
        <w:rPr>
          <w:rFonts w:ascii="David" w:hAnsi="David" w:hint="cs"/>
          <w:sz w:val="24"/>
          <w:rtl/>
        </w:rPr>
        <w:t>יום שלישי, כא' בחשוון תשע"ט, 30 באוקטובר 2018, בשעה 15:00</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אקו"מ:</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Pr="00360C0F">
        <w:rPr>
          <w:rFonts w:ascii="David" w:hAnsi="David" w:hint="cs"/>
          <w:sz w:val="24"/>
          <w:rtl/>
        </w:rPr>
        <w:t xml:space="preserve"> 200 איש</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שעה</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מס' שירים: 3 שירים +  התקווה (תוכן יקבע לאחר סגירת מפיק)</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מפרט תאורה והגברה:</w:t>
      </w:r>
    </w:p>
    <w:p w:rsidR="009D258C" w:rsidRPr="00360C0F" w:rsidRDefault="009D258C" w:rsidP="00546DFE">
      <w:pPr>
        <w:numPr>
          <w:ilvl w:val="0"/>
          <w:numId w:val="80"/>
        </w:numPr>
        <w:spacing w:line="240" w:lineRule="auto"/>
        <w:jc w:val="left"/>
        <w:rPr>
          <w:rFonts w:ascii="David" w:hAnsi="David"/>
          <w:sz w:val="24"/>
        </w:rPr>
      </w:pPr>
      <w:r w:rsidRPr="00360C0F">
        <w:rPr>
          <w:rFonts w:ascii="David" w:hAnsi="David" w:hint="cs"/>
          <w:sz w:val="24"/>
          <w:rtl/>
        </w:rPr>
        <w:t>הגברת שטח ל -200  איש בשטח פתוח</w:t>
      </w:r>
    </w:p>
    <w:p w:rsidR="009D258C" w:rsidRPr="00360C0F" w:rsidRDefault="009D258C" w:rsidP="00546DFE">
      <w:pPr>
        <w:numPr>
          <w:ilvl w:val="0"/>
          <w:numId w:val="80"/>
        </w:numPr>
        <w:spacing w:after="200"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rsidR="009D258C" w:rsidRPr="00360C0F" w:rsidRDefault="009D258C" w:rsidP="00546DFE">
      <w:pPr>
        <w:numPr>
          <w:ilvl w:val="0"/>
          <w:numId w:val="80"/>
        </w:numPr>
        <w:spacing w:line="240" w:lineRule="auto"/>
        <w:jc w:val="left"/>
        <w:rPr>
          <w:rFonts w:ascii="David" w:hAnsi="David"/>
          <w:sz w:val="24"/>
          <w:rtl/>
        </w:rPr>
      </w:pPr>
      <w:r w:rsidRPr="00360C0F">
        <w:rPr>
          <w:rFonts w:ascii="David" w:hAnsi="David" w:hint="cs"/>
          <w:sz w:val="24"/>
          <w:rtl/>
        </w:rPr>
        <w:t>1 מיקרופון לזמרת + מוניטור</w:t>
      </w:r>
    </w:p>
    <w:p w:rsidR="009D258C" w:rsidRPr="00360C0F" w:rsidRDefault="009D258C" w:rsidP="00546DFE">
      <w:pPr>
        <w:numPr>
          <w:ilvl w:val="0"/>
          <w:numId w:val="80"/>
        </w:numPr>
        <w:spacing w:line="240" w:lineRule="auto"/>
        <w:jc w:val="left"/>
        <w:rPr>
          <w:rFonts w:ascii="David" w:hAnsi="David"/>
          <w:sz w:val="24"/>
          <w:rtl/>
        </w:rPr>
      </w:pPr>
      <w:r w:rsidRPr="00360C0F">
        <w:rPr>
          <w:rFonts w:ascii="David" w:hAnsi="David" w:hint="cs"/>
          <w:sz w:val="24"/>
          <w:rtl/>
        </w:rPr>
        <w:t>חיבור לקלידים</w:t>
      </w:r>
    </w:p>
    <w:p w:rsidR="009D258C" w:rsidRPr="00360C0F" w:rsidRDefault="009D258C" w:rsidP="00546DFE">
      <w:pPr>
        <w:numPr>
          <w:ilvl w:val="0"/>
          <w:numId w:val="80"/>
        </w:numPr>
        <w:spacing w:line="240" w:lineRule="auto"/>
        <w:jc w:val="left"/>
        <w:rPr>
          <w:rFonts w:ascii="David" w:hAnsi="David"/>
          <w:sz w:val="24"/>
          <w:rtl/>
        </w:rPr>
      </w:pPr>
      <w:r w:rsidRPr="00360C0F">
        <w:rPr>
          <w:rFonts w:ascii="David" w:hAnsi="David" w:hint="cs"/>
          <w:sz w:val="24"/>
          <w:rtl/>
        </w:rPr>
        <w:t>חיבור לתקשורת</w:t>
      </w:r>
    </w:p>
    <w:p w:rsidR="009D258C" w:rsidRPr="00360C0F" w:rsidRDefault="009D258C" w:rsidP="00546DFE">
      <w:pPr>
        <w:numPr>
          <w:ilvl w:val="0"/>
          <w:numId w:val="80"/>
        </w:numPr>
        <w:spacing w:line="240" w:lineRule="auto"/>
        <w:jc w:val="left"/>
        <w:rPr>
          <w:rFonts w:ascii="David" w:hAnsi="David"/>
          <w:sz w:val="24"/>
        </w:rPr>
      </w:pPr>
      <w:r w:rsidRPr="00360C0F">
        <w:rPr>
          <w:rFonts w:ascii="David" w:hAnsi="David" w:hint="cs"/>
          <w:sz w:val="24"/>
          <w:rtl/>
        </w:rPr>
        <w:t xml:space="preserve">מכשיר </w:t>
      </w:r>
      <w:r w:rsidRPr="00360C0F">
        <w:rPr>
          <w:rFonts w:ascii="David" w:hAnsi="David"/>
          <w:sz w:val="24"/>
        </w:rPr>
        <w:t xml:space="preserve"> c.d. </w:t>
      </w:r>
      <w:r w:rsidRPr="00360C0F">
        <w:rPr>
          <w:rFonts w:ascii="David" w:hAnsi="David" w:hint="cs"/>
          <w:sz w:val="24"/>
          <w:rtl/>
        </w:rPr>
        <w:t xml:space="preserve"> </w:t>
      </w:r>
    </w:p>
    <w:p w:rsidR="009D258C" w:rsidRPr="00360C0F" w:rsidRDefault="009D258C" w:rsidP="00546DFE">
      <w:pPr>
        <w:numPr>
          <w:ilvl w:val="0"/>
          <w:numId w:val="80"/>
        </w:numPr>
        <w:spacing w:line="276" w:lineRule="auto"/>
        <w:contextualSpacing/>
        <w:jc w:val="left"/>
        <w:rPr>
          <w:sz w:val="24"/>
          <w:rtl/>
        </w:rPr>
      </w:pPr>
      <w:r w:rsidRPr="00360C0F">
        <w:rPr>
          <w:rFonts w:hint="cs"/>
          <w:sz w:val="24"/>
          <w:rtl/>
        </w:rPr>
        <w:t>2 עמודים עם פנסים המתאימים לצילום טלוויזיה</w:t>
      </w:r>
    </w:p>
    <w:p w:rsidR="009D258C" w:rsidRPr="00360C0F" w:rsidRDefault="009D258C" w:rsidP="00546DFE">
      <w:pPr>
        <w:pStyle w:val="a7"/>
        <w:numPr>
          <w:ilvl w:val="0"/>
          <w:numId w:val="80"/>
        </w:numPr>
        <w:spacing w:line="276" w:lineRule="auto"/>
        <w:jc w:val="left"/>
        <w:rPr>
          <w:rFonts w:ascii="David" w:hAnsi="David"/>
          <w:sz w:val="24"/>
        </w:rPr>
      </w:pPr>
      <w:r w:rsidRPr="00360C0F">
        <w:rPr>
          <w:rFonts w:ascii="David" w:hAnsi="David"/>
          <w:sz w:val="24"/>
          <w:rtl/>
        </w:rPr>
        <w:t>גנרטור מושתק</w:t>
      </w:r>
      <w:r w:rsidR="00E6536D" w:rsidRPr="00360C0F">
        <w:rPr>
          <w:rFonts w:ascii="David" w:hAnsi="David" w:hint="cs"/>
          <w:sz w:val="24"/>
          <w:rtl/>
        </w:rPr>
        <w:t xml:space="preserve"> </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לגיבוי עם כאבל של עד 70 מ' לעבודה</w:t>
      </w:r>
      <w:r w:rsidRPr="00360C0F">
        <w:rPr>
          <w:rFonts w:ascii="David" w:hAnsi="David" w:hint="cs"/>
          <w:sz w:val="24"/>
          <w:rtl/>
        </w:rPr>
        <w:t xml:space="preserve"> וחיבורים לחשמל, ליומיים (יום חזרות + יום טקס).</w:t>
      </w:r>
    </w:p>
    <w:p w:rsidR="009D258C" w:rsidRPr="00360C0F" w:rsidRDefault="009D258C" w:rsidP="00546DFE">
      <w:pPr>
        <w:pStyle w:val="a7"/>
        <w:numPr>
          <w:ilvl w:val="0"/>
          <w:numId w:val="80"/>
        </w:numPr>
        <w:spacing w:line="276" w:lineRule="auto"/>
        <w:jc w:val="left"/>
        <w:rPr>
          <w:rFonts w:ascii="David" w:hAnsi="David"/>
          <w:sz w:val="24"/>
        </w:rPr>
      </w:pPr>
      <w:r w:rsidRPr="00360C0F">
        <w:rPr>
          <w:rFonts w:ascii="David" w:hAnsi="David" w:hint="cs"/>
          <w:sz w:val="24"/>
          <w:rtl/>
        </w:rPr>
        <w:t xml:space="preserve">מיקרופון פורץ </w:t>
      </w:r>
    </w:p>
    <w:p w:rsidR="009D258C" w:rsidRPr="00360C0F" w:rsidRDefault="009D258C" w:rsidP="00546DFE">
      <w:pPr>
        <w:numPr>
          <w:ilvl w:val="0"/>
          <w:numId w:val="80"/>
        </w:numPr>
        <w:spacing w:line="240" w:lineRule="auto"/>
        <w:jc w:val="left"/>
        <w:rPr>
          <w:rFonts w:ascii="David" w:hAnsi="David"/>
          <w:sz w:val="24"/>
        </w:rPr>
      </w:pPr>
      <w:r w:rsidRPr="00360C0F">
        <w:rPr>
          <w:rFonts w:ascii="David" w:hAnsi="David" w:hint="cs"/>
          <w:sz w:val="24"/>
          <w:rtl/>
        </w:rPr>
        <w:t>הובלה, התקנה ופירוק הציוד בתום הטקס</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מים וזרים:</w:t>
      </w:r>
    </w:p>
    <w:p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300 בקבוקי מים</w:t>
      </w:r>
    </w:p>
    <w:p w:rsidR="009D258C" w:rsidRPr="00360C0F" w:rsidRDefault="009D258C" w:rsidP="00546DFE">
      <w:pPr>
        <w:pStyle w:val="a7"/>
        <w:numPr>
          <w:ilvl w:val="0"/>
          <w:numId w:val="39"/>
        </w:numPr>
        <w:spacing w:line="240" w:lineRule="auto"/>
        <w:jc w:val="left"/>
        <w:rPr>
          <w:rFonts w:ascii="David" w:hAnsi="David"/>
          <w:sz w:val="24"/>
          <w:rtl/>
        </w:rPr>
      </w:pPr>
      <w:r w:rsidRPr="00360C0F">
        <w:rPr>
          <w:rFonts w:ascii="David" w:hAnsi="David" w:hint="cs"/>
          <w:sz w:val="24"/>
          <w:rtl/>
        </w:rPr>
        <w:t>נדרשים 11 גלגלי זרים</w:t>
      </w: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הנגשה:</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30 מקלטי שמיעה</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20 אוזניות</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10 לולאות השראה</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מערכת הכוונה קולית</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הקרנת טקסט</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 xml:space="preserve">הספקת מערכת עזר לשמיעה </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 xml:space="preserve">הספקת </w:t>
      </w:r>
      <w:r w:rsidR="00E85C7F">
        <w:rPr>
          <w:rFonts w:ascii="David" w:hAnsi="David" w:hint="cs"/>
          <w:sz w:val="24"/>
          <w:rtl/>
        </w:rPr>
        <w:t xml:space="preserve">20 </w:t>
      </w:r>
      <w:r w:rsidRPr="00360C0F">
        <w:rPr>
          <w:rFonts w:ascii="David" w:hAnsi="David" w:hint="cs"/>
          <w:sz w:val="24"/>
          <w:rtl/>
        </w:rPr>
        <w:t>מושבים מותאמים</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הכוונה וסיוע בהגעה למקומות ישיבה</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מתקני שירותים יבילים נגישים</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שילוט הכוונה</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תרגום לשפת הסימנים</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9D258C" w:rsidRPr="00360C0F" w:rsidRDefault="009D258C" w:rsidP="00546DFE">
      <w:pPr>
        <w:pStyle w:val="a7"/>
        <w:numPr>
          <w:ilvl w:val="0"/>
          <w:numId w:val="82"/>
        </w:numPr>
        <w:spacing w:line="240" w:lineRule="auto"/>
        <w:jc w:val="left"/>
        <w:rPr>
          <w:rFonts w:ascii="David" w:hAnsi="David"/>
          <w:sz w:val="24"/>
        </w:rPr>
      </w:pPr>
      <w:r w:rsidRPr="00360C0F">
        <w:rPr>
          <w:rFonts w:ascii="David" w:hAnsi="David" w:hint="cs"/>
          <w:sz w:val="24"/>
          <w:rtl/>
        </w:rPr>
        <w:t>הגעה לטקס שלוש שעות לפני תחילתו.</w:t>
      </w: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לוגיסטיקה:</w:t>
      </w:r>
    </w:p>
    <w:p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 xml:space="preserve">50 דגלי לאום על תרנים – חובה להקפיד על דגלים נקיים ותקינים </w:t>
      </w:r>
    </w:p>
    <w:p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4 שושנות דגלים (6 דגלים בכל אלומה, התרנים  בגובה 5 מטר) + משקולות</w:t>
      </w:r>
    </w:p>
    <w:p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 xml:space="preserve">2 שושנות דגלים  2.5. מטר +דגלים ומשקולות </w:t>
      </w:r>
    </w:p>
    <w:p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 xml:space="preserve">במה לקריין עטופה בבד כחול מלמעלה ומסביב. </w:t>
      </w:r>
      <w:r w:rsidRPr="00360C0F">
        <w:rPr>
          <w:rFonts w:ascii="David" w:hAnsi="David"/>
          <w:sz w:val="24"/>
        </w:rPr>
        <w:t xml:space="preserve">1x1.5 </w:t>
      </w:r>
      <w:r w:rsidRPr="00360C0F">
        <w:rPr>
          <w:rFonts w:ascii="David" w:hAnsi="David"/>
          <w:sz w:val="24"/>
          <w:rtl/>
        </w:rPr>
        <w:t xml:space="preserve"> מ' , 20 ס"מ גובה .</w:t>
      </w:r>
    </w:p>
    <w:p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דוכן נואמים נאה (לא שקוף ולא על רגל).</w:t>
      </w:r>
    </w:p>
    <w:p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 xml:space="preserve">15 שלטי הכוונה במידות 0.60 </w:t>
      </w:r>
      <w:r w:rsidRPr="00360C0F">
        <w:rPr>
          <w:rFonts w:ascii="David" w:hAnsi="David"/>
          <w:sz w:val="24"/>
        </w:rPr>
        <w:t>x</w:t>
      </w:r>
      <w:r w:rsidRPr="00360C0F">
        <w:rPr>
          <w:rFonts w:ascii="David" w:hAnsi="David"/>
          <w:sz w:val="24"/>
          <w:rtl/>
        </w:rPr>
        <w:t xml:space="preserve"> 0.50 ס"מ+חיצי הכוונה (לחניה,</w:t>
      </w:r>
      <w:r w:rsidRPr="00360C0F">
        <w:rPr>
          <w:rFonts w:ascii="David" w:hAnsi="David" w:hint="cs"/>
          <w:sz w:val="24"/>
          <w:rtl/>
        </w:rPr>
        <w:t xml:space="preserve"> </w:t>
      </w:r>
      <w:r w:rsidRPr="00360C0F">
        <w:rPr>
          <w:rFonts w:ascii="David" w:hAnsi="David"/>
          <w:sz w:val="24"/>
          <w:rtl/>
        </w:rPr>
        <w:t xml:space="preserve">לחנית </w:t>
      </w:r>
      <w:r w:rsidRPr="00360C0F">
        <w:rPr>
          <w:rFonts w:ascii="David" w:hAnsi="David" w:hint="cs"/>
          <w:sz w:val="24"/>
          <w:rtl/>
        </w:rPr>
        <w:t>מכובדים</w:t>
      </w:r>
      <w:r w:rsidRPr="00360C0F">
        <w:rPr>
          <w:rFonts w:ascii="David" w:hAnsi="David"/>
          <w:sz w:val="24"/>
          <w:rtl/>
        </w:rPr>
        <w:t>, לטקס).</w:t>
      </w:r>
    </w:p>
    <w:p w:rsidR="009D258C" w:rsidRPr="00360C0F" w:rsidRDefault="009D258C" w:rsidP="00546DFE">
      <w:pPr>
        <w:numPr>
          <w:ilvl w:val="0"/>
          <w:numId w:val="84"/>
        </w:numPr>
        <w:spacing w:line="240" w:lineRule="auto"/>
        <w:jc w:val="left"/>
        <w:rPr>
          <w:rFonts w:ascii="David" w:hAnsi="David"/>
          <w:sz w:val="24"/>
        </w:rPr>
      </w:pPr>
      <w:r w:rsidRPr="00360C0F">
        <w:rPr>
          <w:rFonts w:ascii="David" w:hAnsi="David" w:hint="cs"/>
          <w:sz w:val="24"/>
          <w:rtl/>
        </w:rPr>
        <w:t xml:space="preserve">2 שלטי </w:t>
      </w:r>
      <w:r w:rsidRPr="00360C0F">
        <w:rPr>
          <w:rFonts w:ascii="David" w:hAnsi="David"/>
          <w:sz w:val="24"/>
          <w:rtl/>
        </w:rPr>
        <w:t>קוליסה עם כיתוב טקסט</w:t>
      </w:r>
    </w:p>
    <w:p w:rsidR="009D258C" w:rsidRPr="00360C0F" w:rsidRDefault="009D258C" w:rsidP="00546DFE">
      <w:pPr>
        <w:pStyle w:val="a7"/>
        <w:numPr>
          <w:ilvl w:val="0"/>
          <w:numId w:val="84"/>
        </w:numPr>
        <w:spacing w:line="240" w:lineRule="auto"/>
        <w:jc w:val="left"/>
        <w:rPr>
          <w:rFonts w:ascii="David" w:hAnsi="David"/>
          <w:sz w:val="24"/>
          <w:rtl/>
        </w:rPr>
      </w:pPr>
      <w:r w:rsidRPr="00360C0F">
        <w:rPr>
          <w:rFonts w:ascii="David" w:hAnsi="David" w:hint="cs"/>
          <w:sz w:val="24"/>
          <w:rtl/>
        </w:rPr>
        <w:t>כיסאות אזוקים</w:t>
      </w:r>
    </w:p>
    <w:p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200 כסאות פלסטיק לבן או אפור נקיים.</w:t>
      </w:r>
    </w:p>
    <w:p w:rsidR="009D258C" w:rsidRPr="00360C0F" w:rsidRDefault="009D258C" w:rsidP="00546DFE">
      <w:pPr>
        <w:numPr>
          <w:ilvl w:val="0"/>
          <w:numId w:val="84"/>
        </w:numPr>
        <w:spacing w:line="240" w:lineRule="auto"/>
        <w:jc w:val="left"/>
        <w:rPr>
          <w:rFonts w:ascii="David" w:hAnsi="David"/>
          <w:sz w:val="24"/>
          <w:rtl/>
        </w:rPr>
      </w:pPr>
      <w:r w:rsidRPr="00360C0F">
        <w:rPr>
          <w:rFonts w:ascii="David" w:hAnsi="David"/>
          <w:sz w:val="24"/>
          <w:rtl/>
        </w:rPr>
        <w:t>35 כסאות מתכת מרופדים תקינים ונקיים.</w:t>
      </w:r>
    </w:p>
    <w:p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3 פחי אשפה גדולי</w:t>
      </w:r>
      <w:r w:rsidRPr="00360C0F">
        <w:rPr>
          <w:rFonts w:ascii="David" w:hAnsi="David" w:hint="cs"/>
          <w:sz w:val="24"/>
          <w:rtl/>
        </w:rPr>
        <w:t xml:space="preserve">ם </w:t>
      </w:r>
      <w:r w:rsidRPr="00360C0F">
        <w:rPr>
          <w:rFonts w:ascii="David" w:hAnsi="David"/>
          <w:sz w:val="24"/>
          <w:rtl/>
        </w:rPr>
        <w:t>+ני</w:t>
      </w:r>
      <w:r w:rsidRPr="00360C0F">
        <w:rPr>
          <w:rFonts w:ascii="David" w:hAnsi="David" w:hint="cs"/>
          <w:sz w:val="24"/>
          <w:rtl/>
        </w:rPr>
        <w:t>י</w:t>
      </w:r>
      <w:r w:rsidRPr="00360C0F">
        <w:rPr>
          <w:rFonts w:ascii="David" w:hAnsi="David"/>
          <w:sz w:val="24"/>
          <w:rtl/>
        </w:rPr>
        <w:t>לונים</w:t>
      </w:r>
    </w:p>
    <w:p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 xml:space="preserve">במידה וצפוי גשם יש להיערך עם ניילונים במידה מספקת לכיסוי הכיסאות ובדים לניגוב. </w:t>
      </w:r>
    </w:p>
    <w:p w:rsidR="009D258C" w:rsidRPr="00360C0F" w:rsidRDefault="009D258C" w:rsidP="00546DFE">
      <w:pPr>
        <w:numPr>
          <w:ilvl w:val="0"/>
          <w:numId w:val="84"/>
        </w:numPr>
        <w:spacing w:line="240" w:lineRule="auto"/>
        <w:jc w:val="left"/>
        <w:rPr>
          <w:rFonts w:ascii="David" w:hAnsi="David"/>
          <w:sz w:val="24"/>
        </w:rPr>
      </w:pPr>
      <w:r w:rsidRPr="00360C0F">
        <w:rPr>
          <w:rFonts w:ascii="David" w:hAnsi="David"/>
          <w:sz w:val="24"/>
          <w:rtl/>
        </w:rPr>
        <w:t>ביום הטקס יהיה אחראי במקום משעה 8.00 בבוקר ועד לסיום הטקס</w:t>
      </w:r>
      <w:r w:rsidRPr="00360C0F">
        <w:rPr>
          <w:rFonts w:ascii="David" w:hAnsi="David" w:hint="cs"/>
          <w:sz w:val="24"/>
          <w:rtl/>
        </w:rPr>
        <w:t>.</w:t>
      </w: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הנחייה:</w:t>
      </w:r>
    </w:p>
    <w:p w:rsidR="009D258C" w:rsidRPr="00360C0F" w:rsidRDefault="009D258C" w:rsidP="00546DFE">
      <w:pPr>
        <w:pStyle w:val="a7"/>
        <w:numPr>
          <w:ilvl w:val="0"/>
          <w:numId w:val="86"/>
        </w:numPr>
        <w:spacing w:line="240" w:lineRule="auto"/>
        <w:jc w:val="left"/>
        <w:rPr>
          <w:rFonts w:ascii="David" w:hAnsi="David"/>
          <w:sz w:val="24"/>
          <w:rtl/>
        </w:rPr>
      </w:pPr>
      <w:r w:rsidRPr="00360C0F">
        <w:rPr>
          <w:rFonts w:ascii="David" w:hAnsi="David" w:hint="cs"/>
          <w:sz w:val="24"/>
          <w:rtl/>
        </w:rPr>
        <w:t>הנחיה בטקס</w:t>
      </w:r>
    </w:p>
    <w:p w:rsidR="009D258C" w:rsidRPr="00360C0F" w:rsidRDefault="009D258C" w:rsidP="00546DFE">
      <w:pPr>
        <w:pStyle w:val="a7"/>
        <w:numPr>
          <w:ilvl w:val="0"/>
          <w:numId w:val="86"/>
        </w:numPr>
        <w:spacing w:line="240" w:lineRule="auto"/>
        <w:jc w:val="left"/>
        <w:rPr>
          <w:rFonts w:ascii="David" w:hAnsi="David"/>
          <w:sz w:val="24"/>
          <w:rtl/>
        </w:rPr>
      </w:pPr>
      <w:r w:rsidRPr="00360C0F">
        <w:rPr>
          <w:rFonts w:ascii="David" w:hAnsi="David" w:hint="cs"/>
          <w:sz w:val="24"/>
          <w:rtl/>
        </w:rPr>
        <w:t>אש"ל ונסיעות</w:t>
      </w:r>
    </w:p>
    <w:p w:rsidR="009D258C" w:rsidRPr="00360C0F" w:rsidRDefault="009D258C" w:rsidP="00546DFE">
      <w:pPr>
        <w:pStyle w:val="a7"/>
        <w:numPr>
          <w:ilvl w:val="0"/>
          <w:numId w:val="86"/>
        </w:numPr>
        <w:spacing w:line="240" w:lineRule="auto"/>
        <w:jc w:val="left"/>
        <w:rPr>
          <w:rFonts w:ascii="David" w:hAnsi="David"/>
          <w:sz w:val="24"/>
          <w:rtl/>
        </w:rPr>
      </w:pPr>
      <w:r w:rsidRPr="00360C0F">
        <w:rPr>
          <w:rFonts w:ascii="David" w:hAnsi="David" w:hint="cs"/>
          <w:sz w:val="24"/>
          <w:rtl/>
        </w:rPr>
        <w:t>חזרה כללית בשעה 13:30</w:t>
      </w:r>
    </w:p>
    <w:p w:rsidR="009D258C" w:rsidRPr="00360C0F" w:rsidRDefault="009D258C" w:rsidP="00546DFE">
      <w:pPr>
        <w:pStyle w:val="a7"/>
        <w:numPr>
          <w:ilvl w:val="0"/>
          <w:numId w:val="86"/>
        </w:numPr>
        <w:spacing w:line="240" w:lineRule="auto"/>
        <w:jc w:val="left"/>
        <w:rPr>
          <w:rFonts w:ascii="David" w:hAnsi="David"/>
          <w:sz w:val="24"/>
        </w:rPr>
      </w:pPr>
      <w:r w:rsidRPr="00360C0F">
        <w:rPr>
          <w:rFonts w:ascii="David" w:hAnsi="David" w:hint="cs"/>
          <w:sz w:val="24"/>
          <w:rtl/>
        </w:rPr>
        <w:t>ביטוח ,אחריות ,</w:t>
      </w:r>
      <w:r w:rsidR="00E6536D" w:rsidRPr="00360C0F">
        <w:rPr>
          <w:rFonts w:ascii="David" w:hAnsi="David" w:hint="cs"/>
          <w:sz w:val="24"/>
          <w:rtl/>
        </w:rPr>
        <w:t xml:space="preserve"> </w:t>
      </w:r>
      <w:r w:rsidRPr="00360C0F">
        <w:rPr>
          <w:rFonts w:ascii="David" w:hAnsi="David" w:hint="cs"/>
          <w:sz w:val="24"/>
          <w:rtl/>
        </w:rPr>
        <w:t>אש"ל ושאר הוצאות נילוות לפי הדרישות לעייל.</w:t>
      </w:r>
    </w:p>
    <w:p w:rsidR="009D258C" w:rsidRPr="00360C0F" w:rsidRDefault="009D258C" w:rsidP="00546DFE">
      <w:pPr>
        <w:pStyle w:val="a7"/>
        <w:numPr>
          <w:ilvl w:val="0"/>
          <w:numId w:val="86"/>
        </w:numPr>
        <w:spacing w:line="240" w:lineRule="auto"/>
        <w:jc w:val="left"/>
        <w:rPr>
          <w:rFonts w:ascii="David" w:hAnsi="David"/>
          <w:sz w:val="24"/>
          <w:rtl/>
        </w:rPr>
      </w:pPr>
      <w:r w:rsidRPr="00360C0F">
        <w:rPr>
          <w:rFonts w:ascii="David" w:hAnsi="David" w:hint="cs"/>
          <w:sz w:val="24"/>
          <w:rtl/>
        </w:rPr>
        <w:t>לא יעלה על סה"כ 4,000  ₪</w:t>
      </w:r>
      <w:r w:rsidRPr="00360C0F">
        <w:rPr>
          <w:rFonts w:asciiTheme="minorHAnsi" w:hAnsiTheme="minorHAnsi" w:hint="cs"/>
          <w:sz w:val="24"/>
          <w:rtl/>
        </w:rPr>
        <w:t xml:space="preserve"> </w:t>
      </w:r>
      <w:r w:rsidRPr="00360C0F">
        <w:rPr>
          <w:rFonts w:ascii="David" w:hAnsi="David" w:hint="cs"/>
          <w:sz w:val="24"/>
          <w:rtl/>
        </w:rPr>
        <w:t>כולל מע"מ</w:t>
      </w:r>
    </w:p>
    <w:p w:rsidR="009D258C" w:rsidRPr="00360C0F" w:rsidRDefault="009D258C" w:rsidP="009D258C">
      <w:pPr>
        <w:pStyle w:val="a7"/>
        <w:rPr>
          <w:rFonts w:ascii="David" w:hAnsi="David"/>
          <w:sz w:val="24"/>
          <w:rtl/>
        </w:rPr>
      </w:pPr>
    </w:p>
    <w:p w:rsidR="009D258C" w:rsidRPr="00360C0F" w:rsidRDefault="009D258C" w:rsidP="00E6536D">
      <w:pPr>
        <w:pStyle w:val="a7"/>
        <w:ind w:left="56"/>
        <w:rPr>
          <w:rFonts w:ascii="David" w:hAnsi="David"/>
          <w:b/>
          <w:bCs/>
          <w:sz w:val="24"/>
          <w:u w:val="single"/>
          <w:rtl/>
        </w:rPr>
      </w:pPr>
      <w:r w:rsidRPr="00360C0F">
        <w:rPr>
          <w:rFonts w:ascii="David" w:hAnsi="David" w:hint="cs"/>
          <w:b/>
          <w:bCs/>
          <w:sz w:val="24"/>
          <w:u w:val="single"/>
          <w:rtl/>
        </w:rPr>
        <w:t>מד"א:</w:t>
      </w:r>
    </w:p>
    <w:p w:rsidR="009D258C" w:rsidRPr="00360C0F" w:rsidRDefault="009D258C" w:rsidP="00546DFE">
      <w:pPr>
        <w:pStyle w:val="a7"/>
        <w:numPr>
          <w:ilvl w:val="0"/>
          <w:numId w:val="88"/>
        </w:numPr>
        <w:spacing w:line="240" w:lineRule="auto"/>
        <w:jc w:val="left"/>
        <w:rPr>
          <w:rFonts w:ascii="David" w:hAnsi="David"/>
          <w:sz w:val="24"/>
        </w:rPr>
      </w:pPr>
      <w:r w:rsidRPr="00360C0F">
        <w:rPr>
          <w:rFonts w:ascii="David" w:hAnsi="David" w:hint="cs"/>
          <w:sz w:val="24"/>
          <w:rtl/>
        </w:rPr>
        <w:t>אמבולנס 1 רגיל</w:t>
      </w:r>
    </w:p>
    <w:p w:rsidR="009D258C" w:rsidRPr="00360C0F" w:rsidRDefault="009D258C" w:rsidP="009D258C">
      <w:pPr>
        <w:pStyle w:val="a7"/>
        <w:rPr>
          <w:rFonts w:ascii="David" w:hAnsi="David"/>
          <w:sz w:val="24"/>
          <w:rtl/>
        </w:rPr>
      </w:pPr>
    </w:p>
    <w:p w:rsidR="009D258C" w:rsidRPr="00360C0F" w:rsidRDefault="009D258C" w:rsidP="00E6536D">
      <w:pPr>
        <w:pStyle w:val="a7"/>
        <w:ind w:left="198"/>
        <w:rPr>
          <w:rFonts w:ascii="David" w:hAnsi="David"/>
          <w:b/>
          <w:bCs/>
          <w:sz w:val="24"/>
          <w:u w:val="single"/>
          <w:rtl/>
        </w:rPr>
      </w:pPr>
      <w:r w:rsidRPr="00360C0F">
        <w:rPr>
          <w:rFonts w:ascii="David" w:hAnsi="David" w:hint="cs"/>
          <w:b/>
          <w:bCs/>
          <w:sz w:val="24"/>
          <w:u w:val="single"/>
          <w:rtl/>
        </w:rPr>
        <w:t>צילום:</w:t>
      </w:r>
    </w:p>
    <w:p w:rsidR="009D258C" w:rsidRPr="00360C0F" w:rsidRDefault="009D258C"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rsidR="009D258C" w:rsidRPr="00360C0F" w:rsidRDefault="009D258C"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rsidR="009D258C" w:rsidRPr="00360C0F" w:rsidRDefault="009D258C" w:rsidP="00546DFE">
      <w:pPr>
        <w:pStyle w:val="a7"/>
        <w:numPr>
          <w:ilvl w:val="0"/>
          <w:numId w:val="51"/>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מרכיביו</w:t>
      </w:r>
    </w:p>
    <w:p w:rsidR="009D258C" w:rsidRPr="00360C0F" w:rsidRDefault="009D258C" w:rsidP="009D258C">
      <w:pPr>
        <w:spacing w:after="200" w:line="276" w:lineRule="auto"/>
        <w:rPr>
          <w:b/>
          <w:bCs/>
          <w:sz w:val="24"/>
          <w:u w:val="single"/>
          <w:rtl/>
        </w:rPr>
      </w:pPr>
      <w:r w:rsidRPr="00360C0F">
        <w:rPr>
          <w:rFonts w:hint="cs"/>
          <w:b/>
          <w:bCs/>
          <w:sz w:val="24"/>
          <w:u w:val="single"/>
          <w:rtl/>
        </w:rPr>
        <w:t>כללי:</w:t>
      </w:r>
    </w:p>
    <w:p w:rsidR="009D258C" w:rsidRPr="00360C0F" w:rsidRDefault="009D258C" w:rsidP="009D258C">
      <w:pPr>
        <w:rPr>
          <w:rFonts w:ascii="David" w:hAnsi="David"/>
          <w:b/>
          <w:bCs/>
          <w:sz w:val="24"/>
          <w:u w:val="single"/>
          <w:rtl/>
        </w:rPr>
      </w:pPr>
      <w:r w:rsidRPr="00360C0F">
        <w:rPr>
          <w:rFonts w:ascii="David" w:hAnsi="David" w:hint="cs"/>
          <w:b/>
          <w:bCs/>
          <w:sz w:val="24"/>
          <w:u w:val="single"/>
          <w:rtl/>
        </w:rPr>
        <w:t>שירותים כימיים-</w:t>
      </w:r>
    </w:p>
    <w:p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9D258C" w:rsidRPr="00360C0F" w:rsidRDefault="009D258C"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rsidR="009D258C" w:rsidRPr="00360C0F" w:rsidRDefault="009D258C"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rsidR="009D258C" w:rsidRPr="00360C0F" w:rsidRDefault="009D258C"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9D258C" w:rsidRPr="00360C0F" w:rsidRDefault="009D258C" w:rsidP="00546DFE">
      <w:pPr>
        <w:pStyle w:val="a7"/>
        <w:numPr>
          <w:ilvl w:val="0"/>
          <w:numId w:val="44"/>
        </w:numPr>
        <w:spacing w:line="240" w:lineRule="auto"/>
        <w:jc w:val="left"/>
        <w:rPr>
          <w:sz w:val="24"/>
        </w:rPr>
      </w:pPr>
      <w:r w:rsidRPr="00360C0F">
        <w:rPr>
          <w:rFonts w:hint="cs"/>
          <w:sz w:val="24"/>
          <w:rtl/>
        </w:rPr>
        <w:t>הובלה וכל ההוצאות הנלוות.</w:t>
      </w:r>
    </w:p>
    <w:p w:rsidR="009D258C" w:rsidRPr="00360C0F" w:rsidRDefault="009D258C" w:rsidP="009D258C">
      <w:pPr>
        <w:rPr>
          <w:sz w:val="24"/>
          <w:rtl/>
        </w:rPr>
      </w:pPr>
    </w:p>
    <w:p w:rsidR="009D258C" w:rsidRPr="00360C0F" w:rsidRDefault="009D258C" w:rsidP="009D258C">
      <w:pPr>
        <w:rPr>
          <w:b/>
          <w:bCs/>
          <w:sz w:val="24"/>
          <w:u w:val="single"/>
          <w:rtl/>
        </w:rPr>
      </w:pPr>
      <w:r w:rsidRPr="00360C0F">
        <w:rPr>
          <w:rFonts w:hint="cs"/>
          <w:b/>
          <w:bCs/>
          <w:sz w:val="24"/>
          <w:u w:val="single"/>
          <w:rtl/>
        </w:rPr>
        <w:t>שמירה וסדרנות-</w:t>
      </w:r>
    </w:p>
    <w:p w:rsidR="009D258C" w:rsidRPr="00360C0F" w:rsidRDefault="009D258C"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p>
    <w:p w:rsidR="009D258C" w:rsidRPr="00360C0F" w:rsidRDefault="009D258C"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9D258C" w:rsidRPr="00360C0F" w:rsidRDefault="009D258C" w:rsidP="00546DFE">
      <w:pPr>
        <w:pStyle w:val="a7"/>
        <w:numPr>
          <w:ilvl w:val="0"/>
          <w:numId w:val="45"/>
        </w:numPr>
        <w:spacing w:line="240" w:lineRule="auto"/>
        <w:jc w:val="left"/>
        <w:rPr>
          <w:sz w:val="24"/>
        </w:rPr>
      </w:pPr>
      <w:r w:rsidRPr="00360C0F">
        <w:rPr>
          <w:rFonts w:hint="cs"/>
          <w:sz w:val="24"/>
          <w:rtl/>
        </w:rPr>
        <w:t>ביום הטקס 20 דיילות לכל היום.</w:t>
      </w:r>
    </w:p>
    <w:p w:rsidR="009D258C" w:rsidRPr="00360C0F" w:rsidRDefault="009D258C" w:rsidP="009D258C">
      <w:pPr>
        <w:rPr>
          <w:rFonts w:ascii="David" w:hAnsi="David"/>
          <w:b/>
          <w:bCs/>
          <w:sz w:val="24"/>
          <w:u w:val="single"/>
          <w:rtl/>
        </w:rPr>
      </w:pPr>
    </w:p>
    <w:p w:rsidR="009D258C" w:rsidRPr="00360C0F" w:rsidRDefault="004D103E" w:rsidP="009D258C">
      <w:pPr>
        <w:rPr>
          <w:rFonts w:ascii="David" w:hAnsi="David"/>
          <w:b/>
          <w:bCs/>
          <w:sz w:val="24"/>
          <w:u w:val="single"/>
          <w:rtl/>
        </w:rPr>
      </w:pPr>
      <w:r>
        <w:rPr>
          <w:rFonts w:ascii="David" w:hAnsi="David" w:hint="cs"/>
          <w:b/>
          <w:bCs/>
          <w:sz w:val="24"/>
          <w:u w:val="single"/>
          <w:rtl/>
        </w:rPr>
        <w:t xml:space="preserve">מנהל הפקה - </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9D258C" w:rsidRPr="00360C0F" w:rsidRDefault="009D258C" w:rsidP="009D258C">
      <w:pPr>
        <w:pStyle w:val="a7"/>
        <w:spacing w:after="200" w:line="276" w:lineRule="auto"/>
        <w:rPr>
          <w:sz w:val="24"/>
          <w:rtl/>
        </w:rPr>
      </w:pPr>
      <w:r w:rsidRPr="00360C0F">
        <w:rPr>
          <w:rFonts w:hint="cs"/>
          <w:sz w:val="24"/>
          <w:rtl/>
        </w:rPr>
        <w:t>אחריות על כל הספקים.</w:t>
      </w:r>
    </w:p>
    <w:p w:rsidR="009D258C" w:rsidRPr="00360C0F" w:rsidRDefault="009D258C" w:rsidP="009D258C">
      <w:pPr>
        <w:pStyle w:val="a7"/>
        <w:spacing w:after="200" w:line="276" w:lineRule="auto"/>
        <w:rPr>
          <w:sz w:val="24"/>
          <w:rtl/>
        </w:rPr>
      </w:pPr>
    </w:p>
    <w:p w:rsidR="00D373A2" w:rsidRPr="00360C0F" w:rsidRDefault="00D373A2" w:rsidP="00D373A2">
      <w:pPr>
        <w:contextualSpacing/>
        <w:rPr>
          <w:b/>
          <w:bCs/>
          <w:sz w:val="24"/>
          <w:u w:val="single"/>
          <w:rtl/>
        </w:rPr>
      </w:pPr>
      <w:r w:rsidRPr="00360C0F">
        <w:rPr>
          <w:rFonts w:hint="cs"/>
          <w:b/>
          <w:bCs/>
          <w:sz w:val="24"/>
          <w:u w:val="single"/>
          <w:rtl/>
        </w:rPr>
        <w:t>דפוס:</w:t>
      </w:r>
    </w:p>
    <w:p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הדפסה בפרוצס על שני צדדים נייר כרומו מט 250 גרם</w:t>
      </w:r>
    </w:p>
    <w:p w:rsidR="00D373A2" w:rsidRDefault="00D373A2" w:rsidP="009D258C">
      <w:pPr>
        <w:pStyle w:val="a7"/>
        <w:spacing w:after="200" w:line="276" w:lineRule="auto"/>
        <w:rPr>
          <w:sz w:val="24"/>
          <w:rtl/>
        </w:rPr>
        <w:sectPr w:rsidR="00D373A2" w:rsidSect="002D0832">
          <w:pgSz w:w="11906" w:h="16838"/>
          <w:pgMar w:top="1440" w:right="680" w:bottom="1440" w:left="680" w:header="709" w:footer="709" w:gutter="0"/>
          <w:cols w:space="708"/>
          <w:titlePg/>
          <w:bidi/>
          <w:rtlGutter/>
          <w:docGrid w:linePitch="360"/>
        </w:sectPr>
      </w:pPr>
    </w:p>
    <w:p w:rsidR="009D258C" w:rsidRPr="00360C0F" w:rsidRDefault="009D258C" w:rsidP="00546DFE">
      <w:pPr>
        <w:pStyle w:val="a7"/>
        <w:numPr>
          <w:ilvl w:val="3"/>
          <w:numId w:val="111"/>
        </w:numPr>
        <w:spacing w:line="240" w:lineRule="auto"/>
        <w:ind w:left="56"/>
        <w:jc w:val="left"/>
        <w:rPr>
          <w:rFonts w:ascii="David" w:hAnsi="David"/>
          <w:b/>
          <w:bCs/>
          <w:sz w:val="24"/>
          <w:u w:val="single"/>
          <w:rtl/>
        </w:rPr>
      </w:pPr>
      <w:r w:rsidRPr="00360C0F">
        <w:rPr>
          <w:rFonts w:ascii="David" w:hAnsi="David" w:hint="cs"/>
          <w:b/>
          <w:bCs/>
          <w:sz w:val="24"/>
          <w:u w:val="single"/>
          <w:rtl/>
        </w:rPr>
        <w:t>טקס</w:t>
      </w:r>
      <w:r w:rsidRPr="00360C0F">
        <w:rPr>
          <w:rFonts w:ascii="David" w:hAnsi="David"/>
          <w:b/>
          <w:bCs/>
          <w:sz w:val="24"/>
          <w:u w:val="single"/>
          <w:rtl/>
        </w:rPr>
        <w:t xml:space="preserve"> האזכרה הממלכתי לדוד בן גוריון (</w:t>
      </w:r>
      <w:r w:rsidRPr="00360C0F">
        <w:rPr>
          <w:rFonts w:ascii="David" w:hAnsi="David" w:hint="cs"/>
          <w:b/>
          <w:bCs/>
          <w:sz w:val="24"/>
          <w:u w:val="single"/>
          <w:rtl/>
        </w:rPr>
        <w:t>45</w:t>
      </w:r>
      <w:r w:rsidRPr="00360C0F">
        <w:rPr>
          <w:rFonts w:ascii="David" w:hAnsi="David"/>
          <w:b/>
          <w:bCs/>
          <w:sz w:val="24"/>
          <w:u w:val="single"/>
          <w:rtl/>
        </w:rPr>
        <w:t xml:space="preserve"> שנים לפטירתו)</w:t>
      </w:r>
    </w:p>
    <w:p w:rsidR="00E6536D" w:rsidRPr="00360C0F" w:rsidRDefault="00E6536D" w:rsidP="00697E77">
      <w:pPr>
        <w:ind w:left="340" w:firstLine="380"/>
        <w:rPr>
          <w:rFonts w:ascii="David" w:hAnsi="David"/>
          <w:sz w:val="24"/>
          <w:rtl/>
        </w:rPr>
      </w:pPr>
    </w:p>
    <w:p w:rsidR="009D258C" w:rsidRPr="00360C0F" w:rsidRDefault="009D258C" w:rsidP="00697E77">
      <w:pPr>
        <w:ind w:left="340" w:hanging="284"/>
        <w:rPr>
          <w:rFonts w:ascii="David" w:hAnsi="David"/>
          <w:sz w:val="24"/>
          <w:rtl/>
        </w:rPr>
      </w:pPr>
      <w:r w:rsidRPr="00360C0F">
        <w:rPr>
          <w:rFonts w:ascii="David" w:hAnsi="David" w:hint="cs"/>
          <w:sz w:val="24"/>
          <w:rtl/>
        </w:rPr>
        <w:t>יום רביעי ו' בכסליו תשע"ט, 14 בנובמבר 2018 בשעה 12:00, שדה בוקר</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אקו"מ:</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00E6536D" w:rsidRPr="00360C0F">
        <w:rPr>
          <w:rFonts w:ascii="David" w:hAnsi="David" w:hint="cs"/>
          <w:sz w:val="24"/>
          <w:rtl/>
        </w:rPr>
        <w:t xml:space="preserve"> 1,000 </w:t>
      </w:r>
      <w:r w:rsidRPr="00360C0F">
        <w:rPr>
          <w:rFonts w:ascii="David" w:hAnsi="David" w:hint="cs"/>
          <w:sz w:val="24"/>
          <w:rtl/>
        </w:rPr>
        <w:t>איש</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שעה</w:t>
      </w:r>
    </w:p>
    <w:p w:rsidR="009D258C" w:rsidRPr="00360C0F" w:rsidRDefault="009D258C" w:rsidP="00546DFE">
      <w:pPr>
        <w:pStyle w:val="a7"/>
        <w:numPr>
          <w:ilvl w:val="0"/>
          <w:numId w:val="67"/>
        </w:numPr>
        <w:spacing w:line="240" w:lineRule="auto"/>
        <w:jc w:val="left"/>
        <w:rPr>
          <w:rFonts w:ascii="David" w:hAnsi="David"/>
          <w:sz w:val="24"/>
          <w:rtl/>
        </w:rPr>
      </w:pPr>
      <w:r w:rsidRPr="00360C0F">
        <w:rPr>
          <w:rFonts w:ascii="David" w:hAnsi="David" w:hint="cs"/>
          <w:sz w:val="24"/>
          <w:rtl/>
        </w:rPr>
        <w:t>מס' שירים: 2 טרם נקבעו +  התקווה</w:t>
      </w: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מפרט תאורה והגברה:</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הגברת שטח לכ-1</w:t>
      </w:r>
      <w:r w:rsidR="00463E18" w:rsidRPr="00360C0F">
        <w:rPr>
          <w:rFonts w:ascii="David" w:hAnsi="David" w:hint="cs"/>
          <w:sz w:val="24"/>
          <w:rtl/>
        </w:rPr>
        <w:t>,</w:t>
      </w:r>
      <w:r w:rsidRPr="00360C0F">
        <w:rPr>
          <w:rFonts w:ascii="David" w:hAnsi="David" w:hint="cs"/>
          <w:sz w:val="24"/>
          <w:rtl/>
        </w:rPr>
        <w:t>000 איש</w:t>
      </w:r>
    </w:p>
    <w:p w:rsidR="009D258C" w:rsidRPr="00360C0F" w:rsidRDefault="009D258C" w:rsidP="00546DFE">
      <w:pPr>
        <w:numPr>
          <w:ilvl w:val="0"/>
          <w:numId w:val="81"/>
        </w:numPr>
        <w:spacing w:after="200" w:line="276" w:lineRule="auto"/>
        <w:contextualSpacing/>
        <w:jc w:val="left"/>
        <w:rPr>
          <w:sz w:val="24"/>
        </w:rPr>
      </w:pPr>
      <w:r w:rsidRPr="00360C0F">
        <w:rPr>
          <w:rFonts w:hint="cs"/>
          <w:sz w:val="24"/>
          <w:rtl/>
        </w:rPr>
        <w:t xml:space="preserve">מיקרופון למנחה </w:t>
      </w:r>
      <w:r w:rsidRPr="00360C0F">
        <w:rPr>
          <w:sz w:val="24"/>
          <w:rtl/>
        </w:rPr>
        <w:t>–</w:t>
      </w:r>
      <w:r w:rsidRPr="00360C0F">
        <w:rPr>
          <w:rFonts w:hint="cs"/>
          <w:sz w:val="24"/>
          <w:rtl/>
        </w:rPr>
        <w:t xml:space="preserve"> 2 מיקרופונים דקים עם סטנד שולחני </w:t>
      </w:r>
    </w:p>
    <w:p w:rsidR="009D258C" w:rsidRPr="00360C0F" w:rsidRDefault="009D258C" w:rsidP="00546DFE">
      <w:pPr>
        <w:numPr>
          <w:ilvl w:val="0"/>
          <w:numId w:val="81"/>
        </w:numPr>
        <w:spacing w:line="276" w:lineRule="auto"/>
        <w:contextualSpacing/>
        <w:jc w:val="left"/>
        <w:rPr>
          <w:sz w:val="24"/>
          <w:rtl/>
        </w:rPr>
      </w:pPr>
      <w:r w:rsidRPr="00360C0F">
        <w:rPr>
          <w:rFonts w:ascii="David" w:hAnsi="David" w:hint="cs"/>
          <w:sz w:val="24"/>
          <w:rtl/>
        </w:rPr>
        <w:t>4 מיקרופונים דינאמיים לזמרת ולדוברים + סטנד</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מיקרופון למפקד המשמר + סטנד ואופציה למיקרופון  (נק מייק)</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 xml:space="preserve">מוניטורים </w:t>
      </w:r>
      <w:r w:rsidR="00463E18" w:rsidRPr="00360C0F">
        <w:rPr>
          <w:rFonts w:ascii="David" w:hAnsi="David" w:hint="cs"/>
          <w:sz w:val="24"/>
          <w:rtl/>
        </w:rPr>
        <w:t xml:space="preserve">ע"פ הצורך </w:t>
      </w:r>
      <w:r w:rsidRPr="00360C0F">
        <w:rPr>
          <w:rFonts w:ascii="David" w:hAnsi="David" w:hint="cs"/>
          <w:sz w:val="24"/>
          <w:rtl/>
        </w:rPr>
        <w:t>לרחבת הטקס</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Pr>
      </w:pPr>
      <w:r w:rsidRPr="00360C0F">
        <w:rPr>
          <w:rFonts w:ascii="David" w:hAnsi="David" w:hint="cs"/>
          <w:sz w:val="24"/>
          <w:rtl/>
        </w:rPr>
        <w:t>תיבת חיבור לעיתונות, מינימום 12 כניסות עם כבל הארכה 50 מ' לפחות.</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 xml:space="preserve">4חיבורים </w:t>
      </w:r>
      <w:r w:rsidRPr="00360C0F">
        <w:rPr>
          <w:rFonts w:ascii="David" w:hAnsi="David"/>
          <w:sz w:val="24"/>
        </w:rPr>
        <w:t>D</w:t>
      </w:r>
      <w:r w:rsidRPr="00360C0F">
        <w:rPr>
          <w:rFonts w:ascii="David" w:hAnsi="David" w:hint="cs"/>
          <w:sz w:val="24"/>
          <w:rtl/>
        </w:rPr>
        <w:t>.</w:t>
      </w:r>
      <w:r w:rsidRPr="00360C0F">
        <w:rPr>
          <w:rFonts w:ascii="David" w:hAnsi="David"/>
          <w:sz w:val="24"/>
        </w:rPr>
        <w:t>I</w:t>
      </w:r>
      <w:r w:rsidRPr="00360C0F">
        <w:rPr>
          <w:rFonts w:ascii="David" w:hAnsi="David" w:hint="cs"/>
          <w:sz w:val="24"/>
          <w:rtl/>
        </w:rPr>
        <w:t xml:space="preserve"> לכלי נגינה</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מכשיר קומפקט דיסק  (</w:t>
      </w:r>
      <w:r w:rsidRPr="00360C0F">
        <w:rPr>
          <w:rFonts w:ascii="David" w:hAnsi="David"/>
          <w:sz w:val="24"/>
        </w:rPr>
        <w:t>D</w:t>
      </w:r>
      <w:r w:rsidRPr="00360C0F">
        <w:rPr>
          <w:rFonts w:ascii="David" w:hAnsi="David" w:hint="cs"/>
          <w:sz w:val="24"/>
          <w:rtl/>
        </w:rPr>
        <w:t>.</w:t>
      </w:r>
      <w:r w:rsidRPr="00360C0F">
        <w:rPr>
          <w:rFonts w:ascii="David" w:hAnsi="David"/>
          <w:sz w:val="24"/>
        </w:rPr>
        <w:t>C</w:t>
      </w:r>
      <w:r w:rsidRPr="00360C0F">
        <w:rPr>
          <w:rFonts w:ascii="David" w:hAnsi="David" w:hint="cs"/>
          <w:sz w:val="24"/>
          <w:rtl/>
        </w:rPr>
        <w:t>) באיכות מעולה</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מערכת תקשורת ראש עד 5 תחנות לפריסה במקום</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tl/>
        </w:rPr>
      </w:pPr>
      <w:r w:rsidRPr="00360C0F">
        <w:rPr>
          <w:rFonts w:ascii="David" w:hAnsi="David" w:hint="cs"/>
          <w:sz w:val="24"/>
          <w:rtl/>
        </w:rPr>
        <w:t>מיקרופון פורץ מתח נמוך, כולל מצבר נפרד</w:t>
      </w:r>
    </w:p>
    <w:p w:rsidR="009D258C" w:rsidRPr="00360C0F" w:rsidRDefault="009D258C" w:rsidP="00546DFE">
      <w:pPr>
        <w:pStyle w:val="a7"/>
        <w:numPr>
          <w:ilvl w:val="0"/>
          <w:numId w:val="81"/>
        </w:numPr>
        <w:spacing w:line="240" w:lineRule="auto"/>
        <w:jc w:val="left"/>
        <w:rPr>
          <w:rFonts w:ascii="David" w:hAnsi="David"/>
          <w:sz w:val="24"/>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00463E18" w:rsidRPr="00360C0F">
        <w:rPr>
          <w:rFonts w:ascii="David" w:hAnsi="David" w:hint="cs"/>
          <w:sz w:val="24"/>
          <w:rtl/>
        </w:rPr>
        <w:t xml:space="preserve">100 </w:t>
      </w:r>
      <w:r w:rsidRPr="00360C0F">
        <w:rPr>
          <w:rFonts w:ascii="David" w:hAnsi="David"/>
          <w:sz w:val="24"/>
          <w:rtl/>
        </w:rPr>
        <w:t>מ' לעבודה</w:t>
      </w:r>
      <w:r w:rsidRPr="00360C0F">
        <w:rPr>
          <w:rFonts w:ascii="David" w:hAnsi="David" w:hint="cs"/>
          <w:sz w:val="24"/>
          <w:rtl/>
        </w:rPr>
        <w:t xml:space="preserve"> וחיבורים לחשמל, ליומיים (יום חזרות + יום טקס).</w:t>
      </w:r>
    </w:p>
    <w:p w:rsidR="009D258C" w:rsidRPr="00360C0F" w:rsidRDefault="009D258C" w:rsidP="00546DFE">
      <w:pPr>
        <w:numPr>
          <w:ilvl w:val="0"/>
          <w:numId w:val="81"/>
        </w:numPr>
        <w:spacing w:line="276" w:lineRule="auto"/>
        <w:contextualSpacing/>
        <w:jc w:val="left"/>
        <w:rPr>
          <w:sz w:val="24"/>
        </w:rPr>
      </w:pPr>
      <w:r w:rsidRPr="00360C0F">
        <w:rPr>
          <w:rFonts w:hint="cs"/>
          <w:sz w:val="24"/>
          <w:rtl/>
        </w:rPr>
        <w:t>2 עמודים עם פנסים המתאימים לצילום טלוויזיה</w:t>
      </w:r>
    </w:p>
    <w:p w:rsidR="009D258C" w:rsidRPr="00360C0F" w:rsidRDefault="009D258C" w:rsidP="00546DFE">
      <w:pPr>
        <w:pStyle w:val="a7"/>
        <w:numPr>
          <w:ilvl w:val="0"/>
          <w:numId w:val="81"/>
        </w:numPr>
        <w:overflowPunct w:val="0"/>
        <w:autoSpaceDE w:val="0"/>
        <w:autoSpaceDN w:val="0"/>
        <w:adjustRightInd w:val="0"/>
        <w:spacing w:line="240" w:lineRule="auto"/>
        <w:textAlignment w:val="baseline"/>
        <w:rPr>
          <w:rFonts w:ascii="David" w:hAnsi="David"/>
          <w:sz w:val="24"/>
        </w:rPr>
      </w:pPr>
      <w:r w:rsidRPr="00360C0F">
        <w:rPr>
          <w:rFonts w:ascii="David" w:hAnsi="David" w:hint="cs"/>
          <w:sz w:val="24"/>
          <w:rtl/>
        </w:rPr>
        <w:t>4 פנסי קוורץ להארת שטח הטקס ערב קודם להקמות במקום והפעלתם בלילה.</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מים וזרים:</w:t>
      </w:r>
    </w:p>
    <w:p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2500 בקבוקי מים</w:t>
      </w:r>
    </w:p>
    <w:p w:rsidR="009D258C" w:rsidRPr="00360C0F" w:rsidRDefault="009D258C"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18 גלגלי זרים</w:t>
      </w:r>
    </w:p>
    <w:p w:rsidR="009D258C" w:rsidRPr="00360C0F" w:rsidRDefault="009D258C" w:rsidP="009D258C">
      <w:pPr>
        <w:rPr>
          <w:rFonts w:ascii="David" w:hAnsi="David"/>
          <w:sz w:val="24"/>
          <w:rtl/>
        </w:rPr>
      </w:pP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הנגשה: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30 מקלטי שמיעה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20 אוזניות</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10 לולאות השראה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מערכת הכוונה קולית</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הקרנת טקסט</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הספקת מערכת עזר לשמיעה </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הספקת</w:t>
      </w:r>
      <w:r w:rsidR="00E85C7F">
        <w:rPr>
          <w:rFonts w:ascii="David" w:hAnsi="David" w:hint="cs"/>
          <w:sz w:val="24"/>
          <w:rtl/>
        </w:rPr>
        <w:t xml:space="preserve"> 100</w:t>
      </w:r>
      <w:r w:rsidRPr="00360C0F">
        <w:rPr>
          <w:rFonts w:ascii="David" w:hAnsi="David" w:hint="cs"/>
          <w:sz w:val="24"/>
          <w:rtl/>
        </w:rPr>
        <w:t xml:space="preserve"> מושבים מותאמים</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הכוונה וסיוע בהגעה למקומות ישיבה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מתקני שירותים יבילים נגישים</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שילוט הכוונה</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תרגום לשפת הסימנים</w:t>
      </w:r>
    </w:p>
    <w:p w:rsidR="009D258C" w:rsidRPr="00360C0F" w:rsidRDefault="009D258C" w:rsidP="00546DFE">
      <w:pPr>
        <w:pStyle w:val="a7"/>
        <w:numPr>
          <w:ilvl w:val="0"/>
          <w:numId w:val="87"/>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9D258C" w:rsidRPr="00360C0F" w:rsidRDefault="009D258C" w:rsidP="00546DFE">
      <w:pPr>
        <w:pStyle w:val="a7"/>
        <w:numPr>
          <w:ilvl w:val="0"/>
          <w:numId w:val="87"/>
        </w:numPr>
        <w:spacing w:line="240" w:lineRule="auto"/>
        <w:jc w:val="left"/>
        <w:rPr>
          <w:rFonts w:ascii="David" w:hAnsi="David"/>
          <w:sz w:val="24"/>
          <w:rtl/>
        </w:rPr>
      </w:pPr>
      <w:r w:rsidRPr="00360C0F">
        <w:rPr>
          <w:rFonts w:ascii="David" w:hAnsi="David" w:hint="cs"/>
          <w:sz w:val="24"/>
          <w:rtl/>
        </w:rPr>
        <w:t>הגעה לטקס שלוש שעות לפני תחילתו.</w:t>
      </w:r>
    </w:p>
    <w:p w:rsidR="009D258C" w:rsidRPr="00360C0F" w:rsidRDefault="009D258C" w:rsidP="009D258C">
      <w:pPr>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לוגיסטיקה:</w:t>
      </w:r>
    </w:p>
    <w:p w:rsidR="009D258C" w:rsidRPr="00360C0F" w:rsidRDefault="009D258C" w:rsidP="00546DFE">
      <w:pPr>
        <w:numPr>
          <w:ilvl w:val="0"/>
          <w:numId w:val="85"/>
        </w:numPr>
        <w:overflowPunct w:val="0"/>
        <w:autoSpaceDE w:val="0"/>
        <w:autoSpaceDN w:val="0"/>
        <w:adjustRightInd w:val="0"/>
        <w:spacing w:line="240" w:lineRule="auto"/>
        <w:rPr>
          <w:rFonts w:ascii="David" w:hAnsi="David"/>
          <w:sz w:val="24"/>
          <w:rtl/>
        </w:rPr>
      </w:pPr>
      <w:r w:rsidRPr="00360C0F">
        <w:rPr>
          <w:rFonts w:ascii="David" w:hAnsi="David" w:hint="cs"/>
          <w:sz w:val="24"/>
          <w:rtl/>
        </w:rPr>
        <w:t>הצבת 60 תרנים + דגלי לאום נקיים בצבע אחיד בגודל 150</w:t>
      </w:r>
      <w:r w:rsidRPr="00360C0F">
        <w:rPr>
          <w:rFonts w:ascii="David" w:hAnsi="David"/>
          <w:sz w:val="24"/>
        </w:rPr>
        <w:t>X</w:t>
      </w:r>
      <w:r w:rsidRPr="00360C0F">
        <w:rPr>
          <w:rFonts w:ascii="David" w:hAnsi="David" w:hint="cs"/>
          <w:sz w:val="24"/>
          <w:rtl/>
        </w:rPr>
        <w:t>100 ס"מ לפחות.</w:t>
      </w:r>
    </w:p>
    <w:p w:rsidR="009D258C" w:rsidRPr="00360C0F" w:rsidRDefault="009D258C" w:rsidP="00546DFE">
      <w:pPr>
        <w:numPr>
          <w:ilvl w:val="0"/>
          <w:numId w:val="85"/>
        </w:numPr>
        <w:overflowPunct w:val="0"/>
        <w:autoSpaceDE w:val="0"/>
        <w:autoSpaceDN w:val="0"/>
        <w:adjustRightInd w:val="0"/>
        <w:spacing w:line="240" w:lineRule="auto"/>
        <w:rPr>
          <w:rFonts w:ascii="David" w:hAnsi="David"/>
          <w:sz w:val="24"/>
          <w:rtl/>
        </w:rPr>
      </w:pPr>
      <w:r w:rsidRPr="00360C0F">
        <w:rPr>
          <w:rFonts w:ascii="David" w:hAnsi="David" w:hint="cs"/>
          <w:sz w:val="24"/>
          <w:rtl/>
        </w:rPr>
        <w:t>2 שושנות דגלים גדולות+ 2 קטנות + משקולות על השושנות</w:t>
      </w:r>
    </w:p>
    <w:p w:rsidR="009D258C" w:rsidRPr="00360C0F" w:rsidRDefault="009D258C" w:rsidP="00546DFE">
      <w:pPr>
        <w:numPr>
          <w:ilvl w:val="0"/>
          <w:numId w:val="85"/>
        </w:numPr>
        <w:overflowPunct w:val="0"/>
        <w:autoSpaceDE w:val="0"/>
        <w:autoSpaceDN w:val="0"/>
        <w:adjustRightInd w:val="0"/>
        <w:spacing w:line="240" w:lineRule="auto"/>
        <w:rPr>
          <w:rFonts w:ascii="David" w:hAnsi="David"/>
          <w:sz w:val="24"/>
          <w:rtl/>
        </w:rPr>
      </w:pPr>
      <w:r w:rsidRPr="00360C0F">
        <w:rPr>
          <w:rFonts w:ascii="David" w:hAnsi="David" w:hint="cs"/>
          <w:sz w:val="24"/>
          <w:rtl/>
        </w:rPr>
        <w:t>6 שולחנות+ מפות לחלוקת מים</w:t>
      </w:r>
    </w:p>
    <w:p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חיבלול דקורטיבי: 60 מ'.</w:t>
      </w:r>
    </w:p>
    <w:p w:rsidR="009D258C" w:rsidRPr="00360C0F" w:rsidRDefault="009D258C" w:rsidP="00546DFE">
      <w:pPr>
        <w:pStyle w:val="a7"/>
        <w:numPr>
          <w:ilvl w:val="0"/>
          <w:numId w:val="85"/>
        </w:numPr>
        <w:spacing w:line="240" w:lineRule="auto"/>
        <w:jc w:val="left"/>
        <w:rPr>
          <w:rFonts w:ascii="David" w:hAnsi="David"/>
          <w:sz w:val="24"/>
        </w:rPr>
      </w:pPr>
      <w:r w:rsidRPr="00360C0F">
        <w:rPr>
          <w:rFonts w:ascii="David" w:hAnsi="David" w:hint="cs"/>
          <w:sz w:val="24"/>
          <w:rtl/>
        </w:rPr>
        <w:t>כיסאות מאזוקים</w:t>
      </w:r>
    </w:p>
    <w:p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אספקת 1000 כסאות פלסטיק, לבנים או אפורים נקיים ותקינים כולל פיזור ואיסוף בתום הטקס.</w:t>
      </w:r>
    </w:p>
    <w:p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ניקוי הכיסאות -  הכיסאות יגיעו למקום נקיים מאבק, סימני צבע, מדבקות, ניקוי נוסף של הכיסאות במקום, לפני הטקס. נא להצטייד באמצעי ניקוי לכיסאות !</w:t>
      </w:r>
    </w:p>
    <w:p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אספקת 100 כסאות נשיאות מברזל מרופדים, נקיים ושלמים כולל  פיזור ואיסוף בתום הטקס.</w:t>
      </w:r>
    </w:p>
    <w:p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30 מחסומים נמוכים</w:t>
      </w:r>
    </w:p>
    <w:p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7 פחי אשפה גדולים+ שקיות ניילון רזרבה</w:t>
      </w:r>
    </w:p>
    <w:p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במת עיתונאים 3.60</w:t>
      </w:r>
      <w:r w:rsidRPr="00360C0F">
        <w:rPr>
          <w:rFonts w:ascii="David" w:hAnsi="David"/>
          <w:sz w:val="24"/>
        </w:rPr>
        <w:t xml:space="preserve"> x</w:t>
      </w:r>
      <w:r w:rsidRPr="00360C0F">
        <w:rPr>
          <w:rFonts w:ascii="David" w:hAnsi="David" w:hint="cs"/>
          <w:sz w:val="24"/>
          <w:rtl/>
        </w:rPr>
        <w:t>4.80 בגובה 60 ס"מ+כיסוי לבד וסגירת  צד  בויסטרה +אישור מהנדס</w:t>
      </w:r>
    </w:p>
    <w:p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במת מנחה 2.40</w:t>
      </w:r>
      <w:r w:rsidRPr="00360C0F">
        <w:rPr>
          <w:rFonts w:ascii="David" w:hAnsi="David"/>
          <w:sz w:val="24"/>
        </w:rPr>
        <w:t>x</w:t>
      </w:r>
      <w:r w:rsidRPr="00360C0F">
        <w:rPr>
          <w:rFonts w:ascii="David" w:hAnsi="David" w:hint="cs"/>
          <w:sz w:val="24"/>
          <w:rtl/>
        </w:rPr>
        <w:t xml:space="preserve"> 2.40 מ',גובה 20 ס"מ+כיסוי לבד  וניילון +ויסטרה  </w:t>
      </w:r>
    </w:p>
    <w:p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1800 מ"ר הצללה+ הצללה צידית +אישור מהנדס מיד בתום ההקמה  ואישור נוסף ביום האירוע</w:t>
      </w:r>
    </w:p>
    <w:p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מקרר לבקבוקי מים (מקרר ארטיקים)</w:t>
      </w:r>
    </w:p>
    <w:p w:rsidR="009D258C" w:rsidRPr="00360C0F" w:rsidRDefault="009D258C" w:rsidP="00546DFE">
      <w:pPr>
        <w:pStyle w:val="a7"/>
        <w:numPr>
          <w:ilvl w:val="0"/>
          <w:numId w:val="85"/>
        </w:numPr>
        <w:spacing w:after="200" w:line="240" w:lineRule="auto"/>
        <w:ind w:right="283"/>
        <w:rPr>
          <w:rFonts w:ascii="David" w:hAnsi="David"/>
          <w:sz w:val="24"/>
        </w:rPr>
      </w:pPr>
      <w:r w:rsidRPr="00360C0F">
        <w:rPr>
          <w:rFonts w:ascii="David" w:hAnsi="David" w:hint="cs"/>
          <w:sz w:val="24"/>
          <w:rtl/>
        </w:rPr>
        <w:t>2 שמשיות לבנות גדולות</w:t>
      </w:r>
    </w:p>
    <w:p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4 שלטים בגודל 80</w:t>
      </w:r>
      <w:r w:rsidRPr="00360C0F">
        <w:rPr>
          <w:rFonts w:ascii="David" w:hAnsi="David"/>
          <w:sz w:val="24"/>
        </w:rPr>
        <w:t xml:space="preserve">X </w:t>
      </w:r>
      <w:r w:rsidRPr="00360C0F">
        <w:rPr>
          <w:rFonts w:ascii="David" w:hAnsi="David" w:hint="cs"/>
          <w:sz w:val="24"/>
          <w:rtl/>
        </w:rPr>
        <w:t>80 ס"מ ועליהם כתוב באדום באותיות גדולות</w:t>
      </w:r>
      <w:r w:rsidRPr="00360C0F">
        <w:rPr>
          <w:rFonts w:ascii="David" w:hAnsi="David"/>
          <w:sz w:val="24"/>
          <w:rtl/>
        </w:rPr>
        <w:t>–</w:t>
      </w:r>
      <w:r w:rsidRPr="00360C0F">
        <w:rPr>
          <w:rFonts w:ascii="David" w:hAnsi="David" w:hint="cs"/>
          <w:sz w:val="24"/>
          <w:rtl/>
        </w:rPr>
        <w:t>סכנה-אין כניסה אתר בבניה</w:t>
      </w:r>
    </w:p>
    <w:p w:rsidR="009D258C" w:rsidRPr="00360C0F" w:rsidRDefault="009D258C" w:rsidP="00546DFE">
      <w:pPr>
        <w:pStyle w:val="a7"/>
        <w:numPr>
          <w:ilvl w:val="0"/>
          <w:numId w:val="85"/>
        </w:numPr>
        <w:spacing w:after="200" w:line="240" w:lineRule="auto"/>
        <w:ind w:right="283"/>
        <w:rPr>
          <w:rFonts w:ascii="David" w:hAnsi="David"/>
          <w:sz w:val="24"/>
          <w:rtl/>
        </w:rPr>
      </w:pPr>
      <w:r w:rsidRPr="00360C0F">
        <w:rPr>
          <w:rFonts w:ascii="David" w:hAnsi="David" w:hint="cs"/>
          <w:sz w:val="24"/>
          <w:rtl/>
        </w:rPr>
        <w:t>כבלים +עמודי תאורה 2 קוורצים  1000 וואט  כולל חיווט ואספקה למתח חשמל</w:t>
      </w:r>
    </w:p>
    <w:p w:rsidR="009D258C" w:rsidRPr="00360C0F" w:rsidRDefault="009D258C" w:rsidP="00546DFE">
      <w:pPr>
        <w:pStyle w:val="a7"/>
        <w:numPr>
          <w:ilvl w:val="0"/>
          <w:numId w:val="85"/>
        </w:numPr>
        <w:spacing w:after="200" w:line="240" w:lineRule="auto"/>
        <w:ind w:right="1080"/>
        <w:jc w:val="left"/>
        <w:rPr>
          <w:rFonts w:ascii="David" w:hAnsi="David"/>
          <w:sz w:val="24"/>
        </w:rPr>
      </w:pPr>
      <w:r w:rsidRPr="00360C0F">
        <w:rPr>
          <w:rFonts w:ascii="David" w:hAnsi="David" w:hint="cs"/>
          <w:sz w:val="24"/>
          <w:rtl/>
        </w:rPr>
        <w:t xml:space="preserve">הקמת הציוד הלוגיסטי  תחל ביום ראשון  4.12.2016,  (יתכן שינוי בלו"ז לאחר פגישה עם אבטחת אישים) בתאום עם נציג מרכז ההסברה בשטח. </w:t>
      </w:r>
    </w:p>
    <w:p w:rsidR="009D258C" w:rsidRPr="00360C0F" w:rsidRDefault="009D258C" w:rsidP="00546DFE">
      <w:pPr>
        <w:pStyle w:val="a7"/>
        <w:numPr>
          <w:ilvl w:val="0"/>
          <w:numId w:val="85"/>
        </w:numPr>
        <w:spacing w:after="200" w:line="240" w:lineRule="auto"/>
        <w:jc w:val="left"/>
        <w:rPr>
          <w:rFonts w:ascii="David" w:hAnsi="David"/>
          <w:sz w:val="24"/>
        </w:rPr>
      </w:pPr>
      <w:r w:rsidRPr="00360C0F">
        <w:rPr>
          <w:rFonts w:ascii="David" w:hAnsi="David" w:hint="cs"/>
          <w:sz w:val="24"/>
          <w:rtl/>
        </w:rPr>
        <w:t xml:space="preserve"> אישור מהנדס קונסטרוקציה ואשר אינו  אותו המהנדס של מרכז ההסברה, אשר ילווה את ההקמה.</w:t>
      </w:r>
    </w:p>
    <w:p w:rsidR="009D258C" w:rsidRDefault="009D258C" w:rsidP="00546DFE">
      <w:pPr>
        <w:pStyle w:val="a7"/>
        <w:numPr>
          <w:ilvl w:val="0"/>
          <w:numId w:val="85"/>
        </w:numPr>
        <w:spacing w:after="200" w:line="240" w:lineRule="auto"/>
        <w:jc w:val="left"/>
        <w:rPr>
          <w:b/>
          <w:bCs/>
          <w:sz w:val="24"/>
          <w:u w:val="single"/>
        </w:rPr>
      </w:pPr>
      <w:r w:rsidRPr="00360C0F">
        <w:rPr>
          <w:rFonts w:ascii="David" w:hAnsi="David" w:hint="cs"/>
          <w:sz w:val="24"/>
          <w:rtl/>
        </w:rPr>
        <w:t>ניקוי האתר מיד עם תום הטקס והשבת  המקום לקדמותו ללא חפצים מיותרים.</w:t>
      </w:r>
    </w:p>
    <w:p w:rsidR="004D103E" w:rsidRPr="004D103E" w:rsidRDefault="004D103E" w:rsidP="00546DFE">
      <w:pPr>
        <w:pStyle w:val="a7"/>
        <w:numPr>
          <w:ilvl w:val="0"/>
          <w:numId w:val="85"/>
        </w:numPr>
        <w:spacing w:after="200" w:line="240" w:lineRule="auto"/>
        <w:jc w:val="left"/>
        <w:rPr>
          <w:rFonts w:ascii="David" w:hAnsi="David"/>
          <w:sz w:val="24"/>
        </w:rPr>
      </w:pPr>
      <w:r w:rsidRPr="004D103E">
        <w:rPr>
          <w:rFonts w:ascii="David" w:hAnsi="David" w:hint="cs"/>
          <w:sz w:val="24"/>
          <w:rtl/>
        </w:rPr>
        <w:t>ארוחת צהרים במדרשת שדה בוקר - כשרה בשרית ל-150 סועדים.</w:t>
      </w:r>
    </w:p>
    <w:p w:rsidR="009D258C" w:rsidRPr="00360C0F" w:rsidRDefault="009D258C" w:rsidP="009D258C">
      <w:pPr>
        <w:pStyle w:val="a7"/>
        <w:spacing w:after="200"/>
        <w:rPr>
          <w:b/>
          <w:bCs/>
          <w:color w:val="FF0000"/>
          <w:sz w:val="24"/>
          <w:u w:val="single"/>
          <w:rtl/>
        </w:rPr>
      </w:pPr>
    </w:p>
    <w:p w:rsidR="009D258C" w:rsidRPr="00360C0F" w:rsidRDefault="009D258C" w:rsidP="00463E18">
      <w:pPr>
        <w:rPr>
          <w:rFonts w:ascii="David" w:hAnsi="David"/>
          <w:b/>
          <w:bCs/>
          <w:sz w:val="24"/>
          <w:u w:val="single"/>
          <w:rtl/>
        </w:rPr>
      </w:pPr>
      <w:r w:rsidRPr="00360C0F">
        <w:rPr>
          <w:rFonts w:ascii="David" w:hAnsi="David" w:hint="cs"/>
          <w:b/>
          <w:bCs/>
          <w:sz w:val="24"/>
          <w:u w:val="single"/>
          <w:rtl/>
        </w:rPr>
        <w:t>הנחייה:</w:t>
      </w:r>
    </w:p>
    <w:p w:rsidR="009D258C" w:rsidRPr="00360C0F" w:rsidRDefault="009D258C" w:rsidP="00546DFE">
      <w:pPr>
        <w:pStyle w:val="a7"/>
        <w:numPr>
          <w:ilvl w:val="0"/>
          <w:numId w:val="85"/>
        </w:numPr>
        <w:spacing w:line="240" w:lineRule="auto"/>
        <w:jc w:val="left"/>
        <w:rPr>
          <w:rFonts w:ascii="David" w:hAnsi="David"/>
          <w:sz w:val="24"/>
          <w:rtl/>
        </w:rPr>
      </w:pPr>
      <w:r w:rsidRPr="00360C0F">
        <w:rPr>
          <w:rFonts w:ascii="David" w:hAnsi="David" w:hint="cs"/>
          <w:sz w:val="24"/>
          <w:rtl/>
        </w:rPr>
        <w:t>אש"ל ונסיעות</w:t>
      </w:r>
    </w:p>
    <w:p w:rsidR="009D258C" w:rsidRPr="00360C0F" w:rsidRDefault="009D258C" w:rsidP="00546DFE">
      <w:pPr>
        <w:pStyle w:val="a7"/>
        <w:numPr>
          <w:ilvl w:val="0"/>
          <w:numId w:val="85"/>
        </w:numPr>
        <w:spacing w:line="240" w:lineRule="auto"/>
        <w:jc w:val="left"/>
        <w:rPr>
          <w:rFonts w:ascii="David" w:hAnsi="David"/>
          <w:sz w:val="24"/>
        </w:rPr>
      </w:pPr>
      <w:r w:rsidRPr="00360C0F">
        <w:rPr>
          <w:rFonts w:ascii="David" w:hAnsi="David" w:hint="cs"/>
          <w:sz w:val="24"/>
          <w:rtl/>
        </w:rPr>
        <w:t>ביטוח ואחריות</w:t>
      </w:r>
    </w:p>
    <w:p w:rsidR="009D258C" w:rsidRPr="00360C0F" w:rsidRDefault="009D258C" w:rsidP="00546DFE">
      <w:pPr>
        <w:pStyle w:val="a7"/>
        <w:numPr>
          <w:ilvl w:val="0"/>
          <w:numId w:val="85"/>
        </w:numPr>
        <w:spacing w:line="240" w:lineRule="auto"/>
        <w:jc w:val="left"/>
        <w:rPr>
          <w:rFonts w:ascii="David" w:hAnsi="David"/>
          <w:sz w:val="24"/>
        </w:rPr>
      </w:pPr>
      <w:r w:rsidRPr="00360C0F">
        <w:rPr>
          <w:rFonts w:ascii="David" w:hAnsi="David" w:hint="cs"/>
          <w:sz w:val="24"/>
          <w:rtl/>
        </w:rPr>
        <w:t>הצעת המחיר לא תעלה על 3000 ₪ כולל מע"מ</w:t>
      </w:r>
    </w:p>
    <w:p w:rsidR="009D258C" w:rsidRPr="00360C0F" w:rsidRDefault="009D258C" w:rsidP="009D258C">
      <w:pPr>
        <w:pStyle w:val="a7"/>
        <w:rPr>
          <w:rFonts w:ascii="David" w:hAnsi="David"/>
          <w:sz w:val="24"/>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שילוט:</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David" w:hAnsi="David" w:hint="cs"/>
          <w:sz w:val="24"/>
          <w:rtl/>
        </w:rPr>
        <w:t>2 קוליסות 120</w:t>
      </w:r>
      <w:r w:rsidRPr="00360C0F">
        <w:rPr>
          <w:rFonts w:asciiTheme="minorHAnsi" w:hAnsiTheme="minorHAnsi"/>
          <w:sz w:val="24"/>
        </w:rPr>
        <w:t>X</w:t>
      </w:r>
      <w:r w:rsidRPr="00360C0F">
        <w:rPr>
          <w:rFonts w:asciiTheme="minorHAnsi" w:hAnsiTheme="minorHAnsi" w:hint="cs"/>
          <w:sz w:val="24"/>
          <w:rtl/>
        </w:rPr>
        <w:t>220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7 לטקס האזכרה 80</w:t>
      </w:r>
      <w:r w:rsidRPr="00360C0F">
        <w:rPr>
          <w:rFonts w:asciiTheme="minorHAnsi" w:hAnsiTheme="minorHAnsi"/>
          <w:sz w:val="24"/>
        </w:rPr>
        <w:t>X</w:t>
      </w:r>
      <w:r w:rsidRPr="00360C0F">
        <w:rPr>
          <w:rFonts w:asciiTheme="minorHAnsi" w:hAnsiTheme="minorHAnsi" w:hint="cs"/>
          <w:sz w:val="24"/>
          <w:rtl/>
        </w:rPr>
        <w:t>80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3 חניית רכבים 80</w:t>
      </w:r>
      <w:r w:rsidRPr="00360C0F">
        <w:rPr>
          <w:rFonts w:asciiTheme="minorHAnsi" w:hAnsiTheme="minorHAnsi"/>
          <w:sz w:val="24"/>
        </w:rPr>
        <w:t>X</w:t>
      </w:r>
      <w:r w:rsidRPr="00360C0F">
        <w:rPr>
          <w:rFonts w:asciiTheme="minorHAnsi" w:hAnsiTheme="minorHAnsi" w:hint="cs"/>
          <w:sz w:val="24"/>
          <w:rtl/>
        </w:rPr>
        <w:t>80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2 חניית אוטובוסים 80</w:t>
      </w:r>
      <w:r w:rsidRPr="00360C0F">
        <w:rPr>
          <w:rFonts w:asciiTheme="minorHAnsi" w:hAnsiTheme="minorHAnsi"/>
          <w:sz w:val="24"/>
        </w:rPr>
        <w:t>X</w:t>
      </w:r>
      <w:r w:rsidRPr="00360C0F">
        <w:rPr>
          <w:rFonts w:asciiTheme="minorHAnsi" w:hAnsiTheme="minorHAnsi" w:hint="cs"/>
          <w:sz w:val="24"/>
          <w:rtl/>
        </w:rPr>
        <w:t>80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3 חניית אח"מים 80</w:t>
      </w:r>
      <w:r w:rsidRPr="00360C0F">
        <w:rPr>
          <w:rFonts w:asciiTheme="minorHAnsi" w:hAnsiTheme="minorHAnsi"/>
          <w:sz w:val="24"/>
        </w:rPr>
        <w:t>X</w:t>
      </w:r>
      <w:r w:rsidRPr="00360C0F">
        <w:rPr>
          <w:rFonts w:asciiTheme="minorHAnsi" w:hAnsiTheme="minorHAnsi" w:hint="cs"/>
          <w:sz w:val="24"/>
          <w:rtl/>
        </w:rPr>
        <w:t>80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2 כניסה 80</w:t>
      </w:r>
      <w:r w:rsidRPr="00360C0F">
        <w:rPr>
          <w:rFonts w:asciiTheme="minorHAnsi" w:hAnsiTheme="minorHAnsi"/>
          <w:sz w:val="24"/>
        </w:rPr>
        <w:t>X</w:t>
      </w:r>
      <w:r w:rsidRPr="00360C0F">
        <w:rPr>
          <w:rFonts w:asciiTheme="minorHAnsi" w:hAnsiTheme="minorHAnsi" w:hint="cs"/>
          <w:sz w:val="24"/>
          <w:rtl/>
        </w:rPr>
        <w:t>80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3 יציאת חירום 80</w:t>
      </w:r>
      <w:r w:rsidRPr="00360C0F">
        <w:rPr>
          <w:rFonts w:asciiTheme="minorHAnsi" w:hAnsiTheme="minorHAnsi"/>
          <w:sz w:val="24"/>
        </w:rPr>
        <w:t>X</w:t>
      </w:r>
      <w:r w:rsidRPr="00360C0F">
        <w:rPr>
          <w:rFonts w:asciiTheme="minorHAnsi" w:hAnsiTheme="minorHAnsi" w:hint="cs"/>
          <w:sz w:val="24"/>
          <w:rtl/>
        </w:rPr>
        <w:t>80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אטובוס משפחה 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סכנה אין מעבר 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חלוקת מים 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חל איסור על הכנסת נשק מכל סוג50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סכנת תאם אין מעבר 50</w:t>
      </w:r>
      <w:r w:rsidRPr="00360C0F">
        <w:rPr>
          <w:rFonts w:asciiTheme="minorHAnsi" w:hAnsiTheme="minorHAnsi"/>
          <w:sz w:val="24"/>
        </w:rPr>
        <w:t>X</w:t>
      </w:r>
      <w:r w:rsidRPr="00360C0F">
        <w:rPr>
          <w:rFonts w:asciiTheme="minorHAnsi" w:hAnsiTheme="minorHAnsi" w:hint="cs"/>
          <w:sz w:val="24"/>
          <w:rtl/>
        </w:rPr>
        <w:t xml:space="preserve">50 </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2 שירותים 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 xml:space="preserve">1 האירוע מכיל עד </w:t>
      </w:r>
      <w:r w:rsidR="004D103E">
        <w:rPr>
          <w:rFonts w:asciiTheme="minorHAnsi" w:hAnsiTheme="minorHAnsi" w:hint="cs"/>
          <w:sz w:val="24"/>
          <w:rtl/>
        </w:rPr>
        <w:t>2500</w:t>
      </w:r>
      <w:r w:rsidR="004D103E" w:rsidRPr="00360C0F">
        <w:rPr>
          <w:rFonts w:asciiTheme="minorHAnsi" w:hAnsiTheme="minorHAnsi" w:hint="cs"/>
          <w:sz w:val="24"/>
          <w:rtl/>
        </w:rPr>
        <w:t xml:space="preserve"> </w:t>
      </w:r>
      <w:r w:rsidRPr="00360C0F">
        <w:rPr>
          <w:rFonts w:asciiTheme="minorHAnsi" w:hAnsiTheme="minorHAnsi" w:hint="cs"/>
          <w:sz w:val="24"/>
          <w:rtl/>
        </w:rPr>
        <w:t>איש50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1זהירות חשמל! אין לכבות במים50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1סכנה אין כניסה אתר בנייה50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1חניית אחמים50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1אוטובוס אחמים50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3 יציאה50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זהירות מדרגה50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546DFE">
      <w:pPr>
        <w:pStyle w:val="a7"/>
        <w:numPr>
          <w:ilvl w:val="0"/>
          <w:numId w:val="89"/>
        </w:numPr>
        <w:spacing w:line="240" w:lineRule="auto"/>
        <w:jc w:val="left"/>
        <w:rPr>
          <w:rFonts w:asciiTheme="minorHAnsi" w:hAnsiTheme="minorHAnsi"/>
          <w:sz w:val="24"/>
          <w:rtl/>
        </w:rPr>
      </w:pPr>
      <w:r w:rsidRPr="00360C0F">
        <w:rPr>
          <w:rFonts w:asciiTheme="minorHAnsi" w:hAnsiTheme="minorHAnsi" w:hint="cs"/>
          <w:sz w:val="24"/>
          <w:rtl/>
        </w:rPr>
        <w:t>1 אין מעבר50</w:t>
      </w:r>
      <w:r w:rsidRPr="00360C0F">
        <w:rPr>
          <w:rFonts w:asciiTheme="minorHAnsi" w:hAnsiTheme="minorHAnsi"/>
          <w:sz w:val="24"/>
        </w:rPr>
        <w:t>X</w:t>
      </w:r>
      <w:r w:rsidRPr="00360C0F">
        <w:rPr>
          <w:rFonts w:asciiTheme="minorHAnsi" w:hAnsiTheme="minorHAnsi" w:hint="cs"/>
          <w:sz w:val="24"/>
          <w:rtl/>
        </w:rPr>
        <w:t>50</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מד"א:</w:t>
      </w:r>
    </w:p>
    <w:p w:rsidR="009D258C" w:rsidRPr="00360C0F" w:rsidRDefault="009D258C" w:rsidP="00546DFE">
      <w:pPr>
        <w:pStyle w:val="a7"/>
        <w:numPr>
          <w:ilvl w:val="0"/>
          <w:numId w:val="90"/>
        </w:numPr>
        <w:spacing w:line="240" w:lineRule="auto"/>
        <w:jc w:val="left"/>
        <w:rPr>
          <w:rFonts w:ascii="David" w:hAnsi="David"/>
          <w:sz w:val="24"/>
        </w:rPr>
      </w:pPr>
      <w:r w:rsidRPr="00360C0F">
        <w:rPr>
          <w:rFonts w:ascii="David" w:hAnsi="David" w:hint="cs"/>
          <w:sz w:val="24"/>
          <w:rtl/>
        </w:rPr>
        <w:t>אמבולנס1 רגיל</w:t>
      </w:r>
    </w:p>
    <w:p w:rsidR="009D258C" w:rsidRPr="00360C0F" w:rsidRDefault="009D258C" w:rsidP="00546DFE">
      <w:pPr>
        <w:pStyle w:val="a7"/>
        <w:numPr>
          <w:ilvl w:val="0"/>
          <w:numId w:val="90"/>
        </w:numPr>
        <w:spacing w:line="240" w:lineRule="auto"/>
        <w:jc w:val="left"/>
        <w:rPr>
          <w:rFonts w:ascii="David" w:hAnsi="David"/>
          <w:sz w:val="24"/>
          <w:rtl/>
        </w:rPr>
      </w:pPr>
      <w:r w:rsidRPr="00360C0F">
        <w:rPr>
          <w:rFonts w:ascii="David" w:hAnsi="David" w:hint="cs"/>
          <w:sz w:val="24"/>
          <w:rtl/>
        </w:rPr>
        <w:t>אמבולנס 1 נט"ן</w:t>
      </w:r>
    </w:p>
    <w:p w:rsidR="009D258C" w:rsidRPr="00360C0F" w:rsidRDefault="009D258C" w:rsidP="009D258C">
      <w:pPr>
        <w:rPr>
          <w:rFonts w:asciiTheme="minorHAnsi" w:hAnsiTheme="minorHAnsi"/>
          <w:b/>
          <w:bCs/>
          <w:sz w:val="24"/>
          <w:u w:val="single"/>
        </w:rPr>
      </w:pPr>
      <w:r w:rsidRPr="00360C0F">
        <w:rPr>
          <w:rFonts w:ascii="David" w:hAnsi="David" w:hint="cs"/>
          <w:b/>
          <w:bCs/>
          <w:sz w:val="24"/>
          <w:u w:val="single"/>
          <w:rtl/>
        </w:rPr>
        <w:t>צילום</w:t>
      </w:r>
      <w:r w:rsidRPr="00360C0F">
        <w:rPr>
          <w:rFonts w:asciiTheme="minorHAnsi" w:hAnsiTheme="minorHAnsi"/>
          <w:b/>
          <w:bCs/>
          <w:sz w:val="24"/>
          <w:u w:val="single"/>
        </w:rPr>
        <w:t>:</w:t>
      </w:r>
    </w:p>
    <w:p w:rsidR="009D258C" w:rsidRPr="00360C0F" w:rsidRDefault="009D258C" w:rsidP="00546DFE">
      <w:pPr>
        <w:pStyle w:val="a7"/>
        <w:numPr>
          <w:ilvl w:val="0"/>
          <w:numId w:val="51"/>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9D258C" w:rsidRPr="00360C0F" w:rsidRDefault="009D258C" w:rsidP="00546DFE">
      <w:pPr>
        <w:pStyle w:val="a7"/>
        <w:numPr>
          <w:ilvl w:val="0"/>
          <w:numId w:val="51"/>
        </w:numPr>
        <w:spacing w:after="200" w:line="276" w:lineRule="auto"/>
        <w:jc w:val="left"/>
        <w:rPr>
          <w:sz w:val="24"/>
          <w:lang w:eastAsia="he-IL"/>
        </w:rPr>
      </w:pPr>
      <w:r w:rsidRPr="00360C0F">
        <w:rPr>
          <w:rFonts w:hint="cs"/>
          <w:sz w:val="24"/>
          <w:rtl/>
        </w:rPr>
        <w:t>תיאום הצלם מול ההפקה לפחות יומיים לפני הטקס</w:t>
      </w:r>
    </w:p>
    <w:p w:rsidR="009D258C" w:rsidRPr="00360C0F" w:rsidRDefault="009D258C" w:rsidP="00546DFE">
      <w:pPr>
        <w:pStyle w:val="a7"/>
        <w:numPr>
          <w:ilvl w:val="0"/>
          <w:numId w:val="51"/>
        </w:numPr>
        <w:spacing w:after="200" w:line="276" w:lineRule="auto"/>
        <w:jc w:val="left"/>
        <w:rPr>
          <w:sz w:val="24"/>
        </w:rPr>
      </w:pPr>
      <w:r w:rsidRPr="00360C0F">
        <w:rPr>
          <w:rFonts w:hint="cs"/>
          <w:sz w:val="24"/>
          <w:rtl/>
        </w:rPr>
        <w:t xml:space="preserve">הצילום צריך לתת תמונה מלאה שתשקף את קיום הטקס. </w:t>
      </w:r>
    </w:p>
    <w:p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9D258C" w:rsidRPr="00360C0F" w:rsidRDefault="009D258C" w:rsidP="00546DFE">
      <w:pPr>
        <w:pStyle w:val="a7"/>
        <w:numPr>
          <w:ilvl w:val="0"/>
          <w:numId w:val="51"/>
        </w:numPr>
        <w:spacing w:line="240" w:lineRule="auto"/>
        <w:jc w:val="left"/>
        <w:rPr>
          <w:sz w:val="24"/>
        </w:rPr>
      </w:pPr>
      <w:r w:rsidRPr="00360C0F">
        <w:rPr>
          <w:rFonts w:hint="cs"/>
          <w:sz w:val="24"/>
          <w:rtl/>
        </w:rPr>
        <w:t xml:space="preserve">גיבוי התמונות בענן לתקופה מוגבלת על פי דרישה </w:t>
      </w:r>
    </w:p>
    <w:p w:rsidR="009D258C" w:rsidRPr="00360C0F" w:rsidRDefault="009D258C" w:rsidP="00546DFE">
      <w:pPr>
        <w:pStyle w:val="a7"/>
        <w:numPr>
          <w:ilvl w:val="0"/>
          <w:numId w:val="51"/>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מרכיביו</w:t>
      </w:r>
    </w:p>
    <w:p w:rsidR="009D258C" w:rsidRPr="00360C0F" w:rsidRDefault="009D258C" w:rsidP="009D258C">
      <w:pPr>
        <w:rPr>
          <w:rFonts w:ascii="David" w:hAnsi="David"/>
          <w:b/>
          <w:bCs/>
          <w:sz w:val="24"/>
          <w:u w:val="single"/>
          <w:rtl/>
        </w:rPr>
      </w:pPr>
      <w:r w:rsidRPr="00360C0F">
        <w:rPr>
          <w:rFonts w:ascii="David" w:hAnsi="David" w:hint="cs"/>
          <w:b/>
          <w:bCs/>
          <w:sz w:val="24"/>
          <w:u w:val="single"/>
          <w:rtl/>
        </w:rPr>
        <w:t>כללי:</w:t>
      </w:r>
    </w:p>
    <w:p w:rsidR="009D258C" w:rsidRPr="00360C0F" w:rsidRDefault="009D258C" w:rsidP="009D258C">
      <w:pPr>
        <w:rPr>
          <w:rFonts w:ascii="David" w:hAnsi="David"/>
          <w:b/>
          <w:bCs/>
          <w:sz w:val="24"/>
          <w:u w:val="single"/>
          <w:rtl/>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שירותים כימיים-</w:t>
      </w:r>
    </w:p>
    <w:p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9D258C" w:rsidRPr="00360C0F" w:rsidRDefault="009D258C"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9D258C" w:rsidRPr="00360C0F" w:rsidRDefault="009D258C"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rsidR="009D258C" w:rsidRPr="00360C0F" w:rsidRDefault="009D258C" w:rsidP="00546DFE">
      <w:pPr>
        <w:pStyle w:val="a7"/>
        <w:numPr>
          <w:ilvl w:val="0"/>
          <w:numId w:val="44"/>
        </w:numPr>
        <w:spacing w:line="240" w:lineRule="auto"/>
        <w:jc w:val="left"/>
        <w:rPr>
          <w:sz w:val="24"/>
        </w:rPr>
      </w:pPr>
      <w:r w:rsidRPr="00360C0F">
        <w:rPr>
          <w:rFonts w:hint="cs"/>
          <w:sz w:val="24"/>
          <w:rtl/>
        </w:rPr>
        <w:t>גלילי נייר טואלט בתאים, נטלה + נייר לניגוב ידיים וכל הנדרש</w:t>
      </w:r>
    </w:p>
    <w:p w:rsidR="009D258C" w:rsidRPr="00360C0F" w:rsidRDefault="009D258C"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9D258C" w:rsidRPr="00360C0F" w:rsidRDefault="009D258C" w:rsidP="00546DFE">
      <w:pPr>
        <w:pStyle w:val="a7"/>
        <w:numPr>
          <w:ilvl w:val="0"/>
          <w:numId w:val="44"/>
        </w:numPr>
        <w:spacing w:line="240" w:lineRule="auto"/>
        <w:jc w:val="left"/>
        <w:rPr>
          <w:sz w:val="24"/>
        </w:rPr>
      </w:pPr>
      <w:r w:rsidRPr="00360C0F">
        <w:rPr>
          <w:rFonts w:hint="cs"/>
          <w:sz w:val="24"/>
          <w:rtl/>
        </w:rPr>
        <w:t>הובלה וכל ההוצאות הנלוות.</w:t>
      </w:r>
    </w:p>
    <w:p w:rsidR="009D258C" w:rsidRPr="00360C0F" w:rsidRDefault="009D258C" w:rsidP="009D258C">
      <w:pPr>
        <w:rPr>
          <w:rFonts w:ascii="David" w:hAnsi="David"/>
          <w:b/>
          <w:bCs/>
          <w:sz w:val="24"/>
          <w:u w:val="single"/>
          <w:rtl/>
        </w:rPr>
      </w:pPr>
    </w:p>
    <w:p w:rsidR="009D258C" w:rsidRPr="00360C0F" w:rsidRDefault="009D258C" w:rsidP="009D258C">
      <w:pPr>
        <w:rPr>
          <w:b/>
          <w:bCs/>
          <w:sz w:val="24"/>
          <w:u w:val="single"/>
          <w:rtl/>
        </w:rPr>
      </w:pPr>
      <w:r w:rsidRPr="00360C0F">
        <w:rPr>
          <w:rFonts w:hint="cs"/>
          <w:b/>
          <w:bCs/>
          <w:sz w:val="24"/>
          <w:u w:val="single"/>
          <w:rtl/>
        </w:rPr>
        <w:t>שמירה וסדרנות-</w:t>
      </w:r>
    </w:p>
    <w:p w:rsidR="009D258C" w:rsidRPr="00360C0F" w:rsidRDefault="009D258C"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p>
    <w:p w:rsidR="009D258C" w:rsidRPr="00360C0F" w:rsidRDefault="009D258C"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9D258C" w:rsidRPr="00360C0F" w:rsidRDefault="009D258C" w:rsidP="00546DFE">
      <w:pPr>
        <w:pStyle w:val="a7"/>
        <w:numPr>
          <w:ilvl w:val="0"/>
          <w:numId w:val="45"/>
        </w:numPr>
        <w:spacing w:line="240" w:lineRule="auto"/>
        <w:jc w:val="left"/>
        <w:rPr>
          <w:sz w:val="24"/>
          <w:rtl/>
        </w:rPr>
      </w:pPr>
      <w:r w:rsidRPr="00360C0F">
        <w:rPr>
          <w:rFonts w:hint="cs"/>
          <w:sz w:val="24"/>
          <w:rtl/>
        </w:rPr>
        <w:t>יום לפני הטקס 6 פועלי במה לסידור כיסאות, הדבקת שמורים וכ'ו.</w:t>
      </w:r>
    </w:p>
    <w:p w:rsidR="009D258C" w:rsidRPr="00360C0F" w:rsidRDefault="009D258C" w:rsidP="00546DFE">
      <w:pPr>
        <w:pStyle w:val="a7"/>
        <w:numPr>
          <w:ilvl w:val="0"/>
          <w:numId w:val="45"/>
        </w:numPr>
        <w:spacing w:line="240" w:lineRule="auto"/>
        <w:jc w:val="left"/>
        <w:rPr>
          <w:sz w:val="24"/>
        </w:rPr>
      </w:pPr>
      <w:r w:rsidRPr="00360C0F">
        <w:rPr>
          <w:rFonts w:hint="cs"/>
          <w:sz w:val="24"/>
          <w:rtl/>
        </w:rPr>
        <w:t xml:space="preserve">ביום הטקס </w:t>
      </w:r>
      <w:r w:rsidR="00463E18" w:rsidRPr="00360C0F">
        <w:rPr>
          <w:sz w:val="24"/>
          <w:rtl/>
        </w:rPr>
        <w:t>–</w:t>
      </w:r>
      <w:r w:rsidR="00463E18" w:rsidRPr="00360C0F">
        <w:rPr>
          <w:rFonts w:hint="cs"/>
          <w:sz w:val="24"/>
          <w:rtl/>
        </w:rPr>
        <w:t xml:space="preserve"> </w:t>
      </w:r>
      <w:r w:rsidRPr="00360C0F">
        <w:rPr>
          <w:rFonts w:hint="cs"/>
          <w:sz w:val="24"/>
          <w:rtl/>
        </w:rPr>
        <w:t>20</w:t>
      </w:r>
      <w:r w:rsidR="00463E18" w:rsidRPr="00360C0F">
        <w:rPr>
          <w:rFonts w:hint="cs"/>
          <w:sz w:val="24"/>
          <w:rtl/>
        </w:rPr>
        <w:t xml:space="preserve"> סדרנים , 3 פועלי במה - </w:t>
      </w:r>
      <w:r w:rsidRPr="00360C0F">
        <w:rPr>
          <w:rFonts w:hint="cs"/>
          <w:sz w:val="24"/>
          <w:rtl/>
        </w:rPr>
        <w:t>לכל היום.</w:t>
      </w:r>
    </w:p>
    <w:p w:rsidR="00463E18" w:rsidRPr="00360C0F" w:rsidRDefault="00463E18" w:rsidP="00546DFE">
      <w:pPr>
        <w:pStyle w:val="a7"/>
        <w:numPr>
          <w:ilvl w:val="0"/>
          <w:numId w:val="45"/>
        </w:numPr>
        <w:spacing w:line="240" w:lineRule="auto"/>
        <w:jc w:val="left"/>
        <w:rPr>
          <w:sz w:val="24"/>
          <w:rtl/>
        </w:rPr>
      </w:pPr>
      <w:r w:rsidRPr="00360C0F">
        <w:rPr>
          <w:rFonts w:hint="cs"/>
          <w:sz w:val="24"/>
          <w:rtl/>
        </w:rPr>
        <w:t xml:space="preserve">ניקיון למחרת הטקס </w:t>
      </w:r>
      <w:r w:rsidRPr="00360C0F">
        <w:rPr>
          <w:sz w:val="24"/>
          <w:rtl/>
        </w:rPr>
        <w:t>–</w:t>
      </w:r>
      <w:r w:rsidRPr="00360C0F">
        <w:rPr>
          <w:rFonts w:hint="cs"/>
          <w:sz w:val="24"/>
          <w:rtl/>
        </w:rPr>
        <w:t xml:space="preserve"> 3 עובדי ניקיון ל-10 שעות עבודה</w:t>
      </w:r>
    </w:p>
    <w:p w:rsidR="009D258C" w:rsidRPr="00360C0F" w:rsidRDefault="009D258C" w:rsidP="009D258C">
      <w:pPr>
        <w:rPr>
          <w:b/>
          <w:bCs/>
          <w:sz w:val="24"/>
          <w:u w:val="single"/>
        </w:rPr>
      </w:pPr>
    </w:p>
    <w:p w:rsidR="009D258C" w:rsidRPr="00360C0F" w:rsidRDefault="009D258C" w:rsidP="009D258C">
      <w:pPr>
        <w:rPr>
          <w:rFonts w:ascii="David" w:hAnsi="David"/>
          <w:b/>
          <w:bCs/>
          <w:sz w:val="24"/>
          <w:u w:val="single"/>
          <w:rtl/>
        </w:rPr>
      </w:pPr>
      <w:r w:rsidRPr="00360C0F">
        <w:rPr>
          <w:rFonts w:ascii="David" w:hAnsi="David" w:hint="cs"/>
          <w:b/>
          <w:bCs/>
          <w:sz w:val="24"/>
          <w:u w:val="single"/>
          <w:rtl/>
        </w:rPr>
        <w:t>מ</w:t>
      </w:r>
      <w:r w:rsidR="00FA5291">
        <w:rPr>
          <w:rFonts w:ascii="David" w:hAnsi="David" w:hint="cs"/>
          <w:b/>
          <w:bCs/>
          <w:sz w:val="24"/>
          <w:u w:val="single"/>
          <w:rtl/>
        </w:rPr>
        <w:t xml:space="preserve">נהל הפקה </w:t>
      </w:r>
      <w:r w:rsidRPr="00360C0F">
        <w:rPr>
          <w:rFonts w:ascii="David" w:hAnsi="David" w:hint="cs"/>
          <w:b/>
          <w:bCs/>
          <w:sz w:val="24"/>
          <w:u w:val="single"/>
          <w:rtl/>
        </w:rPr>
        <w:t>-</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9D258C" w:rsidRPr="00360C0F" w:rsidRDefault="009D258C"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9D258C" w:rsidRPr="00360C0F" w:rsidRDefault="009D258C" w:rsidP="00546DFE">
      <w:pPr>
        <w:numPr>
          <w:ilvl w:val="0"/>
          <w:numId w:val="37"/>
        </w:numPr>
        <w:spacing w:line="240" w:lineRule="auto"/>
        <w:ind w:left="720"/>
        <w:contextualSpacing/>
        <w:jc w:val="left"/>
        <w:rPr>
          <w:sz w:val="24"/>
          <w:rtl/>
        </w:rPr>
      </w:pPr>
      <w:r w:rsidRPr="00360C0F">
        <w:rPr>
          <w:rFonts w:hint="cs"/>
          <w:sz w:val="24"/>
          <w:rtl/>
        </w:rPr>
        <w:t>אחריות על כל הספקים.</w:t>
      </w:r>
    </w:p>
    <w:p w:rsidR="00911530" w:rsidRPr="00360C0F" w:rsidRDefault="00911530" w:rsidP="00AA7074">
      <w:pPr>
        <w:pStyle w:val="a7"/>
        <w:spacing w:line="240" w:lineRule="auto"/>
        <w:ind w:left="3651"/>
        <w:jc w:val="left"/>
        <w:rPr>
          <w:b/>
          <w:bCs/>
          <w:sz w:val="24"/>
          <w:u w:val="single"/>
          <w:rtl/>
        </w:rPr>
      </w:pPr>
    </w:p>
    <w:p w:rsidR="00D373A2" w:rsidRPr="00360C0F" w:rsidRDefault="00D373A2" w:rsidP="00D373A2">
      <w:pPr>
        <w:contextualSpacing/>
        <w:rPr>
          <w:b/>
          <w:bCs/>
          <w:sz w:val="24"/>
          <w:u w:val="single"/>
          <w:rtl/>
        </w:rPr>
      </w:pPr>
      <w:r w:rsidRPr="00360C0F">
        <w:rPr>
          <w:rFonts w:hint="cs"/>
          <w:b/>
          <w:bCs/>
          <w:sz w:val="24"/>
          <w:u w:val="single"/>
          <w:rtl/>
        </w:rPr>
        <w:t>דפוס:</w:t>
      </w:r>
    </w:p>
    <w:p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rsidR="00D373A2" w:rsidRDefault="00D373A2" w:rsidP="00546DFE">
      <w:pPr>
        <w:pStyle w:val="a7"/>
        <w:numPr>
          <w:ilvl w:val="0"/>
          <w:numId w:val="52"/>
        </w:numPr>
        <w:tabs>
          <w:tab w:val="num" w:pos="720"/>
        </w:tabs>
        <w:spacing w:line="240" w:lineRule="auto"/>
        <w:jc w:val="left"/>
        <w:rPr>
          <w:sz w:val="24"/>
        </w:rPr>
      </w:pPr>
      <w:r w:rsidRPr="00360C0F">
        <w:rPr>
          <w:rFonts w:hint="cs"/>
          <w:sz w:val="24"/>
          <w:rtl/>
        </w:rPr>
        <w:t>הדפסה בפרוצס על שני צדדים נייר כרומו מט 250 גרם</w:t>
      </w:r>
    </w:p>
    <w:p w:rsidR="00E85C7F" w:rsidRDefault="00E85C7F" w:rsidP="00E85C7F">
      <w:pPr>
        <w:pStyle w:val="a7"/>
        <w:spacing w:line="240" w:lineRule="auto"/>
        <w:ind w:left="1077"/>
        <w:jc w:val="left"/>
        <w:rPr>
          <w:sz w:val="24"/>
          <w:rtl/>
        </w:rPr>
        <w:sectPr w:rsidR="00E85C7F" w:rsidSect="002D0832">
          <w:pgSz w:w="11906" w:h="16838"/>
          <w:pgMar w:top="1440" w:right="680" w:bottom="1440" w:left="680" w:header="709" w:footer="709" w:gutter="0"/>
          <w:cols w:space="708"/>
          <w:titlePg/>
          <w:bidi/>
          <w:rtlGutter/>
          <w:docGrid w:linePitch="360"/>
        </w:sectPr>
      </w:pPr>
    </w:p>
    <w:p w:rsidR="00463E18" w:rsidRPr="00360C0F" w:rsidRDefault="00463E18" w:rsidP="00546DFE">
      <w:pPr>
        <w:pStyle w:val="a7"/>
        <w:numPr>
          <w:ilvl w:val="3"/>
          <w:numId w:val="111"/>
        </w:numPr>
        <w:spacing w:line="240" w:lineRule="auto"/>
        <w:ind w:left="481" w:right="720"/>
        <w:jc w:val="left"/>
        <w:rPr>
          <w:b/>
          <w:bCs/>
          <w:sz w:val="24"/>
          <w:u w:val="single"/>
        </w:rPr>
      </w:pPr>
      <w:r w:rsidRPr="00360C0F">
        <w:rPr>
          <w:rFonts w:hint="cs"/>
          <w:b/>
          <w:bCs/>
          <w:sz w:val="24"/>
          <w:u w:val="single"/>
          <w:rtl/>
        </w:rPr>
        <w:t xml:space="preserve">טקס האזכרה הממלכתי לגולדה מאיר (40 שנים לפטירתה) </w:t>
      </w:r>
    </w:p>
    <w:p w:rsidR="00463E18" w:rsidRPr="00360C0F" w:rsidRDefault="00463E18" w:rsidP="00463E18">
      <w:pPr>
        <w:pStyle w:val="a7"/>
        <w:ind w:right="720"/>
        <w:rPr>
          <w:sz w:val="24"/>
          <w:rtl/>
        </w:rPr>
      </w:pPr>
    </w:p>
    <w:p w:rsidR="00463E18" w:rsidRPr="00360C0F" w:rsidRDefault="00463E18" w:rsidP="00463E18">
      <w:pPr>
        <w:pStyle w:val="a7"/>
        <w:ind w:right="720"/>
        <w:rPr>
          <w:sz w:val="24"/>
          <w:rtl/>
        </w:rPr>
      </w:pPr>
      <w:r w:rsidRPr="00360C0F">
        <w:rPr>
          <w:rFonts w:hint="cs"/>
          <w:sz w:val="24"/>
          <w:rtl/>
        </w:rPr>
        <w:t>יום ראשון, י' בכסלו תשע"ט, 18 בנובמבר 2018, בשעה 15:00, הר הרצל, ירושלים</w:t>
      </w:r>
    </w:p>
    <w:p w:rsidR="00463E18" w:rsidRPr="00360C0F" w:rsidRDefault="00463E18" w:rsidP="00463E18">
      <w:pPr>
        <w:pStyle w:val="a7"/>
        <w:ind w:right="720"/>
        <w:rPr>
          <w:sz w:val="24"/>
          <w:rtl/>
        </w:rPr>
      </w:pPr>
      <w:r w:rsidRPr="00360C0F">
        <w:rPr>
          <w:rFonts w:hint="cs"/>
          <w:sz w:val="24"/>
          <w:rtl/>
        </w:rPr>
        <w:t>(יידחה מיום שישי ח' בכסלו)</w:t>
      </w:r>
    </w:p>
    <w:p w:rsidR="00463E18" w:rsidRPr="00360C0F" w:rsidRDefault="00463E18" w:rsidP="00463E18">
      <w:pPr>
        <w:pStyle w:val="a7"/>
        <w:ind w:right="720"/>
        <w:rPr>
          <w:sz w:val="24"/>
          <w:rtl/>
        </w:rPr>
      </w:pPr>
    </w:p>
    <w:p w:rsidR="00463E18" w:rsidRPr="00360C0F" w:rsidRDefault="00463E18" w:rsidP="00463E18">
      <w:pPr>
        <w:rPr>
          <w:rFonts w:ascii="David" w:hAnsi="David"/>
          <w:b/>
          <w:bCs/>
          <w:sz w:val="24"/>
          <w:u w:val="single"/>
          <w:rtl/>
        </w:rPr>
      </w:pPr>
      <w:r w:rsidRPr="00360C0F">
        <w:rPr>
          <w:rFonts w:ascii="David" w:hAnsi="David" w:hint="cs"/>
          <w:b/>
          <w:bCs/>
          <w:sz w:val="24"/>
          <w:u w:val="single"/>
          <w:rtl/>
        </w:rPr>
        <w:t>מפרט לתשלום לאקו"מ:</w:t>
      </w:r>
    </w:p>
    <w:p w:rsidR="00463E18" w:rsidRPr="00360C0F" w:rsidRDefault="00463E18" w:rsidP="00546DFE">
      <w:pPr>
        <w:pStyle w:val="a7"/>
        <w:numPr>
          <w:ilvl w:val="0"/>
          <w:numId w:val="36"/>
        </w:numPr>
        <w:spacing w:line="240" w:lineRule="auto"/>
        <w:jc w:val="left"/>
        <w:rPr>
          <w:rFonts w:ascii="David" w:hAnsi="David"/>
          <w:sz w:val="24"/>
          <w:rtl/>
        </w:rPr>
      </w:pPr>
      <w:r w:rsidRPr="00360C0F">
        <w:rPr>
          <w:rFonts w:ascii="David" w:hAnsi="David" w:hint="cs"/>
          <w:sz w:val="24"/>
          <w:rtl/>
        </w:rPr>
        <w:t>אורך הטקס כ-50 דקות</w:t>
      </w:r>
    </w:p>
    <w:p w:rsidR="00463E18" w:rsidRPr="00360C0F" w:rsidRDefault="00463E18" w:rsidP="00546DFE">
      <w:pPr>
        <w:pStyle w:val="a7"/>
        <w:numPr>
          <w:ilvl w:val="0"/>
          <w:numId w:val="36"/>
        </w:numPr>
        <w:spacing w:line="240" w:lineRule="auto"/>
        <w:jc w:val="left"/>
        <w:rPr>
          <w:rFonts w:ascii="David" w:hAnsi="David"/>
          <w:sz w:val="24"/>
          <w:rtl/>
        </w:rPr>
      </w:pPr>
      <w:r w:rsidRPr="00360C0F">
        <w:rPr>
          <w:rFonts w:ascii="David" w:hAnsi="David" w:hint="cs"/>
          <w:sz w:val="24"/>
          <w:rtl/>
        </w:rPr>
        <w:t>קהל -500 איש</w:t>
      </w:r>
    </w:p>
    <w:p w:rsidR="00463E18" w:rsidRPr="00360C0F" w:rsidRDefault="00463E18" w:rsidP="00546DFE">
      <w:pPr>
        <w:pStyle w:val="a7"/>
        <w:numPr>
          <w:ilvl w:val="0"/>
          <w:numId w:val="36"/>
        </w:numPr>
        <w:spacing w:line="240" w:lineRule="auto"/>
        <w:jc w:val="left"/>
        <w:rPr>
          <w:rFonts w:ascii="David" w:hAnsi="David"/>
          <w:sz w:val="24"/>
          <w:rtl/>
        </w:rPr>
      </w:pPr>
      <w:r w:rsidRPr="00360C0F">
        <w:rPr>
          <w:rFonts w:ascii="David" w:hAnsi="David" w:hint="cs"/>
          <w:sz w:val="24"/>
          <w:rtl/>
        </w:rPr>
        <w:t>מס' שירים: 2 שירים טרם נקבעו + התקווה</w:t>
      </w:r>
    </w:p>
    <w:p w:rsidR="00463E18" w:rsidRPr="00360C0F" w:rsidRDefault="00463E18" w:rsidP="00463E18">
      <w:pPr>
        <w:rPr>
          <w:rFonts w:ascii="David" w:hAnsi="David"/>
          <w:b/>
          <w:bCs/>
          <w:sz w:val="24"/>
          <w:u w:val="single"/>
          <w:rtl/>
        </w:rPr>
      </w:pPr>
    </w:p>
    <w:p w:rsidR="00463E18" w:rsidRPr="00360C0F" w:rsidRDefault="00463E18" w:rsidP="00463E18">
      <w:pPr>
        <w:rPr>
          <w:rFonts w:ascii="David" w:hAnsi="David"/>
          <w:b/>
          <w:bCs/>
          <w:sz w:val="24"/>
          <w:u w:val="single"/>
          <w:rtl/>
        </w:rPr>
      </w:pPr>
      <w:r w:rsidRPr="00360C0F">
        <w:rPr>
          <w:rFonts w:ascii="David" w:hAnsi="David" w:hint="cs"/>
          <w:b/>
          <w:bCs/>
          <w:sz w:val="24"/>
          <w:u w:val="single"/>
          <w:rtl/>
        </w:rPr>
        <w:t>מפרט תאורה והגברה:</w:t>
      </w:r>
    </w:p>
    <w:p w:rsidR="00463E18" w:rsidRPr="00360C0F" w:rsidRDefault="00463E18" w:rsidP="00546DFE">
      <w:pPr>
        <w:numPr>
          <w:ilvl w:val="0"/>
          <w:numId w:val="38"/>
        </w:numPr>
        <w:spacing w:line="240" w:lineRule="auto"/>
        <w:contextualSpacing/>
        <w:jc w:val="left"/>
        <w:rPr>
          <w:sz w:val="24"/>
          <w:rtl/>
        </w:rPr>
      </w:pPr>
      <w:r w:rsidRPr="00360C0F">
        <w:rPr>
          <w:rFonts w:hint="cs"/>
          <w:sz w:val="24"/>
          <w:rtl/>
        </w:rPr>
        <w:t>הגברת שטח לכ- 500 איש</w:t>
      </w:r>
    </w:p>
    <w:p w:rsidR="00463E18" w:rsidRPr="00360C0F" w:rsidRDefault="00463E18" w:rsidP="00546DFE">
      <w:pPr>
        <w:numPr>
          <w:ilvl w:val="0"/>
          <w:numId w:val="38"/>
        </w:numPr>
        <w:spacing w:line="240" w:lineRule="auto"/>
        <w:contextualSpacing/>
        <w:jc w:val="left"/>
        <w:rPr>
          <w:sz w:val="24"/>
        </w:rPr>
      </w:pPr>
      <w:r w:rsidRPr="00360C0F">
        <w:rPr>
          <w:rFonts w:hint="cs"/>
          <w:sz w:val="24"/>
          <w:rtl/>
        </w:rPr>
        <w:t>2 מיקרופוני עיפרון שולחני לפודיום נואמים</w:t>
      </w:r>
    </w:p>
    <w:p w:rsidR="00463E18" w:rsidRPr="00360C0F" w:rsidRDefault="00463E18" w:rsidP="00546DFE">
      <w:pPr>
        <w:numPr>
          <w:ilvl w:val="0"/>
          <w:numId w:val="38"/>
        </w:numPr>
        <w:spacing w:line="240" w:lineRule="auto"/>
        <w:contextualSpacing/>
        <w:jc w:val="left"/>
        <w:rPr>
          <w:sz w:val="24"/>
        </w:rPr>
      </w:pPr>
      <w:r w:rsidRPr="00360C0F">
        <w:rPr>
          <w:rFonts w:hint="cs"/>
          <w:sz w:val="24"/>
          <w:rtl/>
        </w:rPr>
        <w:t>3מיקרופונים דינאמים+ סטנדים</w:t>
      </w:r>
    </w:p>
    <w:p w:rsidR="00463E18" w:rsidRPr="00360C0F" w:rsidRDefault="00463E18" w:rsidP="00546DFE">
      <w:pPr>
        <w:numPr>
          <w:ilvl w:val="0"/>
          <w:numId w:val="38"/>
        </w:numPr>
        <w:spacing w:line="240" w:lineRule="auto"/>
        <w:contextualSpacing/>
        <w:jc w:val="left"/>
        <w:rPr>
          <w:sz w:val="24"/>
        </w:rPr>
      </w:pPr>
      <w:r w:rsidRPr="00360C0F">
        <w:rPr>
          <w:rFonts w:hint="cs"/>
          <w:sz w:val="24"/>
          <w:rtl/>
        </w:rPr>
        <w:t>מיקרופון דש למפקד משמר הכבוד</w:t>
      </w:r>
    </w:p>
    <w:p w:rsidR="00463E18" w:rsidRPr="00360C0F" w:rsidRDefault="00463E18" w:rsidP="00546DFE">
      <w:pPr>
        <w:numPr>
          <w:ilvl w:val="0"/>
          <w:numId w:val="38"/>
        </w:numPr>
        <w:spacing w:line="240" w:lineRule="auto"/>
        <w:contextualSpacing/>
        <w:jc w:val="left"/>
        <w:rPr>
          <w:sz w:val="24"/>
        </w:rPr>
      </w:pPr>
      <w:r w:rsidRPr="00360C0F">
        <w:rPr>
          <w:rFonts w:hint="cs"/>
          <w:sz w:val="24"/>
          <w:rtl/>
        </w:rPr>
        <w:t xml:space="preserve">מוניטורים </w:t>
      </w:r>
      <w:r w:rsidRPr="00360C0F">
        <w:rPr>
          <w:sz w:val="24"/>
          <w:rtl/>
        </w:rPr>
        <w:t>–</w:t>
      </w:r>
      <w:r w:rsidRPr="00360C0F">
        <w:rPr>
          <w:rFonts w:hint="cs"/>
          <w:sz w:val="24"/>
          <w:rtl/>
        </w:rPr>
        <w:t xml:space="preserve"> ע"פ הצורך </w:t>
      </w:r>
    </w:p>
    <w:p w:rsidR="00463E18" w:rsidRPr="00360C0F" w:rsidRDefault="00463E18" w:rsidP="00546DFE">
      <w:pPr>
        <w:numPr>
          <w:ilvl w:val="0"/>
          <w:numId w:val="38"/>
        </w:numPr>
        <w:spacing w:line="240" w:lineRule="auto"/>
        <w:contextualSpacing/>
        <w:jc w:val="left"/>
        <w:rPr>
          <w:sz w:val="24"/>
        </w:rPr>
      </w:pPr>
      <w:r w:rsidRPr="00360C0F">
        <w:rPr>
          <w:rFonts w:hint="cs"/>
          <w:sz w:val="24"/>
          <w:rtl/>
        </w:rPr>
        <w:t xml:space="preserve">תיבת חיבורים לתקשורת 12 כניסות עם כבל הארכה </w:t>
      </w:r>
    </w:p>
    <w:p w:rsidR="00463E18" w:rsidRPr="00360C0F" w:rsidRDefault="00463E18" w:rsidP="00546DFE">
      <w:pPr>
        <w:numPr>
          <w:ilvl w:val="0"/>
          <w:numId w:val="38"/>
        </w:numPr>
        <w:spacing w:line="240" w:lineRule="auto"/>
        <w:contextualSpacing/>
        <w:jc w:val="left"/>
        <w:rPr>
          <w:sz w:val="24"/>
        </w:rPr>
      </w:pPr>
      <w:r w:rsidRPr="00360C0F">
        <w:rPr>
          <w:rFonts w:hint="cs"/>
          <w:sz w:val="24"/>
          <w:rtl/>
        </w:rPr>
        <w:t>חיבור לקלידים</w:t>
      </w:r>
    </w:p>
    <w:p w:rsidR="00463E18" w:rsidRPr="00360C0F" w:rsidRDefault="00463E18" w:rsidP="00546DFE">
      <w:pPr>
        <w:numPr>
          <w:ilvl w:val="0"/>
          <w:numId w:val="38"/>
        </w:numPr>
        <w:spacing w:line="240" w:lineRule="auto"/>
        <w:contextualSpacing/>
        <w:jc w:val="left"/>
        <w:rPr>
          <w:sz w:val="24"/>
        </w:rPr>
      </w:pPr>
      <w:r w:rsidRPr="00360C0F">
        <w:rPr>
          <w:rFonts w:hint="cs"/>
          <w:sz w:val="24"/>
          <w:rtl/>
        </w:rPr>
        <w:t>מכשיר קומפקט דיסק + נוסף לגיבוי</w:t>
      </w:r>
    </w:p>
    <w:p w:rsidR="00463E18" w:rsidRPr="00360C0F" w:rsidRDefault="00463E18" w:rsidP="00546DFE">
      <w:pPr>
        <w:numPr>
          <w:ilvl w:val="0"/>
          <w:numId w:val="38"/>
        </w:numPr>
        <w:spacing w:line="240" w:lineRule="auto"/>
        <w:contextualSpacing/>
        <w:jc w:val="left"/>
        <w:rPr>
          <w:sz w:val="24"/>
        </w:rPr>
      </w:pPr>
      <w:r w:rsidRPr="00360C0F">
        <w:rPr>
          <w:rFonts w:hint="cs"/>
          <w:sz w:val="24"/>
          <w:rtl/>
        </w:rPr>
        <w:t>מיקרופון פורץ</w:t>
      </w:r>
    </w:p>
    <w:p w:rsidR="00463E18" w:rsidRPr="00360C0F" w:rsidRDefault="00463E18" w:rsidP="00546DFE">
      <w:pPr>
        <w:numPr>
          <w:ilvl w:val="0"/>
          <w:numId w:val="38"/>
        </w:numPr>
        <w:spacing w:line="240" w:lineRule="auto"/>
        <w:contextualSpacing/>
        <w:jc w:val="left"/>
        <w:rPr>
          <w:sz w:val="24"/>
          <w:rtl/>
        </w:rPr>
      </w:pPr>
      <w:r w:rsidRPr="00360C0F">
        <w:rPr>
          <w:rFonts w:hint="cs"/>
          <w:sz w:val="24"/>
          <w:rtl/>
        </w:rPr>
        <w:t>אוזניה למנחה</w:t>
      </w:r>
    </w:p>
    <w:p w:rsidR="00463E18" w:rsidRPr="00360C0F" w:rsidRDefault="00463E18" w:rsidP="00546DFE">
      <w:pPr>
        <w:pStyle w:val="a7"/>
        <w:numPr>
          <w:ilvl w:val="0"/>
          <w:numId w:val="38"/>
        </w:numPr>
        <w:spacing w:line="240" w:lineRule="auto"/>
        <w:jc w:val="left"/>
        <w:rPr>
          <w:sz w:val="24"/>
          <w:rtl/>
        </w:rPr>
      </w:pPr>
      <w:r w:rsidRPr="00360C0F">
        <w:rPr>
          <w:rFonts w:hint="cs"/>
          <w:sz w:val="24"/>
          <w:rtl/>
        </w:rPr>
        <w:t xml:space="preserve">2 עמודים עם פנסים המתאימים לצילום טלוויזיה </w:t>
      </w:r>
    </w:p>
    <w:p w:rsidR="00463E18" w:rsidRPr="00360C0F" w:rsidRDefault="00463E18" w:rsidP="00546DFE">
      <w:pPr>
        <w:pStyle w:val="a7"/>
        <w:numPr>
          <w:ilvl w:val="0"/>
          <w:numId w:val="38"/>
        </w:numPr>
        <w:spacing w:after="200" w:line="276" w:lineRule="auto"/>
        <w:jc w:val="left"/>
        <w:rPr>
          <w:rFonts w:ascii="David" w:hAnsi="David"/>
          <w:sz w:val="24"/>
          <w:rtl/>
        </w:rPr>
      </w:pPr>
      <w:r w:rsidRPr="00360C0F">
        <w:rPr>
          <w:rFonts w:ascii="David" w:hAnsi="David"/>
          <w:sz w:val="24"/>
          <w:rtl/>
        </w:rPr>
        <w:t>גנרטור מושתק</w:t>
      </w:r>
      <w:r w:rsidRPr="00360C0F">
        <w:rPr>
          <w:rFonts w:ascii="David" w:hAnsi="David"/>
          <w:sz w:val="24"/>
        </w:rPr>
        <w:t>)</w:t>
      </w:r>
      <w:r w:rsidRPr="00360C0F">
        <w:rPr>
          <w:rFonts w:ascii="David" w:hAnsi="David"/>
          <w:sz w:val="24"/>
          <w:rtl/>
        </w:rPr>
        <w:t>סולר)</w:t>
      </w:r>
      <w:r w:rsidRPr="00360C0F">
        <w:rPr>
          <w:rFonts w:ascii="David" w:hAnsi="David"/>
          <w:sz w:val="24"/>
        </w:rPr>
        <w:t xml:space="preserve"> </w:t>
      </w:r>
      <w:r w:rsidRPr="00360C0F">
        <w:rPr>
          <w:rFonts w:ascii="David" w:hAnsi="David" w:hint="cs"/>
          <w:sz w:val="24"/>
          <w:rtl/>
        </w:rPr>
        <w:t xml:space="preserve">להפעלה + גנראטור </w:t>
      </w:r>
      <w:r w:rsidRPr="00360C0F">
        <w:rPr>
          <w:rFonts w:ascii="David" w:hAnsi="David"/>
          <w:sz w:val="24"/>
          <w:rtl/>
        </w:rPr>
        <w:t xml:space="preserve">לגיבוי עם כאבל של עד </w:t>
      </w:r>
      <w:r w:rsidRPr="00360C0F">
        <w:rPr>
          <w:rFonts w:ascii="David" w:hAnsi="David" w:hint="cs"/>
          <w:sz w:val="24"/>
          <w:rtl/>
        </w:rPr>
        <w:t>100</w:t>
      </w:r>
      <w:r w:rsidRPr="00360C0F">
        <w:rPr>
          <w:rFonts w:ascii="David" w:hAnsi="David"/>
          <w:sz w:val="24"/>
          <w:rtl/>
        </w:rPr>
        <w:t xml:space="preserve"> מ' לעבודה</w:t>
      </w:r>
      <w:r w:rsidRPr="00360C0F">
        <w:rPr>
          <w:rFonts w:ascii="David" w:hAnsi="David" w:hint="cs"/>
          <w:sz w:val="24"/>
          <w:rtl/>
        </w:rPr>
        <w:t xml:space="preserve"> וחיבורים לחשמל, ליומיים (יום חזרות + יום טקס).</w:t>
      </w:r>
    </w:p>
    <w:p w:rsidR="00463E18" w:rsidRPr="00360C0F" w:rsidRDefault="00463E18" w:rsidP="00463E18">
      <w:pPr>
        <w:rPr>
          <w:rFonts w:ascii="David" w:hAnsi="David"/>
          <w:b/>
          <w:bCs/>
          <w:sz w:val="24"/>
          <w:u w:val="single"/>
          <w:rtl/>
        </w:rPr>
      </w:pPr>
      <w:r w:rsidRPr="00360C0F">
        <w:rPr>
          <w:rFonts w:ascii="David" w:hAnsi="David" w:hint="cs"/>
          <w:b/>
          <w:bCs/>
          <w:sz w:val="24"/>
          <w:u w:val="single"/>
          <w:rtl/>
        </w:rPr>
        <w:t>מים וזרים:</w:t>
      </w:r>
    </w:p>
    <w:p w:rsidR="00463E18" w:rsidRPr="00360C0F" w:rsidRDefault="00463E18"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700 בקבוקי מים</w:t>
      </w:r>
    </w:p>
    <w:p w:rsidR="00463E18" w:rsidRPr="00360C0F" w:rsidRDefault="00463E18" w:rsidP="00546DFE">
      <w:pPr>
        <w:pStyle w:val="a7"/>
        <w:numPr>
          <w:ilvl w:val="0"/>
          <w:numId w:val="39"/>
        </w:numPr>
        <w:spacing w:line="240" w:lineRule="auto"/>
        <w:jc w:val="left"/>
        <w:rPr>
          <w:rFonts w:ascii="David" w:hAnsi="David"/>
          <w:sz w:val="24"/>
        </w:rPr>
      </w:pPr>
      <w:r w:rsidRPr="00360C0F">
        <w:rPr>
          <w:rFonts w:ascii="David" w:hAnsi="David" w:hint="cs"/>
          <w:sz w:val="24"/>
          <w:rtl/>
        </w:rPr>
        <w:t>נדרשים 13 גלגלי זרים</w:t>
      </w:r>
    </w:p>
    <w:p w:rsidR="00463E18" w:rsidRPr="00360C0F" w:rsidRDefault="00463E18" w:rsidP="00546DFE">
      <w:pPr>
        <w:pStyle w:val="a7"/>
        <w:numPr>
          <w:ilvl w:val="0"/>
          <w:numId w:val="39"/>
        </w:numPr>
        <w:spacing w:line="240" w:lineRule="auto"/>
        <w:jc w:val="left"/>
        <w:rPr>
          <w:rFonts w:ascii="David" w:hAnsi="David"/>
          <w:sz w:val="24"/>
        </w:rPr>
      </w:pPr>
      <w:r w:rsidRPr="00360C0F">
        <w:rPr>
          <w:rFonts w:ascii="David" w:hAnsi="David" w:hint="cs"/>
          <w:sz w:val="24"/>
          <w:rtl/>
        </w:rPr>
        <w:t>4 סידורי פרחים גדולים</w:t>
      </w:r>
    </w:p>
    <w:p w:rsidR="00463E18" w:rsidRPr="00360C0F" w:rsidRDefault="00463E18" w:rsidP="00463E18">
      <w:pPr>
        <w:rPr>
          <w:rFonts w:ascii="David" w:hAnsi="David"/>
          <w:sz w:val="24"/>
        </w:rPr>
      </w:pPr>
    </w:p>
    <w:p w:rsidR="00463E18" w:rsidRPr="00360C0F" w:rsidRDefault="00463E18" w:rsidP="00463E18">
      <w:pPr>
        <w:rPr>
          <w:rFonts w:ascii="David" w:hAnsi="David"/>
          <w:b/>
          <w:bCs/>
          <w:sz w:val="24"/>
          <w:u w:val="single"/>
          <w:rtl/>
        </w:rPr>
      </w:pPr>
      <w:r w:rsidRPr="00360C0F">
        <w:rPr>
          <w:rFonts w:ascii="David" w:hAnsi="David" w:hint="cs"/>
          <w:b/>
          <w:bCs/>
          <w:sz w:val="24"/>
          <w:u w:val="single"/>
          <w:rtl/>
        </w:rPr>
        <w:t>הנגשה:</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הספקת</w:t>
      </w:r>
      <w:r w:rsidR="00426BAF">
        <w:rPr>
          <w:rFonts w:ascii="David" w:hAnsi="David" w:hint="cs"/>
          <w:sz w:val="24"/>
          <w:rtl/>
        </w:rPr>
        <w:t xml:space="preserve"> 50</w:t>
      </w:r>
      <w:r w:rsidRPr="00360C0F">
        <w:rPr>
          <w:rFonts w:ascii="David" w:hAnsi="David" w:hint="cs"/>
          <w:sz w:val="24"/>
          <w:rtl/>
        </w:rPr>
        <w:t xml:space="preserve"> מושבים מותאמים</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463E18" w:rsidRPr="00360C0F" w:rsidRDefault="00463E18"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rsidR="00463E18" w:rsidRPr="00360C0F" w:rsidRDefault="00463E18" w:rsidP="00463E18">
      <w:pPr>
        <w:rPr>
          <w:rFonts w:ascii="David" w:hAnsi="David"/>
          <w:sz w:val="24"/>
          <w:rtl/>
        </w:rPr>
      </w:pPr>
    </w:p>
    <w:p w:rsidR="00463E18" w:rsidRPr="00360C0F" w:rsidRDefault="00463E18" w:rsidP="00463E18">
      <w:pPr>
        <w:rPr>
          <w:rFonts w:ascii="David" w:hAnsi="David"/>
          <w:b/>
          <w:bCs/>
          <w:sz w:val="24"/>
          <w:u w:val="single"/>
          <w:rtl/>
        </w:rPr>
      </w:pPr>
      <w:r w:rsidRPr="00360C0F">
        <w:rPr>
          <w:rFonts w:ascii="David" w:hAnsi="David" w:hint="cs"/>
          <w:b/>
          <w:bCs/>
          <w:sz w:val="24"/>
          <w:u w:val="single"/>
          <w:rtl/>
        </w:rPr>
        <w:t>לוגיסטיקה:</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הצבת 40 תרנים  (</w:t>
      </w:r>
      <w:smartTag w:uri="urn:schemas-microsoft-com:office:smarttags" w:element="metricconverter">
        <w:smartTagPr>
          <w:attr w:name="ProductID" w:val="6 מ'"/>
        </w:smartTagPr>
        <w:r w:rsidRPr="00360C0F">
          <w:rPr>
            <w:rFonts w:ascii="David" w:hAnsi="David" w:hint="cs"/>
            <w:sz w:val="24"/>
            <w:rtl/>
          </w:rPr>
          <w:t>6 מ'</w:t>
        </w:r>
      </w:smartTag>
      <w:r w:rsidRPr="00360C0F">
        <w:rPr>
          <w:rFonts w:ascii="David" w:hAnsi="David" w:hint="cs"/>
          <w:sz w:val="24"/>
          <w:rtl/>
        </w:rPr>
        <w:t xml:space="preserve"> ) + דגלי לאום בצבע אחיד בגודל 150/ </w:t>
      </w:r>
      <w:smartTag w:uri="urn:schemas-microsoft-com:office:smarttags" w:element="metricconverter">
        <w:smartTagPr>
          <w:attr w:name="ProductID" w:val="100 ס&quot;מ"/>
        </w:smartTagPr>
        <w:r w:rsidRPr="00360C0F">
          <w:rPr>
            <w:rFonts w:ascii="David" w:hAnsi="David" w:hint="cs"/>
            <w:sz w:val="24"/>
            <w:rtl/>
          </w:rPr>
          <w:t>100 ס"מ</w:t>
        </w:r>
      </w:smartTag>
      <w:r w:rsidRPr="00360C0F">
        <w:rPr>
          <w:rFonts w:ascii="David" w:hAnsi="David" w:hint="cs"/>
          <w:sz w:val="24"/>
          <w:rtl/>
        </w:rPr>
        <w:t xml:space="preserve">  נקיים ולא   </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קרועים.</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אספקת 500 כסאות פלסטיק נקיים .</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אספקת 50 כסאות ברזל מרופדים נקיים ולא קרועים.</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במה בגודל 2.50/ 3.60 מטר עם שטיח כחול ובד מסביב.</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2 שושנות דגלים עם דגלים באורך 3 מטר עם מוטות נירוסטה.</w:t>
      </w:r>
    </w:p>
    <w:p w:rsidR="00463E18" w:rsidRPr="00360C0F" w:rsidRDefault="00463E1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10 פחי אשפה שחורים עם שקיות ניילון </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כיסאות אזוקים</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 xml:space="preserve"> ניקוי הכיסאות- הכיסאות יגיעו למקום נקיים מאבק, סימני צבע, מדבקות, וכו'. במידת הצורך ולפי דרישת נציג מטה ההסברה , יתבצע על ידי הקבלן ניקוי נוסף של הכיסאות במקום.</w:t>
      </w:r>
    </w:p>
    <w:p w:rsidR="00463E18" w:rsidRPr="00360C0F" w:rsidRDefault="00463E18" w:rsidP="00546DFE">
      <w:pPr>
        <w:pStyle w:val="a7"/>
        <w:numPr>
          <w:ilvl w:val="0"/>
          <w:numId w:val="41"/>
        </w:numPr>
        <w:spacing w:line="240" w:lineRule="auto"/>
        <w:jc w:val="left"/>
        <w:rPr>
          <w:rFonts w:ascii="David" w:hAnsi="David"/>
          <w:sz w:val="24"/>
        </w:rPr>
      </w:pPr>
      <w:r w:rsidRPr="00360C0F">
        <w:rPr>
          <w:rFonts w:ascii="David" w:hAnsi="David" w:hint="cs"/>
          <w:sz w:val="24"/>
          <w:rtl/>
        </w:rPr>
        <w:t xml:space="preserve">אוהל בגודל 12 </w:t>
      </w:r>
      <w:r w:rsidRPr="00360C0F">
        <w:rPr>
          <w:rFonts w:ascii="David" w:hAnsi="David" w:hint="cs"/>
          <w:sz w:val="24"/>
        </w:rPr>
        <w:t>X</w:t>
      </w:r>
      <w:r w:rsidRPr="00360C0F">
        <w:rPr>
          <w:rFonts w:ascii="David" w:hAnsi="David" w:hint="cs"/>
          <w:sz w:val="24"/>
          <w:rtl/>
        </w:rPr>
        <w:t xml:space="preserve"> 8  מטר</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2 מאווררים</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צוות לפיזור הכיסאות ביום האירוע</w:t>
      </w:r>
    </w:p>
    <w:p w:rsidR="00463E18" w:rsidRPr="00360C0F" w:rsidRDefault="00463E18" w:rsidP="00546DFE">
      <w:pPr>
        <w:pStyle w:val="a7"/>
        <w:numPr>
          <w:ilvl w:val="0"/>
          <w:numId w:val="41"/>
        </w:numPr>
        <w:spacing w:line="240" w:lineRule="auto"/>
        <w:jc w:val="left"/>
        <w:rPr>
          <w:rFonts w:ascii="David" w:hAnsi="David"/>
          <w:sz w:val="24"/>
          <w:rtl/>
        </w:rPr>
      </w:pPr>
      <w:r w:rsidRPr="00360C0F">
        <w:rPr>
          <w:rFonts w:ascii="David" w:hAnsi="David" w:hint="cs"/>
          <w:sz w:val="24"/>
          <w:rtl/>
        </w:rPr>
        <w:t>הקמת ופריסת הציוד בשטח בתאום עם נציג מרכז ההסברה.</w:t>
      </w:r>
    </w:p>
    <w:p w:rsidR="00463E18" w:rsidRPr="00360C0F" w:rsidRDefault="00463E18" w:rsidP="00463E18">
      <w:pPr>
        <w:rPr>
          <w:rFonts w:ascii="David" w:hAnsi="David"/>
          <w:b/>
          <w:bCs/>
          <w:sz w:val="24"/>
          <w:u w:val="single"/>
          <w:rtl/>
        </w:rPr>
      </w:pPr>
    </w:p>
    <w:p w:rsidR="00463E18" w:rsidRPr="00360C0F" w:rsidRDefault="00463E18" w:rsidP="00463E18">
      <w:pPr>
        <w:rPr>
          <w:rFonts w:ascii="David" w:hAnsi="David"/>
          <w:b/>
          <w:bCs/>
          <w:sz w:val="24"/>
          <w:u w:val="single"/>
          <w:rtl/>
        </w:rPr>
      </w:pPr>
      <w:r w:rsidRPr="00360C0F">
        <w:rPr>
          <w:rFonts w:ascii="David" w:hAnsi="David" w:hint="cs"/>
          <w:b/>
          <w:bCs/>
          <w:sz w:val="24"/>
          <w:u w:val="single"/>
          <w:rtl/>
        </w:rPr>
        <w:t>הנחייה:</w:t>
      </w:r>
    </w:p>
    <w:p w:rsidR="00463E18" w:rsidRPr="00360C0F" w:rsidRDefault="00463E18" w:rsidP="00463E18">
      <w:pPr>
        <w:rPr>
          <w:rFonts w:ascii="David" w:hAnsi="David"/>
          <w:b/>
          <w:bCs/>
          <w:sz w:val="24"/>
          <w:u w:val="single"/>
          <w:rtl/>
        </w:rPr>
      </w:pPr>
    </w:p>
    <w:p w:rsidR="00463E18" w:rsidRPr="00360C0F" w:rsidRDefault="00463E18" w:rsidP="00546DFE">
      <w:pPr>
        <w:numPr>
          <w:ilvl w:val="0"/>
          <w:numId w:val="42"/>
        </w:numPr>
        <w:spacing w:line="240" w:lineRule="auto"/>
        <w:ind w:left="0" w:firstLine="340"/>
        <w:jc w:val="left"/>
        <w:rPr>
          <w:rFonts w:ascii="David" w:hAnsi="David"/>
          <w:sz w:val="24"/>
          <w:rtl/>
        </w:rPr>
      </w:pPr>
      <w:r w:rsidRPr="00360C0F">
        <w:rPr>
          <w:rFonts w:ascii="David" w:hAnsi="David" w:hint="cs"/>
          <w:sz w:val="24"/>
          <w:rtl/>
        </w:rPr>
        <w:t>אש"ל ונסיעות</w:t>
      </w:r>
    </w:p>
    <w:p w:rsidR="00463E18" w:rsidRPr="00360C0F" w:rsidRDefault="00463E18" w:rsidP="00546DFE">
      <w:pPr>
        <w:numPr>
          <w:ilvl w:val="0"/>
          <w:numId w:val="42"/>
        </w:numPr>
        <w:spacing w:line="240" w:lineRule="auto"/>
        <w:ind w:left="0" w:firstLine="340"/>
        <w:jc w:val="left"/>
        <w:rPr>
          <w:rFonts w:ascii="David" w:hAnsi="David"/>
          <w:sz w:val="24"/>
        </w:rPr>
      </w:pPr>
      <w:r w:rsidRPr="00360C0F">
        <w:rPr>
          <w:rFonts w:ascii="David" w:hAnsi="David" w:hint="cs"/>
          <w:sz w:val="24"/>
          <w:rtl/>
        </w:rPr>
        <w:t>ביטוח ואחריות</w:t>
      </w:r>
    </w:p>
    <w:p w:rsidR="00463E18" w:rsidRPr="00360C0F" w:rsidRDefault="00463E18" w:rsidP="00463E18">
      <w:pPr>
        <w:ind w:firstLine="340"/>
        <w:rPr>
          <w:rFonts w:ascii="David" w:hAnsi="David"/>
          <w:sz w:val="24"/>
          <w:rtl/>
        </w:rPr>
      </w:pPr>
    </w:p>
    <w:p w:rsidR="00463E18" w:rsidRPr="00360C0F" w:rsidRDefault="00463E18" w:rsidP="00463E18">
      <w:pPr>
        <w:ind w:firstLine="340"/>
        <w:rPr>
          <w:rFonts w:ascii="David" w:hAnsi="David"/>
          <w:sz w:val="24"/>
          <w:rtl/>
        </w:rPr>
      </w:pPr>
      <w:r w:rsidRPr="00360C0F">
        <w:rPr>
          <w:rFonts w:ascii="David" w:hAnsi="David" w:hint="cs"/>
          <w:sz w:val="24"/>
          <w:rtl/>
        </w:rPr>
        <w:t>הצעת המחיר לא תעלה על 3000 ₪ כולל מע"מ</w:t>
      </w:r>
    </w:p>
    <w:p w:rsidR="00463E18" w:rsidRPr="00360C0F" w:rsidRDefault="00463E18" w:rsidP="00463E18">
      <w:pPr>
        <w:rPr>
          <w:rFonts w:ascii="David" w:hAnsi="David"/>
          <w:sz w:val="24"/>
          <w:rtl/>
        </w:rPr>
      </w:pPr>
    </w:p>
    <w:p w:rsidR="00463E18" w:rsidRPr="00360C0F" w:rsidRDefault="00463E18" w:rsidP="00463E18">
      <w:pPr>
        <w:rPr>
          <w:rFonts w:asciiTheme="minorHAnsi" w:hAnsiTheme="minorHAnsi"/>
          <w:b/>
          <w:bCs/>
          <w:sz w:val="24"/>
          <w:u w:val="single"/>
          <w:rtl/>
        </w:rPr>
      </w:pPr>
      <w:r w:rsidRPr="00360C0F">
        <w:rPr>
          <w:rFonts w:asciiTheme="minorHAnsi" w:hAnsiTheme="minorHAnsi" w:hint="cs"/>
          <w:b/>
          <w:bCs/>
          <w:sz w:val="24"/>
          <w:u w:val="single"/>
          <w:rtl/>
        </w:rPr>
        <w:t>שילוט:</w:t>
      </w:r>
    </w:p>
    <w:p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2 קוליסות לטקס 2.20</w:t>
      </w:r>
      <w:r w:rsidRPr="00360C0F">
        <w:rPr>
          <w:rFonts w:asciiTheme="minorHAnsi" w:hAnsiTheme="minorHAnsi"/>
          <w:sz w:val="24"/>
        </w:rPr>
        <w:t>X</w:t>
      </w:r>
      <w:r w:rsidRPr="00360C0F">
        <w:rPr>
          <w:rFonts w:asciiTheme="minorHAnsi" w:hAnsiTheme="minorHAnsi" w:hint="cs"/>
          <w:sz w:val="24"/>
          <w:rtl/>
        </w:rPr>
        <w:t>1.10+ רגל</w:t>
      </w:r>
    </w:p>
    <w:p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הכוונה 50</w:t>
      </w:r>
      <w:r w:rsidRPr="00360C0F">
        <w:rPr>
          <w:rFonts w:asciiTheme="minorHAnsi" w:hAnsiTheme="minorHAnsi"/>
          <w:sz w:val="24"/>
        </w:rPr>
        <w:t>X</w:t>
      </w:r>
      <w:r w:rsidRPr="00360C0F">
        <w:rPr>
          <w:rFonts w:asciiTheme="minorHAnsi" w:hAnsiTheme="minorHAnsi" w:hint="cs"/>
          <w:sz w:val="24"/>
          <w:rtl/>
        </w:rPr>
        <w:t>50</w:t>
      </w:r>
    </w:p>
    <w:p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10 שלטי חירום 80</w:t>
      </w:r>
      <w:r w:rsidRPr="00360C0F">
        <w:rPr>
          <w:rFonts w:asciiTheme="minorHAnsi" w:hAnsiTheme="minorHAnsi"/>
          <w:sz w:val="24"/>
        </w:rPr>
        <w:t>X</w:t>
      </w:r>
      <w:r w:rsidRPr="00360C0F">
        <w:rPr>
          <w:rFonts w:asciiTheme="minorHAnsi" w:hAnsiTheme="minorHAnsi" w:hint="cs"/>
          <w:sz w:val="24"/>
          <w:rtl/>
        </w:rPr>
        <w:t>80</w:t>
      </w:r>
    </w:p>
    <w:p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כולל אמצעי תליה, הרכבה ופירוק.</w:t>
      </w:r>
    </w:p>
    <w:p w:rsidR="00463E18" w:rsidRPr="00360C0F" w:rsidRDefault="00463E18" w:rsidP="00546DFE">
      <w:pPr>
        <w:pStyle w:val="a7"/>
        <w:numPr>
          <w:ilvl w:val="0"/>
          <w:numId w:val="46"/>
        </w:numPr>
        <w:spacing w:line="240" w:lineRule="auto"/>
        <w:jc w:val="left"/>
        <w:rPr>
          <w:rFonts w:asciiTheme="minorHAnsi" w:hAnsiTheme="minorHAnsi"/>
          <w:sz w:val="24"/>
        </w:rPr>
      </w:pPr>
      <w:r w:rsidRPr="00360C0F">
        <w:rPr>
          <w:rFonts w:asciiTheme="minorHAnsi" w:hAnsiTheme="minorHAnsi" w:hint="cs"/>
          <w:sz w:val="24"/>
          <w:rtl/>
        </w:rPr>
        <w:t xml:space="preserve">השילוט והקוליסות יהיו מסוג </w:t>
      </w:r>
      <w:r w:rsidRPr="00360C0F">
        <w:rPr>
          <w:rFonts w:asciiTheme="minorHAnsi" w:hAnsiTheme="minorHAnsi"/>
          <w:sz w:val="24"/>
        </w:rPr>
        <w:t>PVC</w:t>
      </w:r>
      <w:r w:rsidRPr="00360C0F">
        <w:rPr>
          <w:rFonts w:asciiTheme="minorHAnsi" w:hAnsiTheme="minorHAnsi" w:hint="cs"/>
          <w:sz w:val="24"/>
          <w:rtl/>
        </w:rPr>
        <w:t>.</w:t>
      </w:r>
    </w:p>
    <w:p w:rsidR="00463E18" w:rsidRPr="00360C0F" w:rsidRDefault="00463E18" w:rsidP="00463E18">
      <w:pPr>
        <w:rPr>
          <w:rFonts w:asciiTheme="minorHAnsi" w:hAnsiTheme="minorHAnsi"/>
          <w:sz w:val="24"/>
          <w:rtl/>
        </w:rPr>
      </w:pPr>
    </w:p>
    <w:p w:rsidR="00463E18" w:rsidRPr="00360C0F" w:rsidRDefault="00463E18" w:rsidP="00463E18">
      <w:pPr>
        <w:rPr>
          <w:rFonts w:ascii="David" w:hAnsi="David"/>
          <w:b/>
          <w:bCs/>
          <w:sz w:val="24"/>
          <w:u w:val="single"/>
          <w:rtl/>
        </w:rPr>
      </w:pPr>
      <w:r w:rsidRPr="00360C0F">
        <w:rPr>
          <w:rFonts w:ascii="David" w:hAnsi="David" w:hint="cs"/>
          <w:b/>
          <w:bCs/>
          <w:sz w:val="24"/>
          <w:u w:val="single"/>
          <w:rtl/>
        </w:rPr>
        <w:t>מד"א:</w:t>
      </w:r>
    </w:p>
    <w:p w:rsidR="00463E18" w:rsidRPr="00360C0F" w:rsidRDefault="00463E18" w:rsidP="00546DFE">
      <w:pPr>
        <w:pStyle w:val="a7"/>
        <w:numPr>
          <w:ilvl w:val="0"/>
          <w:numId w:val="68"/>
        </w:numPr>
        <w:spacing w:line="240" w:lineRule="auto"/>
        <w:jc w:val="left"/>
        <w:rPr>
          <w:rFonts w:ascii="David" w:hAnsi="David"/>
          <w:sz w:val="24"/>
          <w:rtl/>
        </w:rPr>
      </w:pPr>
      <w:r w:rsidRPr="00360C0F">
        <w:rPr>
          <w:rFonts w:ascii="David" w:hAnsi="David" w:hint="cs"/>
          <w:sz w:val="24"/>
          <w:rtl/>
        </w:rPr>
        <w:t>אמבולנס 1 רגיל</w:t>
      </w:r>
    </w:p>
    <w:p w:rsidR="00463E18" w:rsidRPr="00360C0F" w:rsidRDefault="00463E18" w:rsidP="00463E18">
      <w:pPr>
        <w:rPr>
          <w:rFonts w:ascii="David" w:hAnsi="David"/>
          <w:sz w:val="24"/>
          <w:rtl/>
        </w:rPr>
      </w:pPr>
    </w:p>
    <w:p w:rsidR="00463E18" w:rsidRPr="00360C0F" w:rsidRDefault="00463E18" w:rsidP="00463E18">
      <w:pPr>
        <w:rPr>
          <w:rFonts w:ascii="David" w:hAnsi="David"/>
          <w:b/>
          <w:bCs/>
          <w:sz w:val="24"/>
          <w:u w:val="single"/>
          <w:rtl/>
        </w:rPr>
      </w:pPr>
      <w:r w:rsidRPr="00360C0F">
        <w:rPr>
          <w:rFonts w:ascii="David" w:hAnsi="David" w:hint="cs"/>
          <w:b/>
          <w:bCs/>
          <w:sz w:val="24"/>
          <w:u w:val="single"/>
          <w:rtl/>
        </w:rPr>
        <w:t>צילום:</w:t>
      </w:r>
    </w:p>
    <w:p w:rsidR="00463E18" w:rsidRPr="00360C0F" w:rsidRDefault="00463E18" w:rsidP="00546DFE">
      <w:pPr>
        <w:pStyle w:val="a7"/>
        <w:numPr>
          <w:ilvl w:val="0"/>
          <w:numId w:val="43"/>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463E18" w:rsidRPr="00360C0F" w:rsidRDefault="00463E18" w:rsidP="00546DFE">
      <w:pPr>
        <w:pStyle w:val="a7"/>
        <w:numPr>
          <w:ilvl w:val="0"/>
          <w:numId w:val="43"/>
        </w:numPr>
        <w:spacing w:after="200" w:line="276" w:lineRule="auto"/>
        <w:jc w:val="left"/>
        <w:rPr>
          <w:sz w:val="24"/>
          <w:lang w:eastAsia="he-IL"/>
        </w:rPr>
      </w:pPr>
      <w:r w:rsidRPr="00360C0F">
        <w:rPr>
          <w:rFonts w:hint="cs"/>
          <w:sz w:val="24"/>
          <w:rtl/>
        </w:rPr>
        <w:t>תיאום הצלם מול ההפקה לפחות יומיים לפני הטקס</w:t>
      </w:r>
    </w:p>
    <w:p w:rsidR="00463E18" w:rsidRPr="00360C0F" w:rsidRDefault="00463E18" w:rsidP="00546DFE">
      <w:pPr>
        <w:pStyle w:val="a7"/>
        <w:numPr>
          <w:ilvl w:val="0"/>
          <w:numId w:val="43"/>
        </w:numPr>
        <w:spacing w:after="200" w:line="276" w:lineRule="auto"/>
        <w:jc w:val="left"/>
        <w:rPr>
          <w:sz w:val="24"/>
        </w:rPr>
      </w:pPr>
      <w:r w:rsidRPr="00360C0F">
        <w:rPr>
          <w:rFonts w:hint="cs"/>
          <w:sz w:val="24"/>
          <w:rtl/>
        </w:rPr>
        <w:t xml:space="preserve">הצילום צריך לתת תמונה מלאה שתשקף את קיום הטקס. </w:t>
      </w:r>
    </w:p>
    <w:p w:rsidR="00463E18" w:rsidRPr="00360C0F" w:rsidRDefault="00463E18" w:rsidP="00546DFE">
      <w:pPr>
        <w:pStyle w:val="a7"/>
        <w:numPr>
          <w:ilvl w:val="0"/>
          <w:numId w:val="43"/>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463E18" w:rsidRPr="00360C0F" w:rsidRDefault="00463E18" w:rsidP="00546DFE">
      <w:pPr>
        <w:pStyle w:val="a7"/>
        <w:numPr>
          <w:ilvl w:val="0"/>
          <w:numId w:val="43"/>
        </w:numPr>
        <w:spacing w:line="240" w:lineRule="auto"/>
        <w:jc w:val="left"/>
        <w:rPr>
          <w:sz w:val="24"/>
        </w:rPr>
      </w:pPr>
      <w:r w:rsidRPr="00360C0F">
        <w:rPr>
          <w:rFonts w:hint="cs"/>
          <w:sz w:val="24"/>
          <w:rtl/>
        </w:rPr>
        <w:t xml:space="preserve">גיבוי התמונות בענן לתקופה מוגבלת על פי דרישה </w:t>
      </w:r>
    </w:p>
    <w:p w:rsidR="00463E18" w:rsidRPr="00360C0F" w:rsidRDefault="00463E18" w:rsidP="00546DFE">
      <w:pPr>
        <w:pStyle w:val="a7"/>
        <w:numPr>
          <w:ilvl w:val="0"/>
          <w:numId w:val="43"/>
        </w:numPr>
        <w:spacing w:after="200" w:line="276" w:lineRule="auto"/>
        <w:jc w:val="left"/>
        <w:rPr>
          <w:sz w:val="24"/>
        </w:rPr>
      </w:pPr>
      <w:r w:rsidRPr="00360C0F">
        <w:rPr>
          <w:rFonts w:hint="cs"/>
          <w:sz w:val="24"/>
          <w:rtl/>
        </w:rPr>
        <w:t>צילום שטח האירוע כולל כל המתקנים שהוקמו לטובת הטקס וצילום הטקס על כל מרכיביו</w:t>
      </w:r>
    </w:p>
    <w:p w:rsidR="00463E18" w:rsidRPr="00360C0F" w:rsidRDefault="00463E18" w:rsidP="00463E18">
      <w:pPr>
        <w:spacing w:after="200" w:line="276" w:lineRule="auto"/>
        <w:rPr>
          <w:b/>
          <w:bCs/>
          <w:sz w:val="24"/>
          <w:u w:val="single"/>
          <w:rtl/>
        </w:rPr>
      </w:pPr>
      <w:r w:rsidRPr="00360C0F">
        <w:rPr>
          <w:rFonts w:hint="cs"/>
          <w:b/>
          <w:bCs/>
          <w:sz w:val="24"/>
          <w:u w:val="single"/>
          <w:rtl/>
        </w:rPr>
        <w:t>כללי:</w:t>
      </w:r>
    </w:p>
    <w:p w:rsidR="00463E18" w:rsidRPr="00360C0F" w:rsidRDefault="00463E18" w:rsidP="00463E18">
      <w:pPr>
        <w:rPr>
          <w:rFonts w:ascii="David" w:hAnsi="David"/>
          <w:b/>
          <w:bCs/>
          <w:sz w:val="24"/>
          <w:u w:val="single"/>
          <w:rtl/>
        </w:rPr>
      </w:pPr>
      <w:r w:rsidRPr="00360C0F">
        <w:rPr>
          <w:rFonts w:ascii="David" w:hAnsi="David" w:hint="cs"/>
          <w:b/>
          <w:bCs/>
          <w:sz w:val="24"/>
          <w:u w:val="single"/>
          <w:rtl/>
        </w:rPr>
        <w:t>שירותים כימיים-</w:t>
      </w:r>
    </w:p>
    <w:p w:rsidR="00463E18" w:rsidRPr="00360C0F" w:rsidRDefault="00463E18" w:rsidP="00546DFE">
      <w:pPr>
        <w:pStyle w:val="a7"/>
        <w:numPr>
          <w:ilvl w:val="0"/>
          <w:numId w:val="44"/>
        </w:numPr>
        <w:spacing w:line="240" w:lineRule="auto"/>
        <w:jc w:val="left"/>
        <w:rPr>
          <w:rFonts w:ascii="David" w:hAnsi="David"/>
          <w:sz w:val="24"/>
          <w:rtl/>
        </w:rPr>
      </w:pPr>
      <w:r w:rsidRPr="00360C0F">
        <w:rPr>
          <w:rFonts w:ascii="David" w:hAnsi="David" w:hint="cs"/>
          <w:sz w:val="24"/>
          <w:rtl/>
        </w:rPr>
        <w:t>5</w:t>
      </w:r>
      <w:r w:rsidRPr="00360C0F">
        <w:rPr>
          <w:rFonts w:hint="cs"/>
          <w:sz w:val="24"/>
          <w:rtl/>
        </w:rPr>
        <w:t xml:space="preserve"> תאי שירותים כימיים</w:t>
      </w:r>
    </w:p>
    <w:p w:rsidR="00463E18" w:rsidRPr="00360C0F" w:rsidRDefault="00463E18" w:rsidP="00546DFE">
      <w:pPr>
        <w:pStyle w:val="a7"/>
        <w:numPr>
          <w:ilvl w:val="0"/>
          <w:numId w:val="44"/>
        </w:numPr>
        <w:spacing w:line="240" w:lineRule="auto"/>
        <w:jc w:val="left"/>
        <w:rPr>
          <w:rFonts w:ascii="David" w:hAnsi="David"/>
          <w:sz w:val="24"/>
          <w:rtl/>
        </w:rPr>
      </w:pPr>
      <w:r w:rsidRPr="00360C0F">
        <w:rPr>
          <w:rFonts w:ascii="David" w:hAnsi="David" w:hint="cs"/>
          <w:sz w:val="24"/>
          <w:rtl/>
        </w:rPr>
        <w:t xml:space="preserve">1 </w:t>
      </w:r>
      <w:r w:rsidRPr="00360C0F">
        <w:rPr>
          <w:rFonts w:hint="cs"/>
          <w:sz w:val="24"/>
          <w:rtl/>
        </w:rPr>
        <w:t>מעמד לנטילת ידיים דו צדדי (ללא חיבור צנרת)</w:t>
      </w:r>
    </w:p>
    <w:p w:rsidR="00463E18" w:rsidRPr="00360C0F" w:rsidRDefault="00463E18" w:rsidP="00546DFE">
      <w:pPr>
        <w:pStyle w:val="a7"/>
        <w:numPr>
          <w:ilvl w:val="0"/>
          <w:numId w:val="44"/>
        </w:numPr>
        <w:spacing w:line="240" w:lineRule="auto"/>
        <w:jc w:val="left"/>
        <w:rPr>
          <w:rFonts w:ascii="David" w:hAnsi="David"/>
          <w:b/>
          <w:bCs/>
          <w:sz w:val="24"/>
          <w:u w:val="single"/>
          <w:rtl/>
        </w:rPr>
      </w:pPr>
      <w:r w:rsidRPr="00360C0F">
        <w:rPr>
          <w:rFonts w:ascii="David" w:hAnsi="David" w:hint="cs"/>
          <w:sz w:val="24"/>
          <w:rtl/>
        </w:rPr>
        <w:t>2</w:t>
      </w:r>
      <w:r w:rsidRPr="00360C0F">
        <w:rPr>
          <w:rFonts w:ascii="David" w:hAnsi="David" w:hint="cs"/>
          <w:b/>
          <w:bCs/>
          <w:sz w:val="24"/>
          <w:u w:val="single"/>
          <w:rtl/>
        </w:rPr>
        <w:t xml:space="preserve"> </w:t>
      </w:r>
      <w:r w:rsidRPr="00360C0F">
        <w:rPr>
          <w:rFonts w:hint="cs"/>
          <w:sz w:val="24"/>
          <w:rtl/>
        </w:rPr>
        <w:t>תאי שירותים כימיים לנכים</w:t>
      </w:r>
      <w:r w:rsidRPr="00360C0F">
        <w:rPr>
          <w:rFonts w:hint="cs"/>
          <w:b/>
          <w:bCs/>
          <w:color w:val="FF0000"/>
          <w:sz w:val="24"/>
          <w:rtl/>
        </w:rPr>
        <w:t>.</w:t>
      </w:r>
    </w:p>
    <w:p w:rsidR="00463E18" w:rsidRPr="00360C0F" w:rsidRDefault="00463E18" w:rsidP="00546DFE">
      <w:pPr>
        <w:pStyle w:val="a7"/>
        <w:numPr>
          <w:ilvl w:val="0"/>
          <w:numId w:val="44"/>
        </w:numPr>
        <w:spacing w:line="240" w:lineRule="auto"/>
        <w:jc w:val="left"/>
        <w:rPr>
          <w:sz w:val="24"/>
        </w:rPr>
      </w:pPr>
      <w:r w:rsidRPr="00360C0F">
        <w:rPr>
          <w:rFonts w:hint="cs"/>
          <w:sz w:val="24"/>
          <w:rtl/>
        </w:rPr>
        <w:t>גלילי נייר טואלט בתאים, + נייר לניגוב ידיים וכל הנדרש</w:t>
      </w:r>
    </w:p>
    <w:p w:rsidR="00463E18" w:rsidRPr="00360C0F" w:rsidRDefault="00463E18" w:rsidP="00546DFE">
      <w:pPr>
        <w:pStyle w:val="a7"/>
        <w:numPr>
          <w:ilvl w:val="0"/>
          <w:numId w:val="44"/>
        </w:numPr>
        <w:spacing w:line="240" w:lineRule="auto"/>
        <w:jc w:val="left"/>
        <w:rPr>
          <w:sz w:val="24"/>
        </w:rPr>
      </w:pPr>
      <w:r w:rsidRPr="00360C0F">
        <w:rPr>
          <w:rFonts w:hint="cs"/>
          <w:sz w:val="24"/>
          <w:rtl/>
        </w:rPr>
        <w:t>הקמה יום קודם, פירוק בתום הטקס.</w:t>
      </w:r>
    </w:p>
    <w:p w:rsidR="00463E18" w:rsidRPr="00360C0F" w:rsidRDefault="00463E18" w:rsidP="00546DFE">
      <w:pPr>
        <w:pStyle w:val="a7"/>
        <w:numPr>
          <w:ilvl w:val="0"/>
          <w:numId w:val="44"/>
        </w:numPr>
        <w:spacing w:line="240" w:lineRule="auto"/>
        <w:jc w:val="left"/>
        <w:rPr>
          <w:sz w:val="24"/>
        </w:rPr>
      </w:pPr>
      <w:r w:rsidRPr="00360C0F">
        <w:rPr>
          <w:rFonts w:hint="cs"/>
          <w:sz w:val="24"/>
          <w:rtl/>
        </w:rPr>
        <w:t>הובלה וכל ההוצאות הנלוות.</w:t>
      </w:r>
    </w:p>
    <w:p w:rsidR="00463E18" w:rsidRPr="00360C0F" w:rsidRDefault="00463E18" w:rsidP="00463E18">
      <w:pPr>
        <w:spacing w:after="200" w:line="276" w:lineRule="auto"/>
        <w:rPr>
          <w:sz w:val="24"/>
          <w:rtl/>
        </w:rPr>
      </w:pPr>
    </w:p>
    <w:p w:rsidR="00463E18" w:rsidRPr="00360C0F" w:rsidRDefault="00463E18" w:rsidP="00463E18">
      <w:pPr>
        <w:rPr>
          <w:b/>
          <w:bCs/>
          <w:sz w:val="24"/>
          <w:u w:val="single"/>
          <w:rtl/>
        </w:rPr>
      </w:pPr>
      <w:r w:rsidRPr="00360C0F">
        <w:rPr>
          <w:rFonts w:hint="cs"/>
          <w:b/>
          <w:bCs/>
          <w:sz w:val="24"/>
          <w:u w:val="single"/>
          <w:rtl/>
        </w:rPr>
        <w:t>שמירה וסדרנות-</w:t>
      </w:r>
    </w:p>
    <w:p w:rsidR="00463E18" w:rsidRPr="00360C0F" w:rsidRDefault="00463E18" w:rsidP="00546DFE">
      <w:pPr>
        <w:pStyle w:val="a7"/>
        <w:numPr>
          <w:ilvl w:val="0"/>
          <w:numId w:val="45"/>
        </w:numPr>
        <w:spacing w:line="240" w:lineRule="auto"/>
        <w:jc w:val="left"/>
        <w:rPr>
          <w:sz w:val="24"/>
          <w:rtl/>
        </w:rPr>
      </w:pPr>
      <w:r w:rsidRPr="00360C0F">
        <w:rPr>
          <w:rFonts w:hint="cs"/>
          <w:sz w:val="24"/>
          <w:rtl/>
        </w:rPr>
        <w:t>שמירה מתחילת ההקמות ועד סיום הפירוק</w:t>
      </w:r>
    </w:p>
    <w:p w:rsidR="00463E18" w:rsidRPr="00360C0F" w:rsidRDefault="00463E18" w:rsidP="00546DFE">
      <w:pPr>
        <w:pStyle w:val="a7"/>
        <w:numPr>
          <w:ilvl w:val="0"/>
          <w:numId w:val="45"/>
        </w:numPr>
        <w:spacing w:line="240" w:lineRule="auto"/>
        <w:jc w:val="left"/>
        <w:rPr>
          <w:sz w:val="24"/>
          <w:rtl/>
        </w:rPr>
      </w:pPr>
      <w:r w:rsidRPr="00360C0F">
        <w:rPr>
          <w:rFonts w:hint="cs"/>
          <w:sz w:val="24"/>
          <w:rtl/>
        </w:rPr>
        <w:t>לפחות 2 שומרים כל פרק הזמן, כולל שבתות וחגים.</w:t>
      </w:r>
    </w:p>
    <w:p w:rsidR="00463E18" w:rsidRPr="00360C0F" w:rsidRDefault="00463E18" w:rsidP="00546DFE">
      <w:pPr>
        <w:pStyle w:val="a7"/>
        <w:numPr>
          <w:ilvl w:val="0"/>
          <w:numId w:val="45"/>
        </w:numPr>
        <w:spacing w:line="240" w:lineRule="auto"/>
        <w:jc w:val="left"/>
        <w:rPr>
          <w:sz w:val="24"/>
        </w:rPr>
      </w:pPr>
      <w:r w:rsidRPr="00360C0F">
        <w:rPr>
          <w:rFonts w:hint="cs"/>
          <w:sz w:val="24"/>
          <w:rtl/>
        </w:rPr>
        <w:t xml:space="preserve">ביום הטקס </w:t>
      </w:r>
      <w:r w:rsidR="00AF6D8D" w:rsidRPr="00360C0F">
        <w:rPr>
          <w:sz w:val="24"/>
          <w:rtl/>
        </w:rPr>
        <w:t>–</w:t>
      </w:r>
      <w:r w:rsidR="00AF6D8D" w:rsidRPr="00360C0F">
        <w:rPr>
          <w:rFonts w:hint="cs"/>
          <w:sz w:val="24"/>
          <w:rtl/>
        </w:rPr>
        <w:t xml:space="preserve"> 15 סדרנים, 3 פועלי במה </w:t>
      </w:r>
      <w:r w:rsidRPr="00360C0F">
        <w:rPr>
          <w:rFonts w:hint="cs"/>
          <w:sz w:val="24"/>
          <w:rtl/>
        </w:rPr>
        <w:t>לכל היום.</w:t>
      </w:r>
    </w:p>
    <w:p w:rsidR="00AF6D8D" w:rsidRPr="00360C0F" w:rsidRDefault="00AF6D8D" w:rsidP="00546DFE">
      <w:pPr>
        <w:pStyle w:val="a7"/>
        <w:numPr>
          <w:ilvl w:val="0"/>
          <w:numId w:val="45"/>
        </w:numPr>
        <w:spacing w:line="240" w:lineRule="auto"/>
        <w:jc w:val="left"/>
        <w:rPr>
          <w:sz w:val="24"/>
          <w:rtl/>
        </w:rPr>
      </w:pPr>
      <w:r w:rsidRPr="00360C0F">
        <w:rPr>
          <w:rFonts w:hint="cs"/>
          <w:sz w:val="24"/>
          <w:rtl/>
        </w:rPr>
        <w:t xml:space="preserve">ניקיון למחרת הטקס </w:t>
      </w:r>
      <w:r w:rsidRPr="00360C0F">
        <w:rPr>
          <w:sz w:val="24"/>
          <w:rtl/>
        </w:rPr>
        <w:t>–</w:t>
      </w:r>
      <w:r w:rsidRPr="00360C0F">
        <w:rPr>
          <w:rFonts w:hint="cs"/>
          <w:sz w:val="24"/>
          <w:rtl/>
        </w:rPr>
        <w:t xml:space="preserve"> 2 עובדי ניקיון ל-10 שעות עבודה. </w:t>
      </w:r>
    </w:p>
    <w:p w:rsidR="00463E18" w:rsidRPr="00360C0F" w:rsidRDefault="00463E18" w:rsidP="00463E18">
      <w:pPr>
        <w:rPr>
          <w:b/>
          <w:bCs/>
          <w:sz w:val="24"/>
          <w:u w:val="single"/>
        </w:rPr>
      </w:pPr>
    </w:p>
    <w:p w:rsidR="00463E18" w:rsidRPr="00360C0F" w:rsidRDefault="00426BAF" w:rsidP="00463E18">
      <w:pPr>
        <w:rPr>
          <w:rFonts w:ascii="David" w:hAnsi="David"/>
          <w:b/>
          <w:bCs/>
          <w:sz w:val="24"/>
          <w:u w:val="single"/>
          <w:rtl/>
        </w:rPr>
      </w:pPr>
      <w:r>
        <w:rPr>
          <w:rFonts w:ascii="David" w:hAnsi="David" w:hint="cs"/>
          <w:b/>
          <w:bCs/>
          <w:sz w:val="24"/>
          <w:u w:val="single"/>
          <w:rtl/>
        </w:rPr>
        <w:t>מנהל הפקה</w:t>
      </w:r>
      <w:r w:rsidR="00463E18" w:rsidRPr="00360C0F">
        <w:rPr>
          <w:rFonts w:ascii="David" w:hAnsi="David" w:hint="cs"/>
          <w:b/>
          <w:bCs/>
          <w:sz w:val="24"/>
          <w:u w:val="single"/>
          <w:rtl/>
        </w:rPr>
        <w:t>-</w:t>
      </w:r>
    </w:p>
    <w:p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ליווי ויעוץ למשרד בכל התחומים הקשורים להפקת הטקס לרבות בדיקת מפרטים של הספקים השונים (הגברה, תאורה, גנרטורים, במות) ומעקב אחר ביצוע השירותים בהתאם למפרטים.</w:t>
      </w:r>
    </w:p>
    <w:p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השתתפות בישיבות הפקה ויעוץ במשרד או מחוצה לו.</w:t>
      </w:r>
    </w:p>
    <w:p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נוכחות בשטח לאורך כל ימי ההקמה והפירוק עד להחזרת בשטח לקדמותו.</w:t>
      </w:r>
    </w:p>
    <w:p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פגישות הכנה ותיאום עם הגורמים השותפים באירוע: (עירייה ,משטרת ישראל וכו')</w:t>
      </w:r>
    </w:p>
    <w:p w:rsidR="00463E18" w:rsidRPr="00360C0F" w:rsidRDefault="00463E18" w:rsidP="00546DFE">
      <w:pPr>
        <w:numPr>
          <w:ilvl w:val="0"/>
          <w:numId w:val="37"/>
        </w:numPr>
        <w:spacing w:line="240" w:lineRule="auto"/>
        <w:ind w:left="720"/>
        <w:contextualSpacing/>
        <w:jc w:val="left"/>
        <w:rPr>
          <w:sz w:val="24"/>
        </w:rPr>
      </w:pPr>
      <w:r w:rsidRPr="00360C0F">
        <w:rPr>
          <w:rFonts w:hint="cs"/>
          <w:sz w:val="24"/>
          <w:rtl/>
        </w:rPr>
        <w:t>אחריות על כל הספקים.</w:t>
      </w:r>
    </w:p>
    <w:p w:rsidR="00463E18" w:rsidRPr="00360C0F" w:rsidRDefault="00463E18" w:rsidP="00463E18">
      <w:pPr>
        <w:spacing w:after="200" w:line="276" w:lineRule="auto"/>
        <w:rPr>
          <w:b/>
          <w:bCs/>
          <w:sz w:val="24"/>
          <w:u w:val="single"/>
          <w:rtl/>
        </w:rPr>
      </w:pPr>
    </w:p>
    <w:p w:rsidR="00D373A2" w:rsidRPr="00360C0F" w:rsidRDefault="00D373A2" w:rsidP="00D373A2">
      <w:pPr>
        <w:contextualSpacing/>
        <w:rPr>
          <w:b/>
          <w:bCs/>
          <w:sz w:val="24"/>
          <w:u w:val="single"/>
          <w:rtl/>
        </w:rPr>
      </w:pPr>
      <w:r w:rsidRPr="00360C0F">
        <w:rPr>
          <w:rFonts w:hint="cs"/>
          <w:b/>
          <w:bCs/>
          <w:sz w:val="24"/>
          <w:u w:val="single"/>
          <w:rtl/>
        </w:rPr>
        <w:t>דפוס:</w:t>
      </w:r>
    </w:p>
    <w:p w:rsidR="00D373A2" w:rsidRPr="00360C0F" w:rsidRDefault="00D373A2" w:rsidP="00546DFE">
      <w:pPr>
        <w:pStyle w:val="a7"/>
        <w:numPr>
          <w:ilvl w:val="0"/>
          <w:numId w:val="52"/>
        </w:numPr>
        <w:tabs>
          <w:tab w:val="num" w:pos="720"/>
        </w:tabs>
        <w:spacing w:line="240" w:lineRule="auto"/>
        <w:jc w:val="left"/>
        <w:rPr>
          <w:sz w:val="24"/>
          <w:rtl/>
        </w:rPr>
      </w:pPr>
      <w:r w:rsidRPr="00360C0F">
        <w:rPr>
          <w:rFonts w:hint="cs"/>
          <w:sz w:val="24"/>
          <w:rtl/>
        </w:rPr>
        <w:t>1,000 הזמנות 10</w:t>
      </w:r>
      <w:r w:rsidRPr="00360C0F">
        <w:rPr>
          <w:rFonts w:hint="cs"/>
          <w:sz w:val="24"/>
        </w:rPr>
        <w:t>X</w:t>
      </w:r>
      <w:r w:rsidRPr="00360C0F">
        <w:rPr>
          <w:rFonts w:hint="cs"/>
          <w:sz w:val="24"/>
          <w:rtl/>
        </w:rPr>
        <w:t xml:space="preserve">20 ס"מ </w:t>
      </w:r>
    </w:p>
    <w:p w:rsidR="00D373A2" w:rsidRDefault="00D373A2" w:rsidP="00546DFE">
      <w:pPr>
        <w:pStyle w:val="a7"/>
        <w:numPr>
          <w:ilvl w:val="0"/>
          <w:numId w:val="52"/>
        </w:numPr>
        <w:tabs>
          <w:tab w:val="num" w:pos="720"/>
        </w:tabs>
        <w:spacing w:line="240" w:lineRule="auto"/>
        <w:jc w:val="left"/>
        <w:rPr>
          <w:sz w:val="24"/>
        </w:rPr>
      </w:pPr>
      <w:r w:rsidRPr="00360C0F">
        <w:rPr>
          <w:rFonts w:hint="cs"/>
          <w:sz w:val="24"/>
          <w:rtl/>
        </w:rPr>
        <w:t>הדפסה בפרוצס על שני צדדים נייר כרומו מט 250 גרם</w:t>
      </w:r>
      <w:r w:rsidR="00B95164">
        <w:rPr>
          <w:rFonts w:hint="cs"/>
          <w:sz w:val="24"/>
          <w:rtl/>
        </w:rPr>
        <w:t>.</w:t>
      </w:r>
    </w:p>
    <w:p w:rsidR="00B95164" w:rsidRDefault="00B95164" w:rsidP="00B95164">
      <w:pPr>
        <w:pStyle w:val="a7"/>
        <w:spacing w:line="240" w:lineRule="auto"/>
        <w:ind w:left="1077"/>
        <w:jc w:val="left"/>
        <w:rPr>
          <w:sz w:val="24"/>
          <w:rtl/>
        </w:rPr>
      </w:pPr>
    </w:p>
    <w:p w:rsidR="004B3E6C" w:rsidRDefault="004B3E6C" w:rsidP="00B95164">
      <w:pPr>
        <w:pStyle w:val="a7"/>
        <w:spacing w:line="240" w:lineRule="auto"/>
        <w:ind w:left="1077"/>
        <w:jc w:val="left"/>
        <w:rPr>
          <w:sz w:val="24"/>
          <w:rtl/>
        </w:rPr>
        <w:sectPr w:rsidR="004B3E6C" w:rsidSect="002D0832">
          <w:pgSz w:w="11906" w:h="16838"/>
          <w:pgMar w:top="1440" w:right="680" w:bottom="1440" w:left="680" w:header="709" w:footer="709" w:gutter="0"/>
          <w:cols w:space="708"/>
          <w:titlePg/>
          <w:bidi/>
          <w:rtlGutter/>
          <w:docGrid w:linePitch="360"/>
        </w:sectPr>
      </w:pPr>
    </w:p>
    <w:p w:rsidR="004B3E6C" w:rsidRPr="004B3E6C" w:rsidRDefault="004B3E6C" w:rsidP="00546DFE">
      <w:pPr>
        <w:pStyle w:val="a7"/>
        <w:numPr>
          <w:ilvl w:val="3"/>
          <w:numId w:val="111"/>
        </w:numPr>
        <w:spacing w:line="240" w:lineRule="auto"/>
        <w:ind w:left="481" w:right="720"/>
        <w:jc w:val="left"/>
        <w:rPr>
          <w:b/>
          <w:bCs/>
          <w:sz w:val="24"/>
          <w:u w:val="single"/>
        </w:rPr>
      </w:pPr>
      <w:r w:rsidRPr="004B3E6C">
        <w:rPr>
          <w:rFonts w:hint="cs"/>
          <w:b/>
          <w:bCs/>
          <w:sz w:val="24"/>
          <w:u w:val="single"/>
          <w:rtl/>
        </w:rPr>
        <w:t xml:space="preserve">הטקס </w:t>
      </w:r>
      <w:r w:rsidRPr="004B3E6C">
        <w:rPr>
          <w:b/>
          <w:bCs/>
          <w:sz w:val="24"/>
          <w:u w:val="single"/>
          <w:rtl/>
        </w:rPr>
        <w:t xml:space="preserve">הממלכתי להענקת עיטור למצטיינים במאבק בסחר בבני אדם  </w:t>
      </w:r>
    </w:p>
    <w:p w:rsidR="004B3E6C" w:rsidRPr="004B3E6C" w:rsidRDefault="004B3E6C" w:rsidP="004B3E6C">
      <w:pPr>
        <w:pStyle w:val="a7"/>
        <w:spacing w:line="240" w:lineRule="auto"/>
        <w:ind w:left="481"/>
        <w:jc w:val="left"/>
        <w:rPr>
          <w:sz w:val="24"/>
          <w:rtl/>
        </w:rPr>
      </w:pPr>
    </w:p>
    <w:p w:rsidR="00B95164" w:rsidRPr="00360C0F" w:rsidRDefault="004B3E6C" w:rsidP="004B3E6C">
      <w:pPr>
        <w:pStyle w:val="a7"/>
        <w:spacing w:line="240" w:lineRule="auto"/>
        <w:ind w:left="481"/>
        <w:jc w:val="left"/>
        <w:rPr>
          <w:sz w:val="24"/>
          <w:rtl/>
        </w:rPr>
      </w:pPr>
      <w:r w:rsidRPr="004B3E6C">
        <w:rPr>
          <w:sz w:val="24"/>
          <w:rtl/>
        </w:rPr>
        <w:t>יום ראשון, כ"ד כסלו תשע"ט, 2 בדצמבר 2018, בשעה 17:00, בית הנשיא, ירושלים</w:t>
      </w:r>
    </w:p>
    <w:p w:rsidR="00463E18" w:rsidRDefault="00463E18" w:rsidP="00AA7074">
      <w:pPr>
        <w:pStyle w:val="a7"/>
        <w:spacing w:line="240" w:lineRule="auto"/>
        <w:ind w:left="3651"/>
        <w:rPr>
          <w:b/>
          <w:bCs/>
          <w:u w:val="single"/>
          <w:rtl/>
        </w:rPr>
      </w:pPr>
    </w:p>
    <w:p w:rsidR="004B3E6C" w:rsidRPr="00360C0F" w:rsidRDefault="004B3E6C" w:rsidP="004B3E6C">
      <w:pPr>
        <w:rPr>
          <w:rFonts w:ascii="David" w:hAnsi="David"/>
          <w:b/>
          <w:bCs/>
          <w:sz w:val="24"/>
          <w:u w:val="single"/>
          <w:rtl/>
        </w:rPr>
      </w:pPr>
      <w:r w:rsidRPr="00360C0F">
        <w:rPr>
          <w:rFonts w:ascii="David" w:hAnsi="David" w:hint="cs"/>
          <w:b/>
          <w:bCs/>
          <w:sz w:val="24"/>
          <w:u w:val="single"/>
          <w:rtl/>
        </w:rPr>
        <w:t>אקו"מ:</w:t>
      </w:r>
    </w:p>
    <w:p w:rsidR="004B3E6C" w:rsidRPr="00360C0F" w:rsidRDefault="004B3E6C" w:rsidP="00546DFE">
      <w:pPr>
        <w:pStyle w:val="a7"/>
        <w:numPr>
          <w:ilvl w:val="0"/>
          <w:numId w:val="92"/>
        </w:numPr>
        <w:spacing w:line="240" w:lineRule="auto"/>
        <w:jc w:val="left"/>
        <w:rPr>
          <w:rFonts w:ascii="David" w:hAnsi="David"/>
          <w:sz w:val="24"/>
          <w:rtl/>
        </w:rPr>
      </w:pPr>
      <w:r w:rsidRPr="00360C0F">
        <w:rPr>
          <w:rFonts w:ascii="David" w:hAnsi="David" w:hint="cs"/>
          <w:sz w:val="24"/>
          <w:rtl/>
        </w:rPr>
        <w:t xml:space="preserve">קהל </w:t>
      </w:r>
      <w:r w:rsidRPr="00360C0F">
        <w:rPr>
          <w:rFonts w:ascii="David" w:hAnsi="David"/>
          <w:sz w:val="24"/>
          <w:rtl/>
        </w:rPr>
        <w:t>–</w:t>
      </w:r>
      <w:r w:rsidRPr="00360C0F">
        <w:rPr>
          <w:rFonts w:ascii="David" w:hAnsi="David" w:hint="cs"/>
          <w:sz w:val="24"/>
          <w:rtl/>
        </w:rPr>
        <w:t xml:space="preserve"> 220 איש</w:t>
      </w:r>
    </w:p>
    <w:p w:rsidR="004B3E6C" w:rsidRPr="00360C0F" w:rsidRDefault="004B3E6C" w:rsidP="00546DFE">
      <w:pPr>
        <w:pStyle w:val="a7"/>
        <w:numPr>
          <w:ilvl w:val="0"/>
          <w:numId w:val="92"/>
        </w:numPr>
        <w:spacing w:line="240" w:lineRule="auto"/>
        <w:jc w:val="left"/>
        <w:rPr>
          <w:rFonts w:ascii="David" w:hAnsi="David"/>
          <w:sz w:val="24"/>
          <w:rtl/>
        </w:rPr>
      </w:pPr>
      <w:r w:rsidRPr="00360C0F">
        <w:rPr>
          <w:rFonts w:ascii="David" w:hAnsi="David" w:hint="cs"/>
          <w:sz w:val="24"/>
          <w:rtl/>
        </w:rPr>
        <w:t xml:space="preserve">אורך הטקס </w:t>
      </w:r>
      <w:r w:rsidRPr="00360C0F">
        <w:rPr>
          <w:rFonts w:ascii="David" w:hAnsi="David"/>
          <w:sz w:val="24"/>
          <w:rtl/>
        </w:rPr>
        <w:t>–</w:t>
      </w:r>
      <w:r w:rsidRPr="00360C0F">
        <w:rPr>
          <w:rFonts w:ascii="David" w:hAnsi="David" w:hint="cs"/>
          <w:sz w:val="24"/>
          <w:rtl/>
        </w:rPr>
        <w:t xml:space="preserve"> 60 דקות</w:t>
      </w:r>
    </w:p>
    <w:p w:rsidR="004B3E6C" w:rsidRPr="00360C0F" w:rsidRDefault="004B3E6C" w:rsidP="00546DFE">
      <w:pPr>
        <w:pStyle w:val="a7"/>
        <w:numPr>
          <w:ilvl w:val="0"/>
          <w:numId w:val="92"/>
        </w:numPr>
        <w:spacing w:line="240" w:lineRule="auto"/>
        <w:jc w:val="left"/>
        <w:rPr>
          <w:rFonts w:ascii="David" w:hAnsi="David"/>
          <w:sz w:val="24"/>
          <w:rtl/>
        </w:rPr>
      </w:pPr>
      <w:r w:rsidRPr="00360C0F">
        <w:rPr>
          <w:rFonts w:ascii="David" w:hAnsi="David" w:hint="cs"/>
          <w:sz w:val="24"/>
          <w:rtl/>
        </w:rPr>
        <w:t>מס' שירים: 3 + התקווה</w:t>
      </w:r>
    </w:p>
    <w:p w:rsidR="004B3E6C" w:rsidRPr="00360C0F" w:rsidRDefault="004B3E6C" w:rsidP="004B3E6C">
      <w:pPr>
        <w:rPr>
          <w:rFonts w:ascii="David" w:hAnsi="David"/>
          <w:b/>
          <w:bCs/>
          <w:sz w:val="24"/>
          <w:u w:val="single"/>
          <w:rtl/>
        </w:rPr>
      </w:pPr>
    </w:p>
    <w:p w:rsidR="004B3E6C" w:rsidRPr="00360C0F" w:rsidRDefault="004B3E6C" w:rsidP="004B3E6C">
      <w:pPr>
        <w:rPr>
          <w:rFonts w:ascii="David" w:hAnsi="David"/>
          <w:b/>
          <w:bCs/>
          <w:sz w:val="24"/>
          <w:u w:val="single"/>
          <w:rtl/>
        </w:rPr>
      </w:pPr>
      <w:r w:rsidRPr="00360C0F">
        <w:rPr>
          <w:rFonts w:ascii="David" w:hAnsi="David" w:hint="cs"/>
          <w:b/>
          <w:bCs/>
          <w:sz w:val="24"/>
          <w:u w:val="single"/>
          <w:rtl/>
        </w:rPr>
        <w:t>הנגשה:</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30 מקלטי שמיעה</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20 אוזניות</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10 לולאות השראה</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מערכת הכוונה קולית</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תמלול האירוע על גבי שני מסכי פלזמה 50 אינצ' </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הקרנת טקסט</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מערכת עזר לשמיעה </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הספקת </w:t>
      </w:r>
      <w:r>
        <w:rPr>
          <w:rFonts w:ascii="David" w:hAnsi="David" w:hint="cs"/>
          <w:sz w:val="24"/>
          <w:rtl/>
        </w:rPr>
        <w:t xml:space="preserve">20 </w:t>
      </w:r>
      <w:r w:rsidRPr="00360C0F">
        <w:rPr>
          <w:rFonts w:ascii="David" w:hAnsi="David" w:hint="cs"/>
          <w:sz w:val="24"/>
          <w:rtl/>
        </w:rPr>
        <w:t>מושבים מותאמים</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הכוונה וסיוע בהגעה למקומות ישיבה</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מתקני שירותים יבילים נגישים</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שילוט הכוונה</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 xml:space="preserve">פרסום מידע מבעוד מועד לגבי התאמות נגישות </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תרגום לשפת הסימנים</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ייעוץ, תיאום והכנה מקצועית, נסיעות וביטול זמן</w:t>
      </w:r>
    </w:p>
    <w:p w:rsidR="004B3E6C" w:rsidRPr="00360C0F" w:rsidRDefault="004B3E6C" w:rsidP="00546DFE">
      <w:pPr>
        <w:pStyle w:val="a7"/>
        <w:numPr>
          <w:ilvl w:val="0"/>
          <w:numId w:val="40"/>
        </w:numPr>
        <w:spacing w:line="240" w:lineRule="auto"/>
        <w:jc w:val="left"/>
        <w:rPr>
          <w:rFonts w:ascii="David" w:hAnsi="David"/>
          <w:sz w:val="24"/>
        </w:rPr>
      </w:pPr>
      <w:r w:rsidRPr="00360C0F">
        <w:rPr>
          <w:rFonts w:ascii="David" w:hAnsi="David" w:hint="cs"/>
          <w:sz w:val="24"/>
          <w:rtl/>
        </w:rPr>
        <w:t>הגעה לטקס שלוש שעות לפני תחילתו.</w:t>
      </w:r>
    </w:p>
    <w:p w:rsidR="004B3E6C" w:rsidRPr="00360C0F" w:rsidRDefault="004B3E6C" w:rsidP="004B3E6C">
      <w:pPr>
        <w:rPr>
          <w:rFonts w:ascii="David" w:hAnsi="David"/>
          <w:sz w:val="24"/>
          <w:rtl/>
        </w:rPr>
      </w:pPr>
    </w:p>
    <w:p w:rsidR="004B3E6C" w:rsidRPr="00360C0F" w:rsidRDefault="004B3E6C" w:rsidP="004B3E6C">
      <w:pPr>
        <w:rPr>
          <w:rFonts w:ascii="David" w:hAnsi="David"/>
          <w:b/>
          <w:bCs/>
          <w:sz w:val="24"/>
          <w:u w:val="single"/>
          <w:rtl/>
        </w:rPr>
      </w:pPr>
      <w:r w:rsidRPr="00360C0F">
        <w:rPr>
          <w:rFonts w:ascii="David" w:hAnsi="David" w:hint="cs"/>
          <w:b/>
          <w:bCs/>
          <w:sz w:val="24"/>
          <w:u w:val="single"/>
          <w:rtl/>
        </w:rPr>
        <w:t>הנחייה:</w:t>
      </w:r>
    </w:p>
    <w:p w:rsidR="004B3E6C" w:rsidRPr="00360C0F" w:rsidRDefault="004B3E6C" w:rsidP="00546DFE">
      <w:pPr>
        <w:pStyle w:val="a7"/>
        <w:numPr>
          <w:ilvl w:val="0"/>
          <w:numId w:val="93"/>
        </w:numPr>
        <w:spacing w:line="240" w:lineRule="auto"/>
        <w:jc w:val="left"/>
        <w:rPr>
          <w:sz w:val="24"/>
          <w:rtl/>
        </w:rPr>
      </w:pPr>
      <w:r w:rsidRPr="00360C0F">
        <w:rPr>
          <w:rFonts w:hint="cs"/>
          <w:sz w:val="24"/>
          <w:rtl/>
        </w:rPr>
        <w:t>אש"ל ונסיעות</w:t>
      </w:r>
    </w:p>
    <w:p w:rsidR="004B3E6C" w:rsidRPr="00360C0F" w:rsidRDefault="004B3E6C" w:rsidP="00546DFE">
      <w:pPr>
        <w:pStyle w:val="a7"/>
        <w:numPr>
          <w:ilvl w:val="0"/>
          <w:numId w:val="93"/>
        </w:numPr>
        <w:spacing w:line="240" w:lineRule="auto"/>
        <w:jc w:val="left"/>
        <w:rPr>
          <w:sz w:val="24"/>
        </w:rPr>
      </w:pPr>
      <w:r w:rsidRPr="00360C0F">
        <w:rPr>
          <w:rFonts w:hint="cs"/>
          <w:sz w:val="24"/>
          <w:rtl/>
        </w:rPr>
        <w:t>ביטוח ואחריות</w:t>
      </w:r>
    </w:p>
    <w:p w:rsidR="004B3E6C" w:rsidRPr="00360C0F" w:rsidRDefault="004B3E6C" w:rsidP="00546DFE">
      <w:pPr>
        <w:pStyle w:val="a7"/>
        <w:numPr>
          <w:ilvl w:val="0"/>
          <w:numId w:val="93"/>
        </w:numPr>
        <w:spacing w:line="240" w:lineRule="auto"/>
        <w:jc w:val="left"/>
        <w:rPr>
          <w:sz w:val="24"/>
        </w:rPr>
      </w:pPr>
      <w:r w:rsidRPr="00360C0F">
        <w:rPr>
          <w:rFonts w:hint="cs"/>
          <w:sz w:val="24"/>
          <w:rtl/>
        </w:rPr>
        <w:t xml:space="preserve">הצעת המחיר לא תעלה על 4,000 ₪ כולל מ.ע.מ </w:t>
      </w:r>
    </w:p>
    <w:p w:rsidR="004B3E6C" w:rsidRPr="00360C0F" w:rsidRDefault="004B3E6C" w:rsidP="004B3E6C">
      <w:pPr>
        <w:rPr>
          <w:rFonts w:ascii="David" w:hAnsi="David"/>
          <w:sz w:val="24"/>
          <w:rtl/>
        </w:rPr>
      </w:pPr>
    </w:p>
    <w:p w:rsidR="004B3E6C" w:rsidRPr="00360C0F" w:rsidRDefault="004B3E6C" w:rsidP="004B3E6C">
      <w:pPr>
        <w:rPr>
          <w:rFonts w:ascii="David" w:hAnsi="David"/>
          <w:b/>
          <w:bCs/>
          <w:sz w:val="24"/>
          <w:u w:val="single"/>
          <w:rtl/>
        </w:rPr>
      </w:pPr>
      <w:r w:rsidRPr="00360C0F">
        <w:rPr>
          <w:rFonts w:ascii="David" w:hAnsi="David" w:hint="cs"/>
          <w:b/>
          <w:bCs/>
          <w:sz w:val="24"/>
          <w:u w:val="single"/>
          <w:rtl/>
        </w:rPr>
        <w:t>צילום:</w:t>
      </w:r>
    </w:p>
    <w:p w:rsidR="004B3E6C" w:rsidRPr="00360C0F" w:rsidRDefault="004B3E6C" w:rsidP="00546DFE">
      <w:pPr>
        <w:pStyle w:val="a7"/>
        <w:numPr>
          <w:ilvl w:val="0"/>
          <w:numId w:val="94"/>
        </w:numPr>
        <w:spacing w:after="200" w:line="276" w:lineRule="auto"/>
        <w:jc w:val="left"/>
        <w:rPr>
          <w:sz w:val="24"/>
          <w:rtl/>
          <w:lang w:eastAsia="he-IL"/>
        </w:rPr>
      </w:pPr>
      <w:r w:rsidRPr="00360C0F">
        <w:rPr>
          <w:rFonts w:hint="cs"/>
          <w:sz w:val="24"/>
          <w:rtl/>
          <w:lang w:eastAsia="he-IL"/>
        </w:rPr>
        <w:t xml:space="preserve">ישיבות תיאום עם מנהלי הטקסים במרכז ההסברה לפני כל טקס. </w:t>
      </w:r>
    </w:p>
    <w:p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rPr>
        <w:t xml:space="preserve">זמן עבודה (הגעה כשעתיים לפני הטקס בתיאום עם המפיק) </w:t>
      </w:r>
    </w:p>
    <w:p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rPr>
        <w:t>90 תמונות בגודל 13</w:t>
      </w:r>
      <w:r w:rsidRPr="00360C0F">
        <w:rPr>
          <w:sz w:val="24"/>
        </w:rPr>
        <w:t>X</w:t>
      </w:r>
      <w:r w:rsidRPr="00360C0F">
        <w:rPr>
          <w:rFonts w:hint="cs"/>
          <w:sz w:val="24"/>
          <w:rtl/>
        </w:rPr>
        <w:t>18</w:t>
      </w:r>
    </w:p>
    <w:p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rPr>
        <w:t xml:space="preserve"> </w:t>
      </w:r>
      <w:r w:rsidRPr="00360C0F">
        <w:rPr>
          <w:sz w:val="24"/>
        </w:rPr>
        <w:t>CD</w:t>
      </w:r>
      <w:r w:rsidRPr="00360C0F">
        <w:rPr>
          <w:rFonts w:hint="cs"/>
          <w:sz w:val="24"/>
          <w:rtl/>
        </w:rPr>
        <w:t xml:space="preserve"> עם כל התמונות, ודיסק אונקי עם התמונות.</w:t>
      </w:r>
    </w:p>
    <w:p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שליחת התמונות במייל למרכז ההסברה עד שלוש שעות לאחר סיום הטקס. </w:t>
      </w:r>
    </w:p>
    <w:p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איכות התמונות תאפשר הדפסה בגודל </w:t>
      </w:r>
      <w:r w:rsidRPr="00360C0F">
        <w:rPr>
          <w:sz w:val="24"/>
          <w:lang w:eastAsia="he-IL"/>
        </w:rPr>
        <w:t>A3</w:t>
      </w:r>
      <w:r w:rsidRPr="00360C0F">
        <w:rPr>
          <w:rFonts w:hint="cs"/>
          <w:sz w:val="24"/>
          <w:rtl/>
          <w:lang w:eastAsia="he-IL"/>
        </w:rPr>
        <w:t xml:space="preserve"> באיכות פרינט </w:t>
      </w:r>
    </w:p>
    <w:p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lang w:eastAsia="he-IL"/>
        </w:rPr>
        <w:t xml:space="preserve">על הצלם להחזיק מצלמת גיבוי באותה איכות </w:t>
      </w:r>
    </w:p>
    <w:p w:rsidR="004B3E6C" w:rsidRPr="00360C0F" w:rsidRDefault="004B3E6C" w:rsidP="00546DFE">
      <w:pPr>
        <w:pStyle w:val="a7"/>
        <w:numPr>
          <w:ilvl w:val="0"/>
          <w:numId w:val="94"/>
        </w:numPr>
        <w:spacing w:after="200" w:line="276" w:lineRule="auto"/>
        <w:jc w:val="left"/>
        <w:rPr>
          <w:sz w:val="24"/>
          <w:lang w:eastAsia="he-IL"/>
        </w:rPr>
      </w:pPr>
      <w:r w:rsidRPr="00360C0F">
        <w:rPr>
          <w:rFonts w:hint="cs"/>
          <w:sz w:val="24"/>
          <w:rtl/>
        </w:rPr>
        <w:t>תיאום הצלם מול ההפקה לפחות יומיים לפני הטקס</w:t>
      </w:r>
    </w:p>
    <w:p w:rsidR="004B3E6C" w:rsidRPr="00360C0F" w:rsidRDefault="004B3E6C" w:rsidP="00546DFE">
      <w:pPr>
        <w:pStyle w:val="a7"/>
        <w:numPr>
          <w:ilvl w:val="0"/>
          <w:numId w:val="94"/>
        </w:numPr>
        <w:spacing w:after="200" w:line="276" w:lineRule="auto"/>
        <w:jc w:val="left"/>
        <w:rPr>
          <w:sz w:val="24"/>
        </w:rPr>
      </w:pPr>
      <w:r w:rsidRPr="00360C0F">
        <w:rPr>
          <w:rFonts w:hint="cs"/>
          <w:sz w:val="24"/>
          <w:rtl/>
        </w:rPr>
        <w:t xml:space="preserve">הצילום צריך לתת תמונה מלאה שתשקף את קיום הטקס. </w:t>
      </w:r>
    </w:p>
    <w:p w:rsidR="004B3E6C" w:rsidRPr="00360C0F" w:rsidRDefault="004B3E6C" w:rsidP="00546DFE">
      <w:pPr>
        <w:pStyle w:val="a7"/>
        <w:numPr>
          <w:ilvl w:val="0"/>
          <w:numId w:val="94"/>
        </w:numPr>
        <w:spacing w:line="240" w:lineRule="auto"/>
        <w:jc w:val="left"/>
        <w:rPr>
          <w:sz w:val="24"/>
        </w:rPr>
      </w:pPr>
      <w:r w:rsidRPr="00360C0F">
        <w:rPr>
          <w:rFonts w:hint="cs"/>
          <w:sz w:val="24"/>
          <w:rtl/>
        </w:rPr>
        <w:t xml:space="preserve">התמונות יסודרו בתוך אלבום בגודל </w:t>
      </w:r>
      <w:r w:rsidRPr="00360C0F">
        <w:rPr>
          <w:sz w:val="24"/>
        </w:rPr>
        <w:t xml:space="preserve">A4 </w:t>
      </w:r>
      <w:r w:rsidRPr="00360C0F">
        <w:rPr>
          <w:rFonts w:hint="cs"/>
          <w:sz w:val="24"/>
          <w:rtl/>
        </w:rPr>
        <w:t xml:space="preserve"> שיגיע למרכז ההסברה</w:t>
      </w:r>
      <w:r w:rsidRPr="00360C0F">
        <w:rPr>
          <w:rFonts w:hint="cs"/>
          <w:sz w:val="24"/>
        </w:rPr>
        <w:t xml:space="preserve"> </w:t>
      </w:r>
      <w:r w:rsidRPr="00360C0F">
        <w:rPr>
          <w:rFonts w:hint="cs"/>
          <w:sz w:val="24"/>
          <w:rtl/>
        </w:rPr>
        <w:t xml:space="preserve"> עד כשבוע לאחר האירוע.</w:t>
      </w:r>
    </w:p>
    <w:p w:rsidR="004B3E6C" w:rsidRPr="00360C0F" w:rsidRDefault="004B3E6C" w:rsidP="00546DFE">
      <w:pPr>
        <w:pStyle w:val="a7"/>
        <w:numPr>
          <w:ilvl w:val="0"/>
          <w:numId w:val="94"/>
        </w:numPr>
        <w:spacing w:line="240" w:lineRule="auto"/>
        <w:jc w:val="left"/>
        <w:rPr>
          <w:sz w:val="24"/>
        </w:rPr>
      </w:pPr>
      <w:r w:rsidRPr="00360C0F">
        <w:rPr>
          <w:rFonts w:hint="cs"/>
          <w:sz w:val="24"/>
          <w:rtl/>
        </w:rPr>
        <w:t xml:space="preserve">גיבוי התמונות בענן לתקופה מוגבלת על פי דרישה </w:t>
      </w:r>
    </w:p>
    <w:p w:rsidR="004B3E6C" w:rsidRPr="00360C0F" w:rsidRDefault="004B3E6C" w:rsidP="00546DFE">
      <w:pPr>
        <w:pStyle w:val="a7"/>
        <w:numPr>
          <w:ilvl w:val="0"/>
          <w:numId w:val="94"/>
        </w:numPr>
        <w:spacing w:after="200" w:line="276" w:lineRule="auto"/>
        <w:jc w:val="left"/>
        <w:rPr>
          <w:sz w:val="24"/>
          <w:rtl/>
        </w:rPr>
      </w:pPr>
      <w:r w:rsidRPr="00360C0F">
        <w:rPr>
          <w:rFonts w:hint="cs"/>
          <w:sz w:val="24"/>
          <w:rtl/>
        </w:rPr>
        <w:t>צילום שטח האירוע כולל כל המתקנים שהוקמו לטובת הטקס וצילום הטקס על כל מרכיבי</w:t>
      </w:r>
      <w:r w:rsidRPr="00B95164">
        <w:rPr>
          <w:rFonts w:hint="cs"/>
          <w:sz w:val="24"/>
          <w:rtl/>
        </w:rPr>
        <w:t>ו.</w:t>
      </w:r>
    </w:p>
    <w:p w:rsidR="004C5E6A" w:rsidRPr="00F2729A" w:rsidRDefault="007644D9" w:rsidP="00C20077">
      <w:pPr>
        <w:jc w:val="center"/>
        <w:outlineLvl w:val="0"/>
        <w:rPr>
          <w:rFonts w:ascii="Times New Roman" w:eastAsia="Times New Roman" w:hAnsi="Times New Roman"/>
          <w:b/>
          <w:bCs/>
          <w:sz w:val="24"/>
          <w:u w:val="single"/>
          <w:rtl/>
          <w:lang w:val="x-none" w:eastAsia="x-none"/>
        </w:rPr>
      </w:pPr>
      <w:bookmarkStart w:id="112" w:name="_Toc485807505"/>
      <w:bookmarkStart w:id="113" w:name="_Toc485909709"/>
      <w:bookmarkStart w:id="114" w:name="_Toc493407178"/>
      <w:bookmarkStart w:id="115" w:name="_Toc494376099"/>
      <w:r w:rsidRPr="00F2729A">
        <w:rPr>
          <w:rFonts w:ascii="Times New Roman" w:eastAsia="Times New Roman" w:hAnsi="Times New Roman" w:hint="cs"/>
          <w:b/>
          <w:bCs/>
          <w:sz w:val="24"/>
          <w:u w:val="single"/>
          <w:rtl/>
          <w:lang w:val="x-none" w:eastAsia="x-none"/>
        </w:rPr>
        <w:t xml:space="preserve">מכרז </w:t>
      </w:r>
      <w:r w:rsidRPr="00F2729A">
        <w:rPr>
          <w:rFonts w:ascii="Times New Roman" w:eastAsia="Times New Roman" w:hAnsi="Times New Roman" w:hint="cs"/>
          <w:b/>
          <w:bCs/>
          <w:sz w:val="24"/>
          <w:u w:val="single"/>
          <w:lang w:val="x-none" w:eastAsia="x-none"/>
        </w:rPr>
        <w:t>X</w:t>
      </w:r>
      <w:r w:rsidRPr="00F2729A">
        <w:rPr>
          <w:rFonts w:ascii="Times New Roman" w:eastAsia="Times New Roman" w:hAnsi="Times New Roman" w:hint="cs"/>
          <w:b/>
          <w:bCs/>
          <w:sz w:val="24"/>
          <w:u w:val="single"/>
          <w:rtl/>
          <w:lang w:val="x-none" w:eastAsia="x-none"/>
        </w:rPr>
        <w:t>/2017</w:t>
      </w:r>
      <w:r w:rsidR="00F2729A" w:rsidRPr="00F2729A">
        <w:rPr>
          <w:rFonts w:ascii="Times New Roman" w:eastAsia="Times New Roman" w:hAnsi="Times New Roman" w:hint="cs"/>
          <w:b/>
          <w:bCs/>
          <w:sz w:val="24"/>
          <w:u w:val="single"/>
          <w:rtl/>
          <w:lang w:val="x-none" w:eastAsia="x-none"/>
        </w:rPr>
        <w:t xml:space="preserve"> </w:t>
      </w:r>
      <w:r w:rsidRPr="00F2729A">
        <w:rPr>
          <w:rFonts w:ascii="Times New Roman" w:eastAsia="Times New Roman" w:hAnsi="Times New Roman"/>
          <w:b/>
          <w:bCs/>
          <w:sz w:val="24"/>
          <w:u w:val="single"/>
          <w:rtl/>
          <w:lang w:val="x-none" w:eastAsia="x-none"/>
        </w:rPr>
        <w:fldChar w:fldCharType="begin"/>
      </w:r>
      <w:r w:rsidRPr="00F2729A">
        <w:rPr>
          <w:rFonts w:ascii="Times New Roman" w:eastAsia="Times New Roman" w:hAnsi="Times New Roman"/>
          <w:b/>
          <w:bCs/>
          <w:sz w:val="24"/>
          <w:u w:val="single"/>
          <w:rtl/>
          <w:lang w:val="x-none" w:eastAsia="x-none"/>
        </w:rPr>
        <w:instrText xml:space="preserve"> </w:instrText>
      </w:r>
      <w:r w:rsidRPr="00F2729A">
        <w:rPr>
          <w:rFonts w:ascii="Times New Roman" w:eastAsia="Times New Roman" w:hAnsi="Times New Roman"/>
          <w:b/>
          <w:bCs/>
          <w:sz w:val="24"/>
          <w:u w:val="single"/>
          <w:lang w:val="x-none" w:eastAsia="x-none"/>
        </w:rPr>
        <w:instrText>REF</w:instrText>
      </w:r>
      <w:r w:rsidRPr="00F2729A">
        <w:rPr>
          <w:rFonts w:ascii="Times New Roman" w:eastAsia="Times New Roman" w:hAnsi="Times New Roman"/>
          <w:b/>
          <w:bCs/>
          <w:sz w:val="24"/>
          <w:u w:val="single"/>
          <w:rtl/>
          <w:lang w:val="x-none" w:eastAsia="x-none"/>
        </w:rPr>
        <w:instrText xml:space="preserve"> שם_המכרז \</w:instrText>
      </w:r>
      <w:r w:rsidRPr="00F2729A">
        <w:rPr>
          <w:rFonts w:ascii="Times New Roman" w:eastAsia="Times New Roman" w:hAnsi="Times New Roman"/>
          <w:b/>
          <w:bCs/>
          <w:sz w:val="24"/>
          <w:u w:val="single"/>
          <w:lang w:val="x-none" w:eastAsia="x-none"/>
        </w:rPr>
        <w:instrText>h</w:instrText>
      </w:r>
      <w:r w:rsidRPr="00F2729A">
        <w:rPr>
          <w:rFonts w:ascii="Times New Roman" w:eastAsia="Times New Roman" w:hAnsi="Times New Roman"/>
          <w:b/>
          <w:bCs/>
          <w:sz w:val="24"/>
          <w:u w:val="single"/>
          <w:rtl/>
          <w:lang w:val="x-none" w:eastAsia="x-none"/>
        </w:rPr>
        <w:instrText xml:space="preserve">  \* </w:instrText>
      </w:r>
      <w:r w:rsidRPr="00F2729A">
        <w:rPr>
          <w:rFonts w:ascii="Times New Roman" w:eastAsia="Times New Roman" w:hAnsi="Times New Roman"/>
          <w:b/>
          <w:bCs/>
          <w:sz w:val="24"/>
          <w:u w:val="single"/>
          <w:lang w:val="x-none" w:eastAsia="x-none"/>
        </w:rPr>
        <w:instrText>MERGEFORMAT</w:instrText>
      </w:r>
      <w:r w:rsidRPr="00F2729A">
        <w:rPr>
          <w:rFonts w:ascii="Times New Roman" w:eastAsia="Times New Roman" w:hAnsi="Times New Roman"/>
          <w:b/>
          <w:bCs/>
          <w:sz w:val="24"/>
          <w:u w:val="single"/>
          <w:rtl/>
          <w:lang w:val="x-none" w:eastAsia="x-none"/>
        </w:rPr>
        <w:instrText xml:space="preserve"> </w:instrText>
      </w:r>
      <w:r w:rsidRPr="00F2729A">
        <w:rPr>
          <w:rFonts w:ascii="Times New Roman" w:eastAsia="Times New Roman" w:hAnsi="Times New Roman"/>
          <w:b/>
          <w:bCs/>
          <w:sz w:val="24"/>
          <w:u w:val="single"/>
          <w:rtl/>
          <w:lang w:val="x-none" w:eastAsia="x-none"/>
        </w:rPr>
      </w:r>
      <w:r w:rsidRPr="00F2729A">
        <w:rPr>
          <w:rFonts w:ascii="Times New Roman" w:eastAsia="Times New Roman" w:hAnsi="Times New Roman"/>
          <w:b/>
          <w:bCs/>
          <w:sz w:val="24"/>
          <w:u w:val="single"/>
          <w:rtl/>
          <w:lang w:val="x-none" w:eastAsia="x-none"/>
        </w:rPr>
        <w:fldChar w:fldCharType="separate"/>
      </w:r>
      <w:r w:rsidRPr="00F2729A">
        <w:rPr>
          <w:rFonts w:hint="cs"/>
          <w:b/>
          <w:bCs/>
          <w:sz w:val="24"/>
          <w:u w:val="single"/>
          <w:rtl/>
        </w:rPr>
        <w:t>ל</w:t>
      </w:r>
      <w:bookmarkEnd w:id="110"/>
      <w:r w:rsidR="00C20077">
        <w:rPr>
          <w:rFonts w:hint="cs"/>
          <w:b/>
          <w:bCs/>
          <w:sz w:val="24"/>
          <w:u w:val="single"/>
          <w:rtl/>
        </w:rPr>
        <w:t>הפקת</w:t>
      </w:r>
      <w:r w:rsidRPr="00F2729A">
        <w:rPr>
          <w:rFonts w:ascii="Times New Roman" w:eastAsia="Times New Roman" w:hAnsi="Times New Roman"/>
          <w:b/>
          <w:bCs/>
          <w:sz w:val="24"/>
          <w:u w:val="single"/>
          <w:rtl/>
          <w:lang w:val="x-none" w:eastAsia="x-none"/>
        </w:rPr>
        <w:fldChar w:fldCharType="end"/>
      </w:r>
      <w:r w:rsidR="00C20077">
        <w:rPr>
          <w:rFonts w:ascii="Times New Roman" w:eastAsia="Times New Roman" w:hAnsi="Times New Roman" w:hint="cs"/>
          <w:b/>
          <w:bCs/>
          <w:sz w:val="24"/>
          <w:u w:val="single"/>
          <w:rtl/>
          <w:lang w:val="x-none" w:eastAsia="x-none"/>
        </w:rPr>
        <w:t xml:space="preserve"> טקסים ממלכתיים</w:t>
      </w:r>
      <w:bookmarkEnd w:id="112"/>
      <w:bookmarkEnd w:id="113"/>
      <w:bookmarkEnd w:id="114"/>
      <w:bookmarkEnd w:id="115"/>
    </w:p>
    <w:p w:rsidR="00ED43B8" w:rsidRPr="00ED43B8" w:rsidRDefault="00ED43B8" w:rsidP="00F20A77">
      <w:pPr>
        <w:jc w:val="center"/>
        <w:outlineLvl w:val="0"/>
        <w:rPr>
          <w:rFonts w:ascii="Times New Roman" w:eastAsia="Times New Roman" w:hAnsi="Times New Roman"/>
          <w:b/>
          <w:bCs/>
          <w:sz w:val="24"/>
          <w:u w:val="single"/>
          <w:rtl/>
          <w:lang w:val="x-none" w:eastAsia="x-none"/>
        </w:rPr>
      </w:pPr>
      <w:bookmarkStart w:id="116" w:name="_Toc494376100"/>
      <w:r w:rsidRPr="00ED43B8">
        <w:rPr>
          <w:rFonts w:ascii="Times New Roman" w:eastAsia="Times New Roman" w:hAnsi="Times New Roman" w:hint="cs"/>
          <w:b/>
          <w:bCs/>
          <w:sz w:val="24"/>
          <w:u w:val="single"/>
          <w:rtl/>
          <w:lang w:val="x-none" w:eastAsia="x-none"/>
        </w:rPr>
        <w:t>חלק ב' - חוברת ההצעה</w:t>
      </w:r>
      <w:bookmarkEnd w:id="111"/>
      <w:bookmarkEnd w:id="116"/>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AA5D9A"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4680A45A" wp14:editId="502DF207">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374D3D" w:rsidRPr="00225EC8" w:rsidRDefault="00374D3D"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4680A45A" id="AutoShape 9" o:spid="_x0000_s1027" style="position:absolute;left:0;text-align:left;margin-left:177.4pt;margin-top:1.15pt;width:164.25pt;height:39.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">
                <v:shadow on="t" offset="6pt,-6pt"/>
                <v:textbox>
                  <w:txbxContent>
                    <w:p w:rsidR="00374D3D" w:rsidRPr="00225EC8" w:rsidRDefault="00374D3D"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rsidTr="0084753D">
        <w:tc>
          <w:tcPr>
            <w:tcW w:w="2840" w:type="dxa"/>
            <w:vAlign w:val="center"/>
          </w:tcPr>
          <w:p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rsidTr="0084753D">
        <w:tc>
          <w:tcPr>
            <w:tcW w:w="2840" w:type="dxa"/>
            <w:vAlign w:val="center"/>
          </w:tcPr>
          <w:p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0F454C" w:rsidRDefault="000F454C" w:rsidP="00ED43B8">
      <w:pPr>
        <w:overflowPunct w:val="0"/>
        <w:autoSpaceDE w:val="0"/>
        <w:autoSpaceDN w:val="0"/>
        <w:adjustRightInd w:val="0"/>
        <w:textAlignment w:val="baseline"/>
        <w:rPr>
          <w:rFonts w:ascii="Times New Roman" w:eastAsia="Times New Roman" w:hAnsi="Times New Roman"/>
          <w:sz w:val="24"/>
          <w:rtl/>
          <w:lang w:eastAsia="he-IL"/>
        </w:rPr>
      </w:pPr>
    </w:p>
    <w:p w:rsidR="000F454C" w:rsidRPr="000F454C" w:rsidRDefault="00ED43B8" w:rsidP="00552252">
      <w:pPr>
        <w:overflowPunct w:val="0"/>
        <w:autoSpaceDE w:val="0"/>
        <w:autoSpaceDN w:val="0"/>
        <w:adjustRightInd w:val="0"/>
        <w:jc w:val="center"/>
        <w:textAlignment w:val="baseline"/>
        <w:rPr>
          <w:rFonts w:ascii="Times New Roman" w:eastAsia="Times New Roman" w:hAnsi="Times New Roman"/>
          <w:b/>
          <w:bCs/>
          <w:sz w:val="24"/>
          <w:rtl/>
          <w:lang w:eastAsia="he-IL"/>
        </w:rPr>
      </w:pPr>
      <w:r w:rsidRPr="000F454C">
        <w:rPr>
          <w:rFonts w:ascii="Times New Roman" w:eastAsia="Times New Roman" w:hAnsi="Times New Roman"/>
          <w:b/>
          <w:bCs/>
          <w:sz w:val="24"/>
          <w:rtl/>
          <w:lang w:eastAsia="he-IL"/>
        </w:rPr>
        <w:br w:type="page"/>
      </w:r>
    </w:p>
    <w:p w:rsidR="00ED43B8" w:rsidRPr="007B7413" w:rsidRDefault="00ED43B8" w:rsidP="00ED43B8">
      <w:pPr>
        <w:jc w:val="center"/>
        <w:outlineLvl w:val="1"/>
        <w:rPr>
          <w:rFonts w:ascii="Times New Roman" w:eastAsia="Times New Roman" w:hAnsi="Times New Roman"/>
          <w:b/>
          <w:bCs/>
          <w:sz w:val="24"/>
          <w:u w:val="single"/>
          <w:rtl/>
          <w:lang w:eastAsia="x-none"/>
        </w:rPr>
      </w:pPr>
      <w:bookmarkStart w:id="117" w:name="_Toc408336810"/>
      <w:bookmarkStart w:id="118" w:name="_Toc494376101"/>
      <w:r w:rsidRPr="00ED43B8">
        <w:rPr>
          <w:rFonts w:ascii="Times New Roman" w:eastAsia="Times New Roman" w:hAnsi="Times New Roman" w:hint="cs"/>
          <w:b/>
          <w:bCs/>
          <w:sz w:val="24"/>
          <w:u w:val="single"/>
          <w:rtl/>
          <w:lang w:val="x-none" w:eastAsia="x-none"/>
        </w:rPr>
        <w:t>נספח ב</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1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טופס הגשת ההצעה</w:t>
      </w:r>
      <w:bookmarkEnd w:id="117"/>
      <w:bookmarkEnd w:id="118"/>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rsidR="00ED43B8" w:rsidRDefault="00ED43B8" w:rsidP="00ED43B8">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r w:rsidR="00D373A2">
        <w:rPr>
          <w:rFonts w:ascii="Times New Roman" w:eastAsia="Times New Roman" w:hAnsi="Times New Roman" w:hint="cs"/>
          <w:b/>
          <w:bCs/>
          <w:sz w:val="24"/>
          <w:rtl/>
          <w:lang w:eastAsia="x-none"/>
        </w:rPr>
        <w:t xml:space="preserve"> </w:t>
      </w:r>
      <w:r w:rsidR="00D373A2">
        <w:rPr>
          <w:rFonts w:ascii="Times New Roman" w:eastAsia="Times New Roman" w:hAnsi="Times New Roman"/>
          <w:b/>
          <w:bCs/>
          <w:sz w:val="24"/>
          <w:rtl/>
          <w:lang w:eastAsia="x-none"/>
        </w:rPr>
        <w:t>–</w:t>
      </w:r>
      <w:r w:rsidR="00D373A2">
        <w:rPr>
          <w:rFonts w:ascii="Times New Roman" w:eastAsia="Times New Roman" w:hAnsi="Times New Roman" w:hint="cs"/>
          <w:b/>
          <w:bCs/>
          <w:sz w:val="24"/>
          <w:rtl/>
          <w:lang w:eastAsia="x-none"/>
        </w:rPr>
        <w:t xml:space="preserve"> מרכז ההסברה</w:t>
      </w:r>
    </w:p>
    <w:p w:rsidR="00D373A2" w:rsidRPr="00ED43B8" w:rsidRDefault="00D373A2" w:rsidP="00D373A2">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p>
    <w:p w:rsidR="00ED43B8" w:rsidRPr="00ED43B8" w:rsidRDefault="00ED43B8" w:rsidP="00C20077">
      <w:pPr>
        <w:overflowPunct w:val="0"/>
        <w:autoSpaceDE w:val="0"/>
        <w:autoSpaceDN w:val="0"/>
        <w:adjustRightInd w:val="0"/>
        <w:jc w:val="center"/>
        <w:textAlignment w:val="baseline"/>
        <w:rPr>
          <w:rFonts w:ascii="Times New Roman" w:eastAsia="Times New Roman" w:hAnsi="Times New Roman"/>
          <w:b/>
          <w:bCs/>
          <w:sz w:val="24"/>
          <w:u w:val="single"/>
          <w:rtl/>
          <w:lang w:val="x-none" w:eastAsia="x-none"/>
        </w:rPr>
      </w:pPr>
      <w:r w:rsidRPr="00ED43B8">
        <w:rPr>
          <w:rFonts w:ascii="Times New Roman" w:eastAsia="Times New Roman" w:hAnsi="Times New Roman"/>
          <w:b/>
          <w:bCs/>
          <w:sz w:val="24"/>
          <w:rtl/>
          <w:lang w:val="x-none" w:eastAsia="x-none"/>
        </w:rPr>
        <w:t xml:space="preserve">הנדון : </w:t>
      </w:r>
      <w:r w:rsidRPr="00ED43B8">
        <w:rPr>
          <w:rFonts w:ascii="Times New Roman" w:eastAsia="Times New Roman" w:hAnsi="Times New Roman"/>
          <w:b/>
          <w:bCs/>
          <w:sz w:val="24"/>
          <w:u w:val="single"/>
          <w:rtl/>
          <w:lang w:val="x-none" w:eastAsia="x-none"/>
        </w:rPr>
        <w:t xml:space="preserve">הצעה למכרז פומבי מס' </w:t>
      </w:r>
      <w:r w:rsidR="007644D9">
        <w:rPr>
          <w:rFonts w:ascii="Times New Roman" w:eastAsia="Times New Roman" w:hAnsi="Times New Roman" w:hint="cs"/>
          <w:b/>
          <w:bCs/>
          <w:sz w:val="24"/>
          <w:u w:val="single"/>
          <w:lang w:val="x-none" w:eastAsia="x-none"/>
        </w:rPr>
        <w:t>X</w:t>
      </w:r>
      <w:r w:rsidR="00F20A77">
        <w:rPr>
          <w:rFonts w:ascii="Times New Roman" w:eastAsia="Times New Roman" w:hAnsi="Times New Roman" w:hint="cs"/>
          <w:b/>
          <w:bCs/>
          <w:sz w:val="24"/>
          <w:u w:val="single"/>
          <w:rtl/>
          <w:lang w:val="x-none" w:eastAsia="x-none"/>
        </w:rPr>
        <w:t>/</w:t>
      </w:r>
      <w:r w:rsidR="00F20A77" w:rsidRPr="007644D9">
        <w:rPr>
          <w:rFonts w:ascii="Times New Roman" w:eastAsia="Times New Roman" w:hAnsi="Times New Roman" w:hint="cs"/>
          <w:b/>
          <w:bCs/>
          <w:sz w:val="24"/>
          <w:u w:val="single"/>
          <w:rtl/>
          <w:lang w:val="x-none" w:eastAsia="x-none"/>
        </w:rPr>
        <w:t>201</w:t>
      </w:r>
      <w:r w:rsidR="007644D9">
        <w:rPr>
          <w:rFonts w:ascii="Times New Roman" w:eastAsia="Times New Roman" w:hAnsi="Times New Roman" w:hint="cs"/>
          <w:b/>
          <w:bCs/>
          <w:sz w:val="24"/>
          <w:u w:val="single"/>
          <w:rtl/>
          <w:lang w:val="x-none" w:eastAsia="x-none"/>
        </w:rPr>
        <w:t>7</w:t>
      </w:r>
      <w:r w:rsidRPr="007644D9">
        <w:rPr>
          <w:rFonts w:ascii="Times New Roman" w:eastAsia="Times New Roman" w:hAnsi="Times New Roman"/>
          <w:b/>
          <w:bCs/>
          <w:sz w:val="24"/>
          <w:u w:val="single"/>
          <w:rtl/>
          <w:lang w:val="x-none" w:eastAsia="x-none"/>
        </w:rPr>
        <w:t xml:space="preserve"> </w:t>
      </w:r>
      <w:r w:rsidR="00C20077">
        <w:rPr>
          <w:rFonts w:ascii="Times New Roman" w:eastAsia="Times New Roman" w:hAnsi="Times New Roman"/>
          <w:b/>
          <w:bCs/>
          <w:sz w:val="24"/>
          <w:u w:val="single"/>
          <w:rtl/>
          <w:lang w:val="x-none" w:eastAsia="x-none"/>
        </w:rPr>
        <w:t>–</w:t>
      </w:r>
      <w:r w:rsidRPr="007644D9">
        <w:rPr>
          <w:rFonts w:ascii="Times New Roman" w:eastAsia="Times New Roman" w:hAnsi="Times New Roman"/>
          <w:b/>
          <w:bCs/>
          <w:sz w:val="24"/>
          <w:u w:val="single"/>
          <w:rtl/>
          <w:lang w:val="x-none" w:eastAsia="x-none"/>
        </w:rPr>
        <w:t xml:space="preserve"> </w:t>
      </w:r>
      <w:r w:rsidR="007644D9" w:rsidRPr="007644D9">
        <w:rPr>
          <w:rFonts w:ascii="Times New Roman" w:eastAsia="Times New Roman" w:hAnsi="Times New Roman"/>
          <w:b/>
          <w:bCs/>
          <w:sz w:val="24"/>
          <w:u w:val="single"/>
          <w:rtl/>
          <w:lang w:val="x-none" w:eastAsia="x-none"/>
        </w:rPr>
        <w:fldChar w:fldCharType="begin"/>
      </w:r>
      <w:r w:rsidR="007644D9" w:rsidRPr="007644D9">
        <w:rPr>
          <w:rFonts w:ascii="Times New Roman" w:eastAsia="Times New Roman" w:hAnsi="Times New Roman"/>
          <w:b/>
          <w:bCs/>
          <w:sz w:val="24"/>
          <w:u w:val="single"/>
          <w:rtl/>
          <w:lang w:val="x-none" w:eastAsia="x-none"/>
        </w:rPr>
        <w:instrText xml:space="preserve"> </w:instrText>
      </w:r>
      <w:r w:rsidR="007644D9" w:rsidRPr="007644D9">
        <w:rPr>
          <w:rFonts w:ascii="Times New Roman" w:eastAsia="Times New Roman" w:hAnsi="Times New Roman"/>
          <w:b/>
          <w:bCs/>
          <w:sz w:val="24"/>
          <w:u w:val="single"/>
          <w:lang w:val="x-none" w:eastAsia="x-none"/>
        </w:rPr>
        <w:instrText>REF</w:instrText>
      </w:r>
      <w:r w:rsidR="007644D9" w:rsidRPr="007644D9">
        <w:rPr>
          <w:rFonts w:ascii="Times New Roman" w:eastAsia="Times New Roman" w:hAnsi="Times New Roman"/>
          <w:b/>
          <w:bCs/>
          <w:sz w:val="24"/>
          <w:u w:val="single"/>
          <w:rtl/>
          <w:lang w:val="x-none" w:eastAsia="x-none"/>
        </w:rPr>
        <w:instrText xml:space="preserve"> שם_המכרז \</w:instrText>
      </w:r>
      <w:r w:rsidR="007644D9" w:rsidRPr="007644D9">
        <w:rPr>
          <w:rFonts w:ascii="Times New Roman" w:eastAsia="Times New Roman" w:hAnsi="Times New Roman"/>
          <w:b/>
          <w:bCs/>
          <w:sz w:val="24"/>
          <w:u w:val="single"/>
          <w:lang w:val="x-none" w:eastAsia="x-none"/>
        </w:rPr>
        <w:instrText>h</w:instrText>
      </w:r>
      <w:r w:rsidR="007644D9" w:rsidRPr="007644D9">
        <w:rPr>
          <w:rFonts w:ascii="Times New Roman" w:eastAsia="Times New Roman" w:hAnsi="Times New Roman"/>
          <w:b/>
          <w:bCs/>
          <w:sz w:val="24"/>
          <w:u w:val="single"/>
          <w:rtl/>
          <w:lang w:val="x-none" w:eastAsia="x-none"/>
        </w:rPr>
        <w:instrText xml:space="preserve">  \* </w:instrText>
      </w:r>
      <w:r w:rsidR="007644D9" w:rsidRPr="007644D9">
        <w:rPr>
          <w:rFonts w:ascii="Times New Roman" w:eastAsia="Times New Roman" w:hAnsi="Times New Roman"/>
          <w:b/>
          <w:bCs/>
          <w:sz w:val="24"/>
          <w:u w:val="single"/>
          <w:lang w:val="x-none" w:eastAsia="x-none"/>
        </w:rPr>
        <w:instrText>MERGEFORMAT</w:instrText>
      </w:r>
      <w:r w:rsidR="007644D9" w:rsidRPr="007644D9">
        <w:rPr>
          <w:rFonts w:ascii="Times New Roman" w:eastAsia="Times New Roman" w:hAnsi="Times New Roman"/>
          <w:b/>
          <w:bCs/>
          <w:sz w:val="24"/>
          <w:u w:val="single"/>
          <w:rtl/>
          <w:lang w:val="x-none" w:eastAsia="x-none"/>
        </w:rPr>
        <w:instrText xml:space="preserve"> </w:instrText>
      </w:r>
      <w:r w:rsidR="007644D9" w:rsidRPr="007644D9">
        <w:rPr>
          <w:rFonts w:ascii="Times New Roman" w:eastAsia="Times New Roman" w:hAnsi="Times New Roman"/>
          <w:b/>
          <w:bCs/>
          <w:sz w:val="24"/>
          <w:u w:val="single"/>
          <w:rtl/>
          <w:lang w:val="x-none" w:eastAsia="x-none"/>
        </w:rPr>
      </w:r>
      <w:r w:rsidR="007644D9" w:rsidRPr="007644D9">
        <w:rPr>
          <w:rFonts w:ascii="Times New Roman" w:eastAsia="Times New Roman" w:hAnsi="Times New Roman"/>
          <w:b/>
          <w:bCs/>
          <w:sz w:val="24"/>
          <w:u w:val="single"/>
          <w:rtl/>
          <w:lang w:val="x-none" w:eastAsia="x-none"/>
        </w:rPr>
        <w:fldChar w:fldCharType="separate"/>
      </w:r>
      <w:r w:rsidR="007644D9" w:rsidRPr="007644D9">
        <w:rPr>
          <w:rFonts w:hint="cs"/>
          <w:b/>
          <w:bCs/>
          <w:sz w:val="24"/>
          <w:u w:val="single"/>
          <w:rtl/>
        </w:rPr>
        <w:t>ל</w:t>
      </w:r>
      <w:r w:rsidR="00C20077">
        <w:rPr>
          <w:rFonts w:hint="cs"/>
          <w:b/>
          <w:bCs/>
          <w:sz w:val="24"/>
          <w:u w:val="single"/>
          <w:rtl/>
        </w:rPr>
        <w:t>הפקת</w:t>
      </w:r>
      <w:r w:rsidR="007644D9" w:rsidRPr="007644D9">
        <w:rPr>
          <w:rFonts w:ascii="Times New Roman" w:eastAsia="Times New Roman" w:hAnsi="Times New Roman"/>
          <w:b/>
          <w:bCs/>
          <w:sz w:val="24"/>
          <w:u w:val="single"/>
          <w:rtl/>
          <w:lang w:val="x-none" w:eastAsia="x-none"/>
        </w:rPr>
        <w:fldChar w:fldCharType="end"/>
      </w:r>
      <w:r w:rsidR="00C20077">
        <w:rPr>
          <w:rFonts w:ascii="Times New Roman" w:eastAsia="Times New Roman" w:hAnsi="Times New Roman" w:hint="cs"/>
          <w:b/>
          <w:bCs/>
          <w:sz w:val="24"/>
          <w:u w:val="single"/>
          <w:rtl/>
          <w:lang w:val="x-none" w:eastAsia="x-none"/>
        </w:rPr>
        <w:t xml:space="preserve"> טקסים ממלכתיים</w:t>
      </w:r>
    </w:p>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ED43B8" w:rsidTr="0084753D">
        <w:trPr>
          <w:jc w:val="center"/>
        </w:trPr>
        <w:tc>
          <w:tcPr>
            <w:tcW w:w="1751" w:type="dxa"/>
          </w:tcPr>
          <w:p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751" w:type="dxa"/>
          </w:tcPr>
          <w:p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rsidR="00ED43B8" w:rsidRPr="00ED43B8" w:rsidRDefault="00225273" w:rsidP="00225273">
            <w:pPr>
              <w:tabs>
                <w:tab w:val="left" w:pos="1237"/>
              </w:tabs>
              <w:overflowPunct w:val="0"/>
              <w:autoSpaceDE w:val="0"/>
              <w:autoSpaceDN w:val="0"/>
              <w:adjustRightInd w:val="0"/>
              <w:textAlignment w:val="baseline"/>
              <w:rPr>
                <w:rFonts w:ascii="Times New Roman" w:eastAsia="Times New Roman" w:hAnsi="Times New Roman"/>
                <w:sz w:val="24"/>
                <w:szCs w:val="22"/>
                <w:rtl/>
                <w:lang w:eastAsia="he-IL"/>
              </w:rPr>
            </w:pPr>
            <w:r>
              <w:rPr>
                <w:rFonts w:ascii="Times New Roman" w:eastAsia="Times New Roman" w:hAnsi="Times New Roman"/>
                <w:sz w:val="24"/>
                <w:szCs w:val="22"/>
                <w:rtl/>
                <w:lang w:eastAsia="he-IL"/>
              </w:rPr>
              <w:tab/>
            </w:r>
          </w:p>
        </w:tc>
      </w:tr>
      <w:tr w:rsidR="00ED43B8" w:rsidRPr="00ED43B8" w:rsidTr="0084753D">
        <w:trPr>
          <w:jc w:val="center"/>
        </w:trPr>
        <w:tc>
          <w:tcPr>
            <w:tcW w:w="1751" w:type="dxa"/>
          </w:tcPr>
          <w:p w:rsidR="00ED43B8" w:rsidRPr="00ED43B8"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D43B8" w:rsidTr="0084753D">
        <w:trPr>
          <w:jc w:val="center"/>
        </w:trPr>
        <w:tc>
          <w:tcPr>
            <w:tcW w:w="3162"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701"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D43B8" w:rsidTr="0084753D">
        <w:trPr>
          <w:jc w:val="center"/>
        </w:trPr>
        <w:tc>
          <w:tcPr>
            <w:tcW w:w="8522" w:type="dxa"/>
            <w:gridSpan w:val="6"/>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b/>
                <w:bCs/>
                <w:sz w:val="24"/>
                <w:szCs w:val="22"/>
                <w:u w:val="single"/>
                <w:rtl/>
                <w:lang w:eastAsia="he-IL"/>
              </w:rPr>
              <w:t>כתובת המציע</w:t>
            </w:r>
            <w:r w:rsidRPr="00ED43B8">
              <w:rPr>
                <w:rFonts w:ascii="Times New Roman" w:eastAsia="Times New Roman" w:hAnsi="Times New Roman" w:hint="cs"/>
                <w:sz w:val="24"/>
                <w:szCs w:val="22"/>
                <w:rtl/>
                <w:lang w:eastAsia="he-IL"/>
              </w:rPr>
              <w:t>:</w:t>
            </w:r>
          </w:p>
        </w:tc>
      </w:tr>
      <w:tr w:rsidR="00ED43B8" w:rsidRPr="00ED43B8" w:rsidTr="0084753D">
        <w:trPr>
          <w:trHeight w:val="702"/>
          <w:jc w:val="center"/>
        </w:trPr>
        <w:tc>
          <w:tcPr>
            <w:tcW w:w="759" w:type="dxa"/>
            <w:tcBorders>
              <w:right w:val="single" w:sz="8" w:space="0" w:color="auto"/>
            </w:tcBorders>
            <w:vAlign w:val="center"/>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D43B8" w:rsidTr="0084753D">
        <w:trPr>
          <w:jc w:val="center"/>
        </w:trPr>
        <w:tc>
          <w:tcPr>
            <w:tcW w:w="8522" w:type="dxa"/>
            <w:gridSpan w:val="4"/>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שמות המוסמכים לחתום ולהתחייב בשם המציע ומספרי הת.ז שלהם:</w:t>
            </w:r>
          </w:p>
        </w:tc>
      </w:tr>
      <w:tr w:rsidR="00ED43B8" w:rsidRPr="00ED43B8" w:rsidTr="0084753D">
        <w:trPr>
          <w:jc w:val="center"/>
        </w:trPr>
        <w:tc>
          <w:tcPr>
            <w:tcW w:w="2130"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0" w:type="dxa"/>
            <w:tcBorders>
              <w:right w:val="double" w:sz="4" w:space="0" w:color="auto"/>
            </w:tcBorders>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c>
          <w:tcPr>
            <w:tcW w:w="2131" w:type="dxa"/>
            <w:tcBorders>
              <w:left w:val="double" w:sz="4" w:space="0" w:color="auto"/>
            </w:tcBorders>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1"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ת"ז</w:t>
            </w:r>
          </w:p>
        </w:tc>
      </w:tr>
      <w:tr w:rsidR="00ED43B8" w:rsidRPr="00ED43B8" w:rsidTr="0084753D">
        <w:trPr>
          <w:jc w:val="center"/>
        </w:trPr>
        <w:tc>
          <w:tcPr>
            <w:tcW w:w="2130"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2130"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rsidTr="0084753D">
        <w:trPr>
          <w:jc w:val="center"/>
        </w:trPr>
        <w:tc>
          <w:tcPr>
            <w:tcW w:w="8522" w:type="dxa"/>
            <w:gridSpan w:val="4"/>
          </w:tcPr>
          <w:p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מנכ"ל</w:t>
            </w: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rsidTr="0084753D">
        <w:trPr>
          <w:jc w:val="center"/>
        </w:trPr>
        <w:tc>
          <w:tcPr>
            <w:tcW w:w="8522" w:type="dxa"/>
            <w:gridSpan w:val="4"/>
          </w:tcPr>
          <w:p w:rsidR="00ED43B8" w:rsidRPr="00ED43B8"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איש הקשר לצורך המכרז</w:t>
            </w: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ED43B8" w:rsidTr="0084753D">
        <w:trPr>
          <w:jc w:val="center"/>
        </w:trPr>
        <w:tc>
          <w:tcPr>
            <w:tcW w:w="132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 xml:space="preserve">ני והמציע </w:t>
      </w:r>
      <w:r w:rsidR="007644D9">
        <w:rPr>
          <w:rFonts w:ascii="Times New Roman" w:eastAsia="Times New Roman" w:hAnsi="Times New Roman" w:hint="cs"/>
          <w:sz w:val="24"/>
          <w:rtl/>
          <w:lang w:eastAsia="he-IL"/>
        </w:rPr>
        <w:t>קראנו בעיון את מסמכי המכרז והבנו את תכנם.</w:t>
      </w: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480723" w:rsidRDefault="00ED43B8" w:rsidP="00025ACC">
      <w:pPr>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Pr>
          <w:rFonts w:ascii="Times New Roman" w:eastAsia="Times New Roman" w:hAnsi="Times New Roman"/>
          <w:sz w:val="24"/>
          <w:rtl/>
          <w:lang w:eastAsia="he-IL"/>
        </w:rPr>
        <w:t xml:space="preserve"> קשרים של בני משפחה או תאגידים)</w:t>
      </w:r>
      <w:r w:rsidR="00480723">
        <w:rPr>
          <w:rFonts w:ascii="Times New Roman" w:eastAsia="Times New Roman" w:hAnsi="Times New Roman" w:hint="cs"/>
          <w:sz w:val="24"/>
          <w:rtl/>
          <w:lang w:eastAsia="he-IL"/>
        </w:rPr>
        <w:t>.</w:t>
      </w:r>
    </w:p>
    <w:p w:rsid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rsidR="00480723" w:rsidRPr="00480723"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D43B8" w:rsidTr="0084753D">
        <w:tc>
          <w:tcPr>
            <w:tcW w:w="416"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416"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416"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416"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416"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ED43B8" w:rsidRPr="00ED43B8" w:rsidRDefault="00ED43B8" w:rsidP="00025ACC">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D43B8" w:rsidTr="0084753D">
        <w:tc>
          <w:tcPr>
            <w:tcW w:w="8522"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8522"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8522"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8522"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8522"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ED43B8" w:rsidTr="0084753D">
        <w:tc>
          <w:tcPr>
            <w:tcW w:w="8522" w:type="dxa"/>
          </w:tcPr>
          <w:p w:rsidR="00ED43B8" w:rsidRPr="00ED43B8"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rsidR="00ED43B8" w:rsidRPr="00ED43B8"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rsidR="00ED43B8" w:rsidRPr="00ED43B8" w:rsidRDefault="00ED43B8" w:rsidP="00480723">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סעיפים הנוגעים לעלויות ולהוכחת עמידה בדרישות הסף, אינם חסויים. הכל בכפוף לאמור בחלק א' למסמכי המכרז, סעיף</w:t>
      </w:r>
      <w:r w:rsidRPr="00ED43B8">
        <w:rPr>
          <w:rFonts w:ascii="Times New Roman" w:eastAsia="Times New Roman" w:hAnsi="Times New Roman" w:hint="cs"/>
          <w:b/>
          <w:bCs/>
          <w:sz w:val="24"/>
          <w:rtl/>
          <w:lang w:eastAsia="he-IL"/>
        </w:rPr>
        <w:t xml:space="preserve"> </w:t>
      </w:r>
      <w:r w:rsidR="00480723">
        <w:rPr>
          <w:rFonts w:ascii="Times New Roman" w:eastAsia="Times New Roman" w:hAnsi="Times New Roman"/>
          <w:b/>
          <w:bCs/>
          <w:sz w:val="24"/>
          <w:rtl/>
          <w:lang w:eastAsia="he-IL"/>
        </w:rPr>
        <w:fldChar w:fldCharType="begin"/>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hint="cs"/>
          <w:b/>
          <w:bCs/>
          <w:sz w:val="24"/>
          <w:lang w:eastAsia="he-IL"/>
        </w:rPr>
        <w:instrText>REF</w:instrText>
      </w:r>
      <w:r w:rsidR="00480723">
        <w:rPr>
          <w:rFonts w:ascii="Times New Roman" w:eastAsia="Times New Roman" w:hAnsi="Times New Roman" w:hint="cs"/>
          <w:b/>
          <w:bCs/>
          <w:sz w:val="24"/>
          <w:rtl/>
          <w:lang w:eastAsia="he-IL"/>
        </w:rPr>
        <w:instrText xml:space="preserve"> _</w:instrText>
      </w:r>
      <w:r w:rsidR="00480723">
        <w:rPr>
          <w:rFonts w:ascii="Times New Roman" w:eastAsia="Times New Roman" w:hAnsi="Times New Roman" w:hint="cs"/>
          <w:b/>
          <w:bCs/>
          <w:sz w:val="24"/>
          <w:lang w:eastAsia="he-IL"/>
        </w:rPr>
        <w:instrText>Ref398573742 \r \h</w:instrText>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b/>
          <w:bCs/>
          <w:sz w:val="24"/>
          <w:rtl/>
          <w:lang w:eastAsia="he-IL"/>
        </w:rPr>
      </w:r>
      <w:r w:rsidR="00480723">
        <w:rPr>
          <w:rFonts w:ascii="Times New Roman" w:eastAsia="Times New Roman" w:hAnsi="Times New Roman"/>
          <w:b/>
          <w:bCs/>
          <w:sz w:val="24"/>
          <w:rtl/>
          <w:lang w:eastAsia="he-IL"/>
        </w:rPr>
        <w:fldChar w:fldCharType="separate"/>
      </w:r>
      <w:r w:rsidR="007644D9">
        <w:rPr>
          <w:rFonts w:ascii="Times New Roman" w:eastAsia="Times New Roman" w:hAnsi="Times New Roman"/>
          <w:b/>
          <w:bCs/>
          <w:sz w:val="24"/>
          <w:cs/>
          <w:lang w:eastAsia="he-IL"/>
        </w:rPr>
        <w:t>‎</w:t>
      </w:r>
      <w:r w:rsidR="007644D9">
        <w:rPr>
          <w:rFonts w:ascii="Times New Roman" w:eastAsia="Times New Roman" w:hAnsi="Times New Roman"/>
          <w:b/>
          <w:bCs/>
          <w:sz w:val="24"/>
          <w:lang w:eastAsia="he-IL"/>
        </w:rPr>
        <w:t>18</w:t>
      </w:r>
      <w:r w:rsidR="00480723">
        <w:rPr>
          <w:rFonts w:ascii="Times New Roman" w:eastAsia="Times New Roman" w:hAnsi="Times New Roman"/>
          <w:b/>
          <w:bCs/>
          <w:sz w:val="24"/>
          <w:rtl/>
          <w:lang w:eastAsia="he-IL"/>
        </w:rPr>
        <w:fldChar w:fldCharType="end"/>
      </w:r>
      <w:r w:rsidR="00480723">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rsidR="00ED43B8" w:rsidRPr="00480723" w:rsidRDefault="00ED43B8" w:rsidP="00025ACC">
      <w:pPr>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D43B8" w:rsidTr="0084753D">
        <w:trPr>
          <w:jc w:val="center"/>
        </w:trPr>
        <w:tc>
          <w:tcPr>
            <w:tcW w:w="1326" w:type="dxa"/>
            <w:tcBorders>
              <w:bottom w:val="single" w:sz="12"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r>
      <w:tr w:rsidR="00ED43B8" w:rsidRPr="00ED43B8" w:rsidTr="0084753D">
        <w:trPr>
          <w:jc w:val="center"/>
        </w:trPr>
        <w:tc>
          <w:tcPr>
            <w:tcW w:w="1326" w:type="dxa"/>
            <w:tcBorders>
              <w:top w:val="single" w:sz="12" w:space="0" w:color="auto"/>
            </w:tcBorders>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480723">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w:t>
      </w:r>
      <w:r w:rsidR="00480723">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rsidTr="0084753D">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rsidTr="0084753D">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rsidR="00B11825" w:rsidRDefault="00B11825" w:rsidP="00B11825">
      <w:pPr>
        <w:outlineLvl w:val="1"/>
        <w:rPr>
          <w:rFonts w:ascii="Times New Roman" w:eastAsia="Times New Roman" w:hAnsi="Times New Roman"/>
          <w:b/>
          <w:bCs/>
          <w:sz w:val="24"/>
          <w:u w:val="single"/>
          <w:rtl/>
          <w:lang w:val="x-none" w:eastAsia="x-none"/>
        </w:rPr>
        <w:sectPr w:rsidR="00B11825" w:rsidSect="002D0832">
          <w:pgSz w:w="11906" w:h="16838"/>
          <w:pgMar w:top="1440" w:right="680" w:bottom="1440" w:left="680" w:header="709" w:footer="709" w:gutter="0"/>
          <w:cols w:space="708"/>
          <w:titlePg/>
          <w:bidi/>
          <w:rtlGutter/>
          <w:docGrid w:linePitch="360"/>
        </w:sectPr>
      </w:pPr>
    </w:p>
    <w:p w:rsidR="00ED43B8" w:rsidRPr="00ED43B8" w:rsidRDefault="00ED43B8" w:rsidP="00ED43B8">
      <w:pPr>
        <w:jc w:val="center"/>
        <w:outlineLvl w:val="1"/>
        <w:rPr>
          <w:rFonts w:ascii="Times New Roman" w:eastAsia="Times New Roman" w:hAnsi="Times New Roman"/>
          <w:b/>
          <w:bCs/>
          <w:sz w:val="24"/>
          <w:u w:val="single"/>
          <w:rtl/>
          <w:lang w:val="x-none" w:eastAsia="x-none"/>
        </w:rPr>
      </w:pPr>
      <w:bookmarkStart w:id="119" w:name="_Toc493407181"/>
      <w:bookmarkStart w:id="120" w:name="_Toc494376102"/>
      <w:r w:rsidRPr="00ED43B8">
        <w:rPr>
          <w:rFonts w:ascii="Times New Roman" w:eastAsia="Times New Roman" w:hAnsi="Times New Roman" w:hint="cs"/>
          <w:b/>
          <w:bCs/>
          <w:sz w:val="24"/>
          <w:u w:val="single"/>
          <w:rtl/>
          <w:lang w:val="x-none" w:eastAsia="x-none"/>
        </w:rPr>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2</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ניסיון המציע</w:t>
      </w:r>
      <w:bookmarkEnd w:id="119"/>
      <w:bookmarkEnd w:id="120"/>
    </w:p>
    <w:p w:rsidR="00ED43B8" w:rsidRDefault="00ED43B8" w:rsidP="00ED43B8">
      <w:pPr>
        <w:overflowPunct w:val="0"/>
        <w:autoSpaceDE w:val="0"/>
        <w:autoSpaceDN w:val="0"/>
        <w:adjustRightInd w:val="0"/>
        <w:ind w:left="1134"/>
        <w:contextualSpacing/>
        <w:jc w:val="left"/>
        <w:textAlignment w:val="baseline"/>
        <w:rPr>
          <w:rFonts w:ascii="Times New Roman" w:eastAsia="Times New Roman" w:hAnsi="Times New Roman"/>
          <w:sz w:val="24"/>
          <w:u w:val="single"/>
          <w:rtl/>
          <w:lang w:val="x-none" w:eastAsia="x-none"/>
        </w:rPr>
      </w:pPr>
    </w:p>
    <w:p w:rsidR="00ED43B8" w:rsidRPr="00ED43B8" w:rsidRDefault="00ED43B8" w:rsidP="00025ACC">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הצהרת המציע על ניסיונו:</w:t>
      </w:r>
    </w:p>
    <w:p w:rsidR="00ED43B8" w:rsidRPr="00ED43B8" w:rsidRDefault="00ED43B8" w:rsidP="00025ACC">
      <w:pPr>
        <w:numPr>
          <w:ilvl w:val="1"/>
          <w:numId w:val="1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hint="cs"/>
          <w:sz w:val="24"/>
          <w:u w:val="single"/>
          <w:rtl/>
          <w:lang w:val="x-none" w:eastAsia="x-none"/>
        </w:rPr>
        <w:t>ניסיון המציע:</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ED43B8" w:rsidTr="00FA57AC">
        <w:trPr>
          <w:jc w:val="center"/>
        </w:trPr>
        <w:tc>
          <w:tcPr>
            <w:tcW w:w="6095" w:type="dxa"/>
          </w:tcPr>
          <w:p w:rsidR="00FA57AC" w:rsidRPr="00FA57AC" w:rsidRDefault="00FA57AC" w:rsidP="00225273">
            <w:pPr>
              <w:pStyle w:val="a7"/>
              <w:numPr>
                <w:ilvl w:val="0"/>
                <w:numId w:val="2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w:t>
            </w:r>
            <w:r w:rsidR="00203BDB">
              <w:rPr>
                <w:rFonts w:ascii="Times New Roman" w:eastAsia="Times New Roman" w:hAnsi="Times New Roman" w:hint="cs"/>
                <w:sz w:val="24"/>
                <w:rtl/>
                <w:lang w:eastAsia="he-IL"/>
              </w:rPr>
              <w:t xml:space="preserve">אירועים </w:t>
            </w:r>
            <w:r w:rsidRPr="00FA57AC">
              <w:rPr>
                <w:rFonts w:ascii="Times New Roman" w:eastAsia="Times New Roman" w:hAnsi="Times New Roman" w:hint="cs"/>
                <w:sz w:val="24"/>
                <w:rtl/>
                <w:lang w:eastAsia="he-IL"/>
              </w:rPr>
              <w:t>שניהל</w:t>
            </w:r>
            <w:r w:rsidR="00203BDB">
              <w:rPr>
                <w:rFonts w:ascii="Times New Roman" w:eastAsia="Times New Roman" w:hAnsi="Times New Roman" w:hint="cs"/>
                <w:sz w:val="24"/>
                <w:rtl/>
                <w:lang w:eastAsia="he-IL"/>
              </w:rPr>
              <w:t xml:space="preserve"> והפיק</w:t>
            </w:r>
            <w:r w:rsidRPr="00FA57AC">
              <w:rPr>
                <w:rFonts w:ascii="Times New Roman" w:eastAsia="Times New Roman" w:hAnsi="Times New Roman" w:hint="cs"/>
                <w:sz w:val="24"/>
                <w:rtl/>
                <w:lang w:eastAsia="he-IL"/>
              </w:rPr>
              <w:t xml:space="preserve"> המציע ב</w:t>
            </w:r>
            <w:r w:rsidR="00203BDB">
              <w:rPr>
                <w:rFonts w:ascii="Times New Roman" w:eastAsia="Times New Roman" w:hAnsi="Times New Roman" w:hint="cs"/>
                <w:sz w:val="24"/>
                <w:rtl/>
                <w:lang w:eastAsia="he-IL"/>
              </w:rPr>
              <w:t>שלוש</w:t>
            </w:r>
            <w:r w:rsidRPr="00FA57AC">
              <w:rPr>
                <w:rFonts w:ascii="Times New Roman" w:eastAsia="Times New Roman" w:hAnsi="Times New Roman" w:hint="cs"/>
                <w:sz w:val="24"/>
                <w:rtl/>
                <w:lang w:eastAsia="he-IL"/>
              </w:rPr>
              <w:t xml:space="preserve"> השנים האחרונות, העומדים בתנאי הסף </w:t>
            </w:r>
            <w:r w:rsidR="00203BDB">
              <w:rPr>
                <w:rFonts w:ascii="Times New Roman" w:eastAsia="Times New Roman" w:hAnsi="Times New Roman"/>
                <w:sz w:val="24"/>
                <w:rtl/>
                <w:lang w:eastAsia="he-IL"/>
              </w:rPr>
              <w:fldChar w:fldCharType="begin"/>
            </w:r>
            <w:r w:rsidR="00203BDB">
              <w:rPr>
                <w:rFonts w:ascii="Times New Roman" w:eastAsia="Times New Roman" w:hAnsi="Times New Roman"/>
                <w:b/>
                <w:bCs/>
                <w:sz w:val="24"/>
                <w:rtl/>
                <w:lang w:eastAsia="x-none"/>
              </w:rPr>
              <w:instrText xml:space="preserve"> </w:instrText>
            </w:r>
            <w:r w:rsidR="00203BDB">
              <w:rPr>
                <w:rFonts w:ascii="Times New Roman" w:eastAsia="Times New Roman" w:hAnsi="Times New Roman" w:hint="cs"/>
                <w:b/>
                <w:bCs/>
                <w:sz w:val="24"/>
                <w:lang w:eastAsia="x-none"/>
              </w:rPr>
              <w:instrText>REF</w:instrText>
            </w:r>
            <w:r w:rsidR="00203BDB">
              <w:rPr>
                <w:rFonts w:ascii="Times New Roman" w:eastAsia="Times New Roman" w:hAnsi="Times New Roman" w:hint="cs"/>
                <w:b/>
                <w:bCs/>
                <w:sz w:val="24"/>
                <w:rtl/>
                <w:lang w:eastAsia="x-none"/>
              </w:rPr>
              <w:instrText xml:space="preserve"> _</w:instrText>
            </w:r>
            <w:r w:rsidR="00203BDB">
              <w:rPr>
                <w:rFonts w:ascii="Times New Roman" w:eastAsia="Times New Roman" w:hAnsi="Times New Roman" w:hint="cs"/>
                <w:b/>
                <w:bCs/>
                <w:sz w:val="24"/>
                <w:lang w:eastAsia="x-none"/>
              </w:rPr>
              <w:instrText>Ref476042090 \n \h</w:instrText>
            </w:r>
            <w:r w:rsidR="00203BDB">
              <w:rPr>
                <w:rFonts w:ascii="Times New Roman" w:eastAsia="Times New Roman" w:hAnsi="Times New Roman"/>
                <w:b/>
                <w:bCs/>
                <w:sz w:val="24"/>
                <w:rtl/>
                <w:lang w:eastAsia="x-none"/>
              </w:rPr>
              <w:instrText xml:space="preserve"> </w:instrText>
            </w:r>
            <w:r w:rsidR="00203BDB">
              <w:rPr>
                <w:rFonts w:ascii="Times New Roman" w:eastAsia="Times New Roman" w:hAnsi="Times New Roman"/>
                <w:sz w:val="24"/>
                <w:rtl/>
                <w:lang w:eastAsia="he-IL"/>
              </w:rPr>
            </w:r>
            <w:r w:rsidR="00203BDB">
              <w:rPr>
                <w:rFonts w:ascii="Times New Roman" w:eastAsia="Times New Roman" w:hAnsi="Times New Roman"/>
                <w:sz w:val="24"/>
                <w:rtl/>
                <w:lang w:eastAsia="he-IL"/>
              </w:rPr>
              <w:fldChar w:fldCharType="separate"/>
            </w:r>
            <w:r w:rsidR="00D373A2">
              <w:rPr>
                <w:rFonts w:ascii="Times New Roman" w:eastAsia="Times New Roman" w:hAnsi="Times New Roman"/>
                <w:b/>
                <w:bCs/>
                <w:sz w:val="24"/>
                <w:cs/>
                <w:lang w:eastAsia="x-none"/>
              </w:rPr>
              <w:t>‎</w:t>
            </w:r>
            <w:r w:rsidR="00D373A2">
              <w:rPr>
                <w:rFonts w:ascii="Times New Roman" w:eastAsia="Times New Roman" w:hAnsi="Times New Roman"/>
                <w:b/>
                <w:bCs/>
                <w:sz w:val="24"/>
                <w:lang w:eastAsia="x-none"/>
              </w:rPr>
              <w:t>6.2.1</w:t>
            </w:r>
            <w:r w:rsidR="00203BDB">
              <w:rPr>
                <w:rFonts w:ascii="Times New Roman" w:eastAsia="Times New Roman" w:hAnsi="Times New Roman"/>
                <w:sz w:val="24"/>
                <w:rtl/>
                <w:lang w:eastAsia="he-IL"/>
              </w:rPr>
              <w:fldChar w:fldCharType="end"/>
            </w:r>
            <w:r w:rsidR="00593D76">
              <w:rPr>
                <w:rFonts w:ascii="Times New Roman" w:eastAsia="Times New Roman" w:hAnsi="Times New Roman" w:hint="cs"/>
                <w:b/>
                <w:bCs/>
                <w:sz w:val="24"/>
                <w:rtl/>
                <w:lang w:eastAsia="x-none"/>
              </w:rPr>
              <w:t xml:space="preserve"> </w:t>
            </w:r>
            <w:r w:rsidRPr="00FA57AC">
              <w:rPr>
                <w:rFonts w:ascii="Times New Roman" w:eastAsia="Times New Roman" w:hAnsi="Times New Roman" w:hint="cs"/>
                <w:b/>
                <w:bCs/>
                <w:sz w:val="24"/>
                <w:rtl/>
                <w:lang w:eastAsia="x-none"/>
              </w:rPr>
              <w:t xml:space="preserve">(בהיקף </w:t>
            </w:r>
            <w:r w:rsidR="00225273">
              <w:rPr>
                <w:rFonts w:ascii="Times New Roman" w:eastAsia="Times New Roman" w:hAnsi="Times New Roman" w:hint="cs"/>
                <w:b/>
                <w:bCs/>
                <w:sz w:val="24"/>
                <w:u w:val="single"/>
                <w:rtl/>
                <w:lang w:eastAsia="x-none"/>
              </w:rPr>
              <w:t>200</w:t>
            </w:r>
            <w:r w:rsidR="00203BDB">
              <w:rPr>
                <w:rFonts w:ascii="Times New Roman" w:eastAsia="Times New Roman" w:hAnsi="Times New Roman" w:hint="cs"/>
                <w:b/>
                <w:bCs/>
                <w:sz w:val="24"/>
                <w:u w:val="single"/>
                <w:rtl/>
                <w:lang w:eastAsia="x-none"/>
              </w:rPr>
              <w:t>,000 ₪ לפחות</w:t>
            </w:r>
            <w:r w:rsidRPr="00FA57AC">
              <w:rPr>
                <w:rFonts w:ascii="Times New Roman" w:eastAsia="Times New Roman" w:hAnsi="Times New Roman" w:hint="cs"/>
                <w:b/>
                <w:bCs/>
                <w:sz w:val="24"/>
                <w:rtl/>
                <w:lang w:eastAsia="x-none"/>
              </w:rPr>
              <w:t>)</w:t>
            </w:r>
            <w:r w:rsidRPr="00FA57AC">
              <w:rPr>
                <w:rFonts w:ascii="Times New Roman" w:eastAsia="Times New Roman" w:hAnsi="Times New Roman" w:hint="cs"/>
                <w:sz w:val="24"/>
                <w:rtl/>
                <w:lang w:eastAsia="x-none"/>
              </w:rPr>
              <w:t>:</w:t>
            </w:r>
          </w:p>
        </w:tc>
        <w:tc>
          <w:tcPr>
            <w:tcW w:w="284" w:type="dxa"/>
            <w:tcBorders>
              <w:right w:val="single" w:sz="4" w:space="0" w:color="auto"/>
            </w:tcBorders>
          </w:tcPr>
          <w:p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rsidTr="00FA57AC">
        <w:trPr>
          <w:jc w:val="center"/>
        </w:trPr>
        <w:tc>
          <w:tcPr>
            <w:tcW w:w="6095" w:type="dxa"/>
          </w:tcPr>
          <w:p w:rsidR="00FA57AC" w:rsidRPr="00225273"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ED43B8" w:rsidTr="00FA57AC">
        <w:trPr>
          <w:trHeight w:val="60"/>
          <w:jc w:val="center"/>
        </w:trPr>
        <w:tc>
          <w:tcPr>
            <w:tcW w:w="6095" w:type="dxa"/>
          </w:tcPr>
          <w:p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rsidR="00FA57AC" w:rsidRPr="00ED43B8" w:rsidRDefault="00FA57AC" w:rsidP="00ED43B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rsidTr="00FA57AC">
        <w:trPr>
          <w:trHeight w:val="680"/>
          <w:jc w:val="center"/>
        </w:trPr>
        <w:tc>
          <w:tcPr>
            <w:tcW w:w="6095" w:type="dxa"/>
          </w:tcPr>
          <w:p w:rsidR="00FA57AC" w:rsidRPr="00FA57AC" w:rsidRDefault="00203BDB" w:rsidP="00025ACC">
            <w:pPr>
              <w:pStyle w:val="a7"/>
              <w:numPr>
                <w:ilvl w:val="0"/>
                <w:numId w:val="2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w:t>
            </w:r>
            <w:r>
              <w:rPr>
                <w:rFonts w:ascii="Times New Roman" w:eastAsia="Times New Roman" w:hAnsi="Times New Roman" w:hint="cs"/>
                <w:sz w:val="24"/>
                <w:rtl/>
                <w:lang w:eastAsia="he-IL"/>
              </w:rPr>
              <w:t xml:space="preserve">אירועים </w:t>
            </w:r>
            <w:r w:rsidRPr="00FA57AC">
              <w:rPr>
                <w:rFonts w:ascii="Times New Roman" w:eastAsia="Times New Roman" w:hAnsi="Times New Roman" w:hint="cs"/>
                <w:sz w:val="24"/>
                <w:rtl/>
                <w:lang w:eastAsia="he-IL"/>
              </w:rPr>
              <w:t>שניהל</w:t>
            </w:r>
            <w:r>
              <w:rPr>
                <w:rFonts w:ascii="Times New Roman" w:eastAsia="Times New Roman" w:hAnsi="Times New Roman" w:hint="cs"/>
                <w:sz w:val="24"/>
                <w:rtl/>
                <w:lang w:eastAsia="he-IL"/>
              </w:rPr>
              <w:t xml:space="preserve"> והפיק</w:t>
            </w:r>
            <w:r w:rsidRPr="00FA57AC">
              <w:rPr>
                <w:rFonts w:ascii="Times New Roman" w:eastAsia="Times New Roman" w:hAnsi="Times New Roman" w:hint="cs"/>
                <w:sz w:val="24"/>
                <w:rtl/>
                <w:lang w:eastAsia="he-IL"/>
              </w:rPr>
              <w:t xml:space="preserve"> המציע ב</w:t>
            </w:r>
            <w:r>
              <w:rPr>
                <w:rFonts w:ascii="Times New Roman" w:eastAsia="Times New Roman" w:hAnsi="Times New Roman" w:hint="cs"/>
                <w:sz w:val="24"/>
                <w:rtl/>
                <w:lang w:eastAsia="he-IL"/>
              </w:rPr>
              <w:t>שלוש</w:t>
            </w:r>
            <w:r w:rsidRPr="00FA57AC">
              <w:rPr>
                <w:rFonts w:ascii="Times New Roman" w:eastAsia="Times New Roman" w:hAnsi="Times New Roman" w:hint="cs"/>
                <w:sz w:val="24"/>
                <w:rtl/>
                <w:lang w:eastAsia="he-IL"/>
              </w:rPr>
              <w:t xml:space="preserve"> השנים האחרונות, העומדים בתנאי הסף </w:t>
            </w:r>
            <w:r>
              <w:rPr>
                <w:rFonts w:ascii="Times New Roman" w:eastAsia="Times New Roman" w:hAnsi="Times New Roman"/>
                <w:sz w:val="24"/>
                <w:rtl/>
                <w:lang w:eastAsia="he-IL"/>
              </w:rPr>
              <w:fldChar w:fldCharType="begin"/>
            </w:r>
            <w:r>
              <w:rPr>
                <w:rFonts w:ascii="Times New Roman" w:eastAsia="Times New Roman" w:hAnsi="Times New Roman"/>
                <w:b/>
                <w:bCs/>
                <w:sz w:val="24"/>
                <w:rtl/>
                <w:lang w:eastAsia="x-none"/>
              </w:rPr>
              <w:instrText xml:space="preserve"> </w:instrText>
            </w:r>
            <w:r>
              <w:rPr>
                <w:rFonts w:ascii="Times New Roman" w:eastAsia="Times New Roman" w:hAnsi="Times New Roman" w:hint="cs"/>
                <w:b/>
                <w:bCs/>
                <w:sz w:val="24"/>
                <w:lang w:eastAsia="x-none"/>
              </w:rPr>
              <w:instrText>REF</w:instrText>
            </w:r>
            <w:r>
              <w:rPr>
                <w:rFonts w:ascii="Times New Roman" w:eastAsia="Times New Roman" w:hAnsi="Times New Roman" w:hint="cs"/>
                <w:b/>
                <w:bCs/>
                <w:sz w:val="24"/>
                <w:rtl/>
                <w:lang w:eastAsia="x-none"/>
              </w:rPr>
              <w:instrText xml:space="preserve"> _</w:instrText>
            </w:r>
            <w:r>
              <w:rPr>
                <w:rFonts w:ascii="Times New Roman" w:eastAsia="Times New Roman" w:hAnsi="Times New Roman" w:hint="cs"/>
                <w:b/>
                <w:bCs/>
                <w:sz w:val="24"/>
                <w:lang w:eastAsia="x-none"/>
              </w:rPr>
              <w:instrText>Ref476042090 \n \h</w:instrText>
            </w:r>
            <w:r>
              <w:rPr>
                <w:rFonts w:ascii="Times New Roman" w:eastAsia="Times New Roman" w:hAnsi="Times New Roman"/>
                <w:b/>
                <w:bCs/>
                <w:sz w:val="24"/>
                <w:rtl/>
                <w:lang w:eastAsia="x-none"/>
              </w:rPr>
              <w:instrText xml:space="preserve"> </w:instrText>
            </w:r>
            <w:r>
              <w:rPr>
                <w:rFonts w:ascii="Times New Roman" w:eastAsia="Times New Roman" w:hAnsi="Times New Roman"/>
                <w:sz w:val="24"/>
                <w:rtl/>
                <w:lang w:eastAsia="he-IL"/>
              </w:rPr>
            </w:r>
            <w:r>
              <w:rPr>
                <w:rFonts w:ascii="Times New Roman" w:eastAsia="Times New Roman" w:hAnsi="Times New Roman"/>
                <w:sz w:val="24"/>
                <w:rtl/>
                <w:lang w:eastAsia="he-IL"/>
              </w:rPr>
              <w:fldChar w:fldCharType="separate"/>
            </w:r>
            <w:r w:rsidR="00D373A2">
              <w:rPr>
                <w:rFonts w:ascii="Times New Roman" w:eastAsia="Times New Roman" w:hAnsi="Times New Roman"/>
                <w:b/>
                <w:bCs/>
                <w:sz w:val="24"/>
                <w:cs/>
                <w:lang w:eastAsia="x-none"/>
              </w:rPr>
              <w:t>‎</w:t>
            </w:r>
            <w:r w:rsidR="00D373A2">
              <w:rPr>
                <w:rFonts w:ascii="Times New Roman" w:eastAsia="Times New Roman" w:hAnsi="Times New Roman"/>
                <w:b/>
                <w:bCs/>
                <w:sz w:val="24"/>
                <w:lang w:eastAsia="x-none"/>
              </w:rPr>
              <w:t>6.2.1</w:t>
            </w:r>
            <w:r>
              <w:rPr>
                <w:rFonts w:ascii="Times New Roman" w:eastAsia="Times New Roman" w:hAnsi="Times New Roman"/>
                <w:sz w:val="24"/>
                <w:rtl/>
                <w:lang w:eastAsia="he-IL"/>
              </w:rPr>
              <w:fldChar w:fldCharType="end"/>
            </w:r>
            <w:r>
              <w:rPr>
                <w:rFonts w:ascii="Times New Roman" w:eastAsia="Times New Roman" w:hAnsi="Times New Roman" w:hint="cs"/>
                <w:b/>
                <w:bCs/>
                <w:sz w:val="24"/>
                <w:rtl/>
                <w:lang w:eastAsia="x-none"/>
              </w:rPr>
              <w:t xml:space="preserve"> </w:t>
            </w:r>
            <w:r w:rsidRPr="00FA57AC">
              <w:rPr>
                <w:rFonts w:ascii="Times New Roman" w:eastAsia="Times New Roman" w:hAnsi="Times New Roman" w:hint="cs"/>
                <w:b/>
                <w:bCs/>
                <w:sz w:val="24"/>
                <w:rtl/>
                <w:lang w:eastAsia="x-none"/>
              </w:rPr>
              <w:t xml:space="preserve">(בהיקף </w:t>
            </w:r>
            <w:r>
              <w:rPr>
                <w:rFonts w:ascii="Times New Roman" w:eastAsia="Times New Roman" w:hAnsi="Times New Roman" w:hint="cs"/>
                <w:b/>
                <w:bCs/>
                <w:sz w:val="24"/>
                <w:u w:val="single"/>
                <w:rtl/>
                <w:lang w:eastAsia="x-none"/>
              </w:rPr>
              <w:t>400,000 ₪ לפחות</w:t>
            </w:r>
            <w:r w:rsidRPr="00FA57AC">
              <w:rPr>
                <w:rFonts w:ascii="Times New Roman" w:eastAsia="Times New Roman" w:hAnsi="Times New Roman" w:hint="cs"/>
                <w:b/>
                <w:bCs/>
                <w:sz w:val="24"/>
                <w:rtl/>
                <w:lang w:eastAsia="x-none"/>
              </w:rPr>
              <w:t>)</w:t>
            </w:r>
            <w:r w:rsidRPr="00FA57AC">
              <w:rPr>
                <w:rFonts w:ascii="Times New Roman" w:eastAsia="Times New Roman" w:hAnsi="Times New Roman" w:hint="cs"/>
                <w:sz w:val="24"/>
                <w:rtl/>
                <w:lang w:eastAsia="x-none"/>
              </w:rPr>
              <w:t>:</w:t>
            </w:r>
          </w:p>
        </w:tc>
        <w:tc>
          <w:tcPr>
            <w:tcW w:w="284" w:type="dxa"/>
            <w:tcBorders>
              <w:right w:val="single" w:sz="4" w:space="0" w:color="auto"/>
            </w:tcBorders>
          </w:tcPr>
          <w:p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rsidR="00FA57AC" w:rsidRPr="00ED43B8" w:rsidRDefault="00FA57AC"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C11AFE" w:rsidRPr="00ED43B8" w:rsidTr="00FA57AC">
        <w:trPr>
          <w:trHeight w:val="680"/>
          <w:jc w:val="center"/>
        </w:trPr>
        <w:tc>
          <w:tcPr>
            <w:tcW w:w="6095" w:type="dxa"/>
          </w:tcPr>
          <w:p w:rsidR="00C11AFE" w:rsidRPr="00FA57AC" w:rsidRDefault="00C11AFE" w:rsidP="008A116F">
            <w:pPr>
              <w:pStyle w:val="a7"/>
              <w:overflowPunct w:val="0"/>
              <w:autoSpaceDE w:val="0"/>
              <w:autoSpaceDN w:val="0"/>
              <w:adjustRightInd w:val="0"/>
              <w:ind w:left="317"/>
              <w:textAlignment w:val="baseline"/>
              <w:rPr>
                <w:rFonts w:ascii="Times New Roman" w:eastAsia="Times New Roman" w:hAnsi="Times New Roman"/>
                <w:sz w:val="24"/>
                <w:rtl/>
                <w:lang w:eastAsia="he-IL"/>
              </w:rPr>
            </w:pPr>
          </w:p>
        </w:tc>
        <w:tc>
          <w:tcPr>
            <w:tcW w:w="284" w:type="dxa"/>
            <w:tcBorders>
              <w:right w:val="single" w:sz="4" w:space="0" w:color="auto"/>
            </w:tcBorders>
          </w:tcPr>
          <w:p w:rsidR="00C11AFE" w:rsidRPr="00ED43B8" w:rsidRDefault="00C11AFE"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rsidR="00C11AFE" w:rsidRPr="00ED43B8" w:rsidRDefault="00C11AFE" w:rsidP="0084753D">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A57AC" w:rsidRPr="00ED43B8" w:rsidTr="00FA57AC">
        <w:trPr>
          <w:trHeight w:hRule="exact" w:val="329"/>
          <w:jc w:val="center"/>
        </w:trPr>
        <w:tc>
          <w:tcPr>
            <w:tcW w:w="6095" w:type="dxa"/>
          </w:tcPr>
          <w:p w:rsidR="00FA57AC" w:rsidRPr="002D0832"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rsidR="00FA57AC" w:rsidRPr="002D0832"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top w:val="single" w:sz="4" w:space="0" w:color="auto"/>
              <w:bottom w:val="single" w:sz="4" w:space="0" w:color="auto"/>
            </w:tcBorders>
          </w:tcPr>
          <w:p w:rsidR="00FA57AC" w:rsidRDefault="00FA57AC"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p w:rsidR="00C11AFE" w:rsidRPr="002D0832" w:rsidRDefault="00C11AFE" w:rsidP="0084753D">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A57AC" w:rsidRPr="00ED43B8" w:rsidTr="00FA57AC">
        <w:trPr>
          <w:jc w:val="center"/>
        </w:trPr>
        <w:tc>
          <w:tcPr>
            <w:tcW w:w="6095" w:type="dxa"/>
          </w:tcPr>
          <w:p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A57AC" w:rsidRPr="00ED43B8" w:rsidTr="00FA57AC">
        <w:trPr>
          <w:trHeight w:val="60"/>
          <w:jc w:val="center"/>
        </w:trPr>
        <w:tc>
          <w:tcPr>
            <w:tcW w:w="6095" w:type="dxa"/>
          </w:tcPr>
          <w:p w:rsidR="00FA57AC" w:rsidRPr="00ED43B8" w:rsidRDefault="00FA57AC" w:rsidP="00A116A6">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rsidR="00FA57AC" w:rsidRPr="00ED43B8" w:rsidRDefault="00FA57AC" w:rsidP="00E62C5F">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bl>
    <w:p w:rsid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rsidR="00480723" w:rsidRDefault="00480723"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rsidR="00F30757" w:rsidRPr="00ED43B8" w:rsidRDefault="00F30757"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rsidR="00ED43B8" w:rsidRPr="00ED43B8" w:rsidRDefault="00ED43B8" w:rsidP="00025ACC">
      <w:pPr>
        <w:numPr>
          <w:ilvl w:val="1"/>
          <w:numId w:val="1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sidRPr="00ED43B8">
        <w:rPr>
          <w:rFonts w:ascii="Times New Roman" w:eastAsia="Times New Roman" w:hAnsi="Times New Roman" w:hint="cs"/>
          <w:sz w:val="24"/>
          <w:u w:val="single"/>
          <w:rtl/>
          <w:lang w:val="x-none" w:eastAsia="x-none"/>
        </w:rPr>
        <w:t>ציע</w:t>
      </w:r>
      <w:r w:rsidR="00FA57AC">
        <w:rPr>
          <w:rFonts w:ascii="Times New Roman" w:eastAsia="Times New Roman" w:hAnsi="Times New Roman" w:hint="cs"/>
          <w:sz w:val="24"/>
          <w:u w:val="single"/>
          <w:rtl/>
          <w:lang w:val="x-none" w:eastAsia="x-none"/>
        </w:rPr>
        <w:t>:</w:t>
      </w:r>
    </w:p>
    <w:p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sidRPr="00ED43B8">
        <w:rPr>
          <w:rFonts w:ascii="Times New Roman" w:eastAsia="Times New Roman" w:hAnsi="Times New Roman"/>
          <w:sz w:val="24"/>
          <w:rtl/>
          <w:lang w:eastAsia="x-none"/>
        </w:rPr>
        <w:t>בפרויקט.</w:t>
      </w:r>
    </w:p>
    <w:p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rsidR="00ED43B8" w:rsidRPr="00ED43B8" w:rsidRDefault="00ED43B8" w:rsidP="00E5325D">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rsidTr="00E655DA">
        <w:trPr>
          <w:trHeight w:val="603"/>
          <w:jc w:val="center"/>
        </w:trPr>
        <w:tc>
          <w:tcPr>
            <w:tcW w:w="2053" w:type="dxa"/>
            <w:tcBorders>
              <w:top w:val="single" w:sz="18" w:space="0" w:color="000000"/>
              <w:bottom w:val="single" w:sz="18" w:space="0" w:color="000000"/>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rsidTr="00E655DA">
        <w:trPr>
          <w:trHeight w:val="20"/>
          <w:jc w:val="center"/>
        </w:trPr>
        <w:tc>
          <w:tcPr>
            <w:tcW w:w="2053" w:type="dxa"/>
            <w:tcBorders>
              <w:top w:val="single" w:sz="18" w:space="0" w:color="000000"/>
            </w:tcBorders>
            <w:shd w:val="clear" w:color="auto" w:fill="BFBFBF"/>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p>
    <w:p w:rsidR="00F30757" w:rsidRDefault="00F30757" w:rsidP="00E655DA">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sectPr w:rsidR="00F30757" w:rsidSect="002D0832">
          <w:pgSz w:w="11906" w:h="16838"/>
          <w:pgMar w:top="1440" w:right="680" w:bottom="1440" w:left="680" w:header="709" w:footer="709" w:gutter="0"/>
          <w:cols w:space="708"/>
          <w:titlePg/>
          <w:bidi/>
          <w:rtlGutter/>
          <w:docGrid w:linePitch="360"/>
        </w:sectPr>
      </w:pPr>
    </w:p>
    <w:p w:rsidR="000F20E5" w:rsidRPr="00F30757" w:rsidRDefault="00ED43B8" w:rsidP="00025ACC">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Pr="00ED43B8">
        <w:rPr>
          <w:rFonts w:ascii="Times New Roman" w:eastAsia="Times New Roman" w:hAnsi="Times New Roman" w:hint="cs"/>
          <w:b/>
          <w:bCs/>
          <w:sz w:val="24"/>
          <w:u w:val="single"/>
          <w:rtl/>
          <w:lang w:eastAsia="x-none"/>
        </w:rPr>
        <w:t>נ</w:t>
      </w:r>
      <w:r w:rsidRPr="00ED43B8">
        <w:rPr>
          <w:rFonts w:ascii="Times New Roman" w:eastAsia="Times New Roman" w:hAnsi="Times New Roman"/>
          <w:b/>
          <w:bCs/>
          <w:sz w:val="24"/>
          <w:u w:val="single"/>
          <w:rtl/>
          <w:lang w:eastAsia="x-none"/>
        </w:rPr>
        <w:t xml:space="preserve">יסיון </w:t>
      </w:r>
      <w:r w:rsidRPr="00ED43B8">
        <w:rPr>
          <w:rFonts w:ascii="Times New Roman" w:eastAsia="Times New Roman" w:hAnsi="Times New Roman" w:hint="cs"/>
          <w:b/>
          <w:bCs/>
          <w:sz w:val="24"/>
          <w:u w:val="single"/>
          <w:rtl/>
          <w:lang w:eastAsia="x-none"/>
        </w:rPr>
        <w:t>המציע</w:t>
      </w:r>
      <w:r w:rsidR="00F30757">
        <w:rPr>
          <w:rFonts w:ascii="Times New Roman" w:eastAsia="Times New Roman" w:hAnsi="Times New Roman" w:hint="cs"/>
          <w:b/>
          <w:bCs/>
          <w:sz w:val="24"/>
          <w:u w:val="single"/>
          <w:rtl/>
          <w:lang w:eastAsia="x-none"/>
        </w:rPr>
        <w:t xml:space="preserve"> בהפקת אירועים:</w:t>
      </w:r>
    </w:p>
    <w:p w:rsidR="00ED43B8" w:rsidRPr="00ED43B8" w:rsidRDefault="00ED43B8" w:rsidP="00F108B5">
      <w:pPr>
        <w:overflowPunct w:val="0"/>
        <w:autoSpaceDE w:val="0"/>
        <w:autoSpaceDN w:val="0"/>
        <w:adjustRightInd w:val="0"/>
        <w:spacing w:after="24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sidRPr="00ED43B8">
        <w:rPr>
          <w:rFonts w:ascii="Times New Roman" w:eastAsia="Times New Roman" w:hAnsi="Times New Roman"/>
          <w:sz w:val="24"/>
          <w:rtl/>
          <w:lang w:eastAsia="x-none"/>
        </w:rPr>
        <w:t xml:space="preserve">, לרבות שמות הלקוחות, </w:t>
      </w:r>
      <w:r w:rsidR="00F108B5">
        <w:rPr>
          <w:rFonts w:ascii="Times New Roman" w:eastAsia="Times New Roman" w:hAnsi="Times New Roman" w:hint="cs"/>
          <w:sz w:val="24"/>
          <w:rtl/>
          <w:lang w:eastAsia="x-none"/>
        </w:rPr>
        <w:t>סוג הלקוחות (ממשלה</w:t>
      </w:r>
      <w:r>
        <w:rPr>
          <w:rFonts w:ascii="Times New Roman" w:eastAsia="Times New Roman" w:hAnsi="Times New Roman" w:hint="cs"/>
          <w:sz w:val="24"/>
          <w:rtl/>
          <w:lang w:eastAsia="x-none"/>
        </w:rPr>
        <w:t xml:space="preserve">,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sidR="00E5325D">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w:t>
      </w:r>
      <w:r w:rsidR="00E5325D">
        <w:rPr>
          <w:rFonts w:ascii="Times New Roman" w:eastAsia="Times New Roman" w:hAnsi="Times New Roman" w:hint="cs"/>
          <w:sz w:val="24"/>
          <w:rtl/>
          <w:lang w:eastAsia="x-none"/>
        </w:rPr>
        <w:t xml:space="preserve"> מע"מ):</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ED43B8" w:rsidRPr="00ED43B8"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ED43B8" w:rsidRPr="00ED43B8" w:rsidRDefault="00F30757" w:rsidP="000F20E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ED43B8" w:rsidRPr="00ED43B8" w:rsidTr="00DA5BBE">
        <w:trPr>
          <w:cantSplit/>
          <w:trHeight w:val="931"/>
          <w:jc w:val="right"/>
        </w:trPr>
        <w:tc>
          <w:tcPr>
            <w:tcW w:w="391" w:type="dxa"/>
            <w:vMerge/>
            <w:tcBorders>
              <w:left w:val="single" w:sz="18" w:space="0" w:color="auto"/>
              <w:right w:val="single" w:sz="6" w:space="0" w:color="auto"/>
            </w:tcBorders>
            <w:shd w:val="pct5" w:color="auto" w:fill="auto"/>
          </w:tcPr>
          <w:p w:rsidR="00ED43B8" w:rsidRPr="00ED43B8" w:rsidRDefault="00ED43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ED43B8" w:rsidRPr="00ED43B8" w:rsidRDefault="00F108B5" w:rsidP="002D0832">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w:t>
            </w:r>
            <w:r w:rsidR="00ED43B8">
              <w:rPr>
                <w:rFonts w:ascii="Times New Roman" w:eastAsia="Times New Roman" w:hAnsi="Times New Roman" w:hint="cs"/>
                <w:b/>
                <w:bCs/>
                <w:sz w:val="24"/>
                <w:rtl/>
                <w:lang w:eastAsia="he-IL"/>
              </w:rPr>
              <w:t xml:space="preserve"> / גוף פרטי</w:t>
            </w:r>
            <w:r w:rsidR="00ED43B8"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ED43B8" w:rsidRPr="00ED43B8" w:rsidRDefault="00ED43B8" w:rsidP="00ED43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D43B8" w:rsidRPr="00ED43B8" w:rsidTr="00DA5BBE">
        <w:trPr>
          <w:trHeight w:val="1073"/>
          <w:jc w:val="right"/>
        </w:trPr>
        <w:tc>
          <w:tcPr>
            <w:tcW w:w="391" w:type="dxa"/>
            <w:vMerge/>
            <w:tcBorders>
              <w:left w:val="single" w:sz="18" w:space="0" w:color="auto"/>
              <w:bottom w:val="single" w:sz="18" w:space="0" w:color="auto"/>
              <w:right w:val="single" w:sz="6" w:space="0" w:color="auto"/>
            </w:tcBorders>
          </w:tcPr>
          <w:p w:rsidR="00ED43B8" w:rsidRPr="00ED43B8" w:rsidRDefault="00ED43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D43B8" w:rsidRPr="00ED43B8"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w:t>
            </w:r>
            <w:r w:rsidR="004001F7">
              <w:rPr>
                <w:rFonts w:ascii="Times New Roman" w:eastAsia="Times New Roman" w:hAnsi="Times New Roman" w:hint="cs"/>
                <w:b/>
                <w:bCs/>
                <w:sz w:val="24"/>
                <w:u w:val="single"/>
                <w:rtl/>
                <w:lang w:eastAsia="he-IL"/>
              </w:rPr>
              <w:t xml:space="preserve"> </w:t>
            </w:r>
            <w:r>
              <w:rPr>
                <w:rFonts w:ascii="Times New Roman" w:eastAsia="Times New Roman" w:hAnsi="Times New Roman" w:hint="cs"/>
                <w:b/>
                <w:bCs/>
                <w:sz w:val="24"/>
                <w:u w:val="single"/>
                <w:rtl/>
                <w:lang w:eastAsia="he-IL"/>
              </w:rPr>
              <w:t xml:space="preserve"> </w:t>
            </w:r>
            <w:r w:rsidR="008A116F">
              <w:rPr>
                <w:rFonts w:ascii="Times New Roman" w:eastAsia="Times New Roman" w:hAnsi="Times New Roman" w:hint="cs"/>
                <w:b/>
                <w:bCs/>
                <w:sz w:val="24"/>
                <w:u w:val="single"/>
                <w:rtl/>
                <w:lang w:eastAsia="he-IL"/>
              </w:rPr>
              <w:t>(</w:t>
            </w:r>
            <w:r>
              <w:rPr>
                <w:rFonts w:ascii="Times New Roman" w:eastAsia="Times New Roman" w:hAnsi="Times New Roman" w:hint="cs"/>
                <w:b/>
                <w:bCs/>
                <w:sz w:val="24"/>
                <w:u w:val="single"/>
                <w:rtl/>
                <w:lang w:eastAsia="he-IL"/>
              </w:rPr>
              <w:t>הקף בעיגול)</w:t>
            </w:r>
          </w:p>
          <w:p w:rsidR="00BA42F4" w:rsidRDefault="00BA42F4" w:rsidP="00F30757">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ED43B8" w:rsidRPr="00E655DA" w:rsidRDefault="00ED43B8" w:rsidP="00F30757">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 xml:space="preserve">תיאור </w:t>
            </w:r>
            <w:r w:rsidR="00E655DA" w:rsidRPr="00E655DA">
              <w:rPr>
                <w:rFonts w:ascii="Times New Roman" w:eastAsia="Times New Roman" w:hAnsi="Times New Roman" w:hint="cs"/>
                <w:b/>
                <w:bCs/>
                <w:sz w:val="24"/>
                <w:u w:val="single"/>
                <w:rtl/>
                <w:lang w:eastAsia="he-IL"/>
              </w:rPr>
              <w:t xml:space="preserve">מפורט של </w:t>
            </w:r>
            <w:r w:rsidRPr="00E655DA">
              <w:rPr>
                <w:rFonts w:ascii="Times New Roman" w:eastAsia="Times New Roman" w:hAnsi="Times New Roman" w:hint="cs"/>
                <w:b/>
                <w:bCs/>
                <w:sz w:val="24"/>
                <w:u w:val="single"/>
                <w:rtl/>
                <w:lang w:eastAsia="he-IL"/>
              </w:rPr>
              <w:t>ה</w:t>
            </w:r>
            <w:r w:rsidR="00F30757">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w:t>
            </w:r>
            <w:r w:rsidR="00E655DA" w:rsidRPr="00E655DA">
              <w:rPr>
                <w:rFonts w:ascii="Times New Roman" w:eastAsia="Times New Roman" w:hAnsi="Times New Roman" w:hint="cs"/>
                <w:b/>
                <w:bCs/>
                <w:sz w:val="24"/>
                <w:u w:val="single"/>
                <w:rtl/>
                <w:lang w:eastAsia="he-IL"/>
              </w:rPr>
              <w:t xml:space="preserve">של </w:t>
            </w:r>
            <w:r w:rsidRPr="00E655DA">
              <w:rPr>
                <w:rFonts w:ascii="Times New Roman" w:eastAsia="Times New Roman" w:hAnsi="Times New Roman" w:hint="cs"/>
                <w:b/>
                <w:bCs/>
                <w:sz w:val="24"/>
                <w:u w:val="single"/>
                <w:rtl/>
                <w:lang w:eastAsia="he-IL"/>
              </w:rPr>
              <w:t>תחומי האחריות של המציע בפרויקט, לרבות תהליך העבודה מול הלקוח:</w:t>
            </w:r>
          </w:p>
          <w:p w:rsidR="00ED43B8" w:rsidRPr="00ED43B8" w:rsidRDefault="00ED43B8" w:rsidP="00ED43B8">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w:t>
            </w:r>
            <w:r w:rsidR="002D0832">
              <w:rPr>
                <w:rFonts w:ascii="Times New Roman" w:eastAsia="Times New Roman" w:hAnsi="Times New Roman" w:hint="cs"/>
                <w:b/>
                <w:bCs/>
                <w:sz w:val="24"/>
                <w:rtl/>
                <w:lang w:eastAsia="he-IL"/>
              </w:rPr>
              <w:t>______</w:t>
            </w:r>
          </w:p>
          <w:p w:rsidR="00ED43B8" w:rsidRPr="00ED43B8"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______________________________</w:t>
            </w:r>
          </w:p>
          <w:p w:rsidR="00ED43B8" w:rsidRDefault="00ED43B8" w:rsidP="00ED43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sidR="002D0832">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w:t>
            </w:r>
          </w:p>
          <w:p w:rsidR="00E655DA" w:rsidRPr="00ED43B8" w:rsidRDefault="00E655DA"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F30757" w:rsidRPr="00ED43B8"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rsidR="00F30757" w:rsidRPr="00ED43B8" w:rsidRDefault="00F30757" w:rsidP="00F307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30757" w:rsidRPr="00ED43B8" w:rsidTr="00DA5BBE">
        <w:trPr>
          <w:cantSplit/>
          <w:trHeight w:val="931"/>
          <w:jc w:val="right"/>
        </w:trPr>
        <w:tc>
          <w:tcPr>
            <w:tcW w:w="391" w:type="dxa"/>
            <w:vMerge/>
            <w:tcBorders>
              <w:left w:val="single" w:sz="18" w:space="0" w:color="auto"/>
              <w:right w:val="single" w:sz="6" w:space="0" w:color="auto"/>
            </w:tcBorders>
            <w:shd w:val="pct5" w:color="auto" w:fill="auto"/>
          </w:tcPr>
          <w:p w:rsidR="00F30757" w:rsidRPr="00ED43B8" w:rsidRDefault="00F30757"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F30757" w:rsidRPr="00ED43B8" w:rsidRDefault="00F108B5"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top w:val="single" w:sz="6" w:space="0" w:color="auto"/>
              <w:left w:val="single" w:sz="6" w:space="0" w:color="auto"/>
              <w:right w:val="single" w:sz="6"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top w:val="single" w:sz="6" w:space="0" w:color="auto"/>
              <w:left w:val="single" w:sz="6" w:space="0" w:color="auto"/>
              <w:right w:val="single" w:sz="6"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top w:val="single" w:sz="6" w:space="0" w:color="auto"/>
              <w:left w:val="single" w:sz="6" w:space="0" w:color="auto"/>
              <w:right w:val="single" w:sz="4"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30757" w:rsidRPr="00ED43B8" w:rsidTr="00DA5BBE">
        <w:trPr>
          <w:trHeight w:val="681"/>
          <w:jc w:val="right"/>
        </w:trPr>
        <w:tc>
          <w:tcPr>
            <w:tcW w:w="391" w:type="dxa"/>
            <w:vMerge/>
            <w:tcBorders>
              <w:left w:val="single" w:sz="18" w:space="0" w:color="auto"/>
              <w:bottom w:val="single" w:sz="18" w:space="0" w:color="auto"/>
              <w:right w:val="single" w:sz="6" w:space="0" w:color="auto"/>
            </w:tcBorders>
          </w:tcPr>
          <w:p w:rsidR="00F30757" w:rsidRPr="00ED43B8" w:rsidRDefault="00F30757"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30757" w:rsidRPr="00ED43B8" w:rsidTr="00BA42F4">
        <w:trPr>
          <w:trHeight w:val="25"/>
          <w:jc w:val="right"/>
        </w:trPr>
        <w:tc>
          <w:tcPr>
            <w:tcW w:w="11056" w:type="dxa"/>
            <w:gridSpan w:val="8"/>
            <w:tcBorders>
              <w:top w:val="single" w:sz="4" w:space="0" w:color="auto"/>
              <w:left w:val="single" w:sz="18" w:space="0" w:color="auto"/>
              <w:bottom w:val="single" w:sz="18" w:space="0" w:color="auto"/>
              <w:right w:val="single" w:sz="18" w:space="0" w:color="auto"/>
            </w:tcBorders>
          </w:tcPr>
          <w:p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BA42F4"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BA42F4" w:rsidRPr="00E655DA"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BA42F4" w:rsidRPr="00ED43B8"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F30757" w:rsidRPr="00ED43B8" w:rsidRDefault="00F30757" w:rsidP="00F30757">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F30757" w:rsidRDefault="00F30757" w:rsidP="00F3075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rsidR="00BA42F4" w:rsidRDefault="00F30757"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rsidR="00BA42F4" w:rsidRPr="00ED43B8" w:rsidRDefault="00BA42F4"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F30757" w:rsidRPr="00ED43B8"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 xml:space="preserve"> </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F30757" w:rsidRPr="00ED43B8" w:rsidRDefault="00F30757" w:rsidP="00F307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30757" w:rsidRPr="00ED43B8" w:rsidTr="00DA5BBE">
        <w:trPr>
          <w:cantSplit/>
          <w:trHeight w:val="931"/>
          <w:jc w:val="right"/>
        </w:trPr>
        <w:tc>
          <w:tcPr>
            <w:tcW w:w="391" w:type="dxa"/>
            <w:vMerge/>
            <w:tcBorders>
              <w:left w:val="single" w:sz="18" w:space="0" w:color="auto"/>
              <w:right w:val="single" w:sz="6" w:space="0" w:color="auto"/>
            </w:tcBorders>
            <w:shd w:val="pct5" w:color="auto" w:fill="auto"/>
          </w:tcPr>
          <w:p w:rsidR="00F30757" w:rsidRPr="00ED43B8" w:rsidRDefault="00F30757"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F30757" w:rsidRPr="00ED43B8" w:rsidRDefault="00F108B5"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F30757" w:rsidRPr="00ED43B8" w:rsidRDefault="00F30757" w:rsidP="00F30757">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30757" w:rsidRPr="00ED43B8" w:rsidTr="00DA5BBE">
        <w:trPr>
          <w:trHeight w:val="1031"/>
          <w:jc w:val="right"/>
        </w:trPr>
        <w:tc>
          <w:tcPr>
            <w:tcW w:w="391" w:type="dxa"/>
            <w:vMerge/>
            <w:tcBorders>
              <w:left w:val="single" w:sz="18" w:space="0" w:color="auto"/>
              <w:bottom w:val="single" w:sz="18" w:space="0" w:color="auto"/>
              <w:right w:val="single" w:sz="6" w:space="0" w:color="auto"/>
            </w:tcBorders>
          </w:tcPr>
          <w:p w:rsidR="00F30757" w:rsidRPr="00ED43B8" w:rsidRDefault="00F30757"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F30757" w:rsidRPr="00ED43B8" w:rsidRDefault="00F30757" w:rsidP="00F3075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BA42F4"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BA42F4" w:rsidRPr="00E655DA"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BA42F4" w:rsidRPr="00ED43B8"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DA5BBE" w:rsidRPr="00E655DA" w:rsidRDefault="00DA5BBE" w:rsidP="00DA5BBE">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0F20E5" w:rsidRPr="00ED43B8" w:rsidRDefault="000F20E5" w:rsidP="000F20E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0F20E5" w:rsidRPr="00ED43B8" w:rsidRDefault="000F20E5"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0F20E5" w:rsidRPr="00ED43B8"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0F20E5" w:rsidRPr="00ED43B8" w:rsidRDefault="00F30757" w:rsidP="00F30757">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0F20E5" w:rsidRPr="00ED43B8" w:rsidTr="00DA5BBE">
        <w:trPr>
          <w:cantSplit/>
          <w:trHeight w:val="931"/>
          <w:jc w:val="right"/>
        </w:trPr>
        <w:tc>
          <w:tcPr>
            <w:tcW w:w="391" w:type="dxa"/>
            <w:vMerge/>
            <w:tcBorders>
              <w:left w:val="single" w:sz="18" w:space="0" w:color="auto"/>
              <w:right w:val="single" w:sz="6" w:space="0" w:color="auto"/>
            </w:tcBorders>
            <w:shd w:val="pct5" w:color="auto" w:fill="auto"/>
          </w:tcPr>
          <w:p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0F20E5" w:rsidRPr="00ED43B8" w:rsidRDefault="00F108B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F20E5" w:rsidRPr="00ED43B8" w:rsidTr="00DA5BBE">
        <w:trPr>
          <w:trHeight w:val="681"/>
          <w:jc w:val="right"/>
        </w:trPr>
        <w:tc>
          <w:tcPr>
            <w:tcW w:w="391" w:type="dxa"/>
            <w:vMerge/>
            <w:tcBorders>
              <w:left w:val="single" w:sz="18" w:space="0" w:color="auto"/>
              <w:bottom w:val="single" w:sz="18" w:space="0" w:color="auto"/>
              <w:right w:val="single" w:sz="6" w:space="0" w:color="auto"/>
            </w:tcBorders>
          </w:tcPr>
          <w:p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BA42F4"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BA42F4" w:rsidRPr="00E655DA"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BA42F4" w:rsidRPr="00ED43B8"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0F20E5" w:rsidRPr="00ED43B8" w:rsidRDefault="000F20E5" w:rsidP="000F20E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0F20E5" w:rsidRPr="00ED43B8" w:rsidRDefault="000F20E5"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DA5BBE" w:rsidRPr="00ED43B8" w:rsidRDefault="00DA5BBE"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DA5BBE" w:rsidRPr="00ED43B8"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DA5BBE" w:rsidRPr="00DA5BBE" w:rsidRDefault="00DA5BBE" w:rsidP="00DA5BB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0F20E5" w:rsidRPr="00ED43B8" w:rsidTr="00DA5BBE">
        <w:trPr>
          <w:cantSplit/>
          <w:trHeight w:val="931"/>
          <w:jc w:val="right"/>
        </w:trPr>
        <w:tc>
          <w:tcPr>
            <w:tcW w:w="391" w:type="dxa"/>
            <w:vMerge/>
            <w:tcBorders>
              <w:left w:val="single" w:sz="18" w:space="0" w:color="auto"/>
              <w:right w:val="single" w:sz="6" w:space="0" w:color="auto"/>
            </w:tcBorders>
            <w:shd w:val="pct5" w:color="auto" w:fill="auto"/>
          </w:tcPr>
          <w:p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0F20E5" w:rsidRPr="00ED43B8" w:rsidRDefault="00F108B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F20E5" w:rsidRPr="00ED43B8" w:rsidTr="00DA5BBE">
        <w:trPr>
          <w:trHeight w:val="1002"/>
          <w:jc w:val="right"/>
        </w:trPr>
        <w:tc>
          <w:tcPr>
            <w:tcW w:w="391" w:type="dxa"/>
            <w:vMerge/>
            <w:tcBorders>
              <w:left w:val="single" w:sz="18" w:space="0" w:color="auto"/>
              <w:bottom w:val="single" w:sz="18" w:space="0" w:color="auto"/>
              <w:right w:val="single" w:sz="6" w:space="0" w:color="auto"/>
            </w:tcBorders>
          </w:tcPr>
          <w:p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rsidR="00BA42F4" w:rsidRDefault="00BA42F4"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BA42F4"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BA42F4" w:rsidRPr="00E655DA"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BA42F4" w:rsidRPr="00ED43B8" w:rsidRDefault="00BA42F4" w:rsidP="00BA42F4">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0F20E5" w:rsidRPr="00ED43B8" w:rsidRDefault="000F20E5" w:rsidP="00BA42F4">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r w:rsidR="000F20E5" w:rsidRPr="00ED43B8"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0F20E5" w:rsidRPr="00DA5BBE" w:rsidRDefault="00DA5BBE" w:rsidP="00DA5BB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0F20E5" w:rsidRPr="00ED43B8" w:rsidTr="00DA5BBE">
        <w:trPr>
          <w:cantSplit/>
          <w:trHeight w:val="931"/>
          <w:jc w:val="right"/>
        </w:trPr>
        <w:tc>
          <w:tcPr>
            <w:tcW w:w="391" w:type="dxa"/>
            <w:vMerge/>
            <w:tcBorders>
              <w:left w:val="single" w:sz="18" w:space="0" w:color="auto"/>
              <w:right w:val="single" w:sz="6" w:space="0" w:color="auto"/>
            </w:tcBorders>
            <w:shd w:val="pct5" w:color="auto" w:fill="auto"/>
          </w:tcPr>
          <w:p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0F20E5" w:rsidRPr="00ED43B8" w:rsidRDefault="00F108B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F20E5" w:rsidRPr="00ED43B8" w:rsidTr="00DA5BBE">
        <w:trPr>
          <w:trHeight w:val="681"/>
          <w:jc w:val="right"/>
        </w:trPr>
        <w:tc>
          <w:tcPr>
            <w:tcW w:w="391" w:type="dxa"/>
            <w:vMerge/>
            <w:tcBorders>
              <w:left w:val="single" w:sz="18" w:space="0" w:color="auto"/>
              <w:bottom w:val="single" w:sz="18" w:space="0" w:color="auto"/>
              <w:right w:val="single" w:sz="6" w:space="0" w:color="auto"/>
            </w:tcBorders>
          </w:tcPr>
          <w:p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rsidR="003B3AC5" w:rsidRDefault="003B3AC5"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3B3AC5"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3B3AC5" w:rsidRPr="00E655DA"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3B3AC5" w:rsidRPr="00ED43B8"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0F20E5" w:rsidRPr="00ED43B8" w:rsidRDefault="000F20E5" w:rsidP="000F20E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0F20E5" w:rsidRPr="00ED43B8" w:rsidRDefault="000F20E5" w:rsidP="003B3AC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rsidR="000F20E5" w:rsidRPr="00DA5BBE" w:rsidRDefault="000F20E5" w:rsidP="00DA5BBE">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bl>
    <w:p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rsidR="003B3AC5" w:rsidRDefault="003B3AC5"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DA5BBE" w:rsidRPr="00ED43B8" w:rsidTr="00DA5BBE">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DA5BBE" w:rsidRPr="00F851B8" w:rsidRDefault="00DA5BBE"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DA5BBE" w:rsidRPr="00ED43B8" w:rsidRDefault="00DA5BBE" w:rsidP="00DA5BBE">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DA5BBE" w:rsidRPr="00ED43B8" w:rsidRDefault="00DA5BBE" w:rsidP="00DA5BBE">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0F20E5" w:rsidRPr="00ED43B8" w:rsidTr="00DA5BBE">
        <w:trPr>
          <w:cantSplit/>
          <w:trHeight w:val="931"/>
          <w:jc w:val="right"/>
        </w:trPr>
        <w:tc>
          <w:tcPr>
            <w:tcW w:w="391" w:type="dxa"/>
            <w:vMerge/>
            <w:tcBorders>
              <w:left w:val="single" w:sz="18" w:space="0" w:color="auto"/>
              <w:right w:val="single" w:sz="6" w:space="0" w:color="auto"/>
            </w:tcBorders>
            <w:shd w:val="pct5" w:color="auto" w:fill="auto"/>
          </w:tcPr>
          <w:p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0F20E5" w:rsidRPr="00ED43B8" w:rsidRDefault="00F108B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0F20E5" w:rsidRPr="00ED43B8" w:rsidRDefault="000F20E5" w:rsidP="000F20E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F20E5" w:rsidRPr="00ED43B8" w:rsidTr="00DA5BBE">
        <w:trPr>
          <w:trHeight w:val="681"/>
          <w:jc w:val="right"/>
        </w:trPr>
        <w:tc>
          <w:tcPr>
            <w:tcW w:w="391" w:type="dxa"/>
            <w:vMerge/>
            <w:tcBorders>
              <w:left w:val="single" w:sz="18" w:space="0" w:color="auto"/>
              <w:bottom w:val="single" w:sz="18" w:space="0" w:color="auto"/>
              <w:right w:val="single" w:sz="6" w:space="0" w:color="auto"/>
            </w:tcBorders>
          </w:tcPr>
          <w:p w:rsidR="000F20E5" w:rsidRPr="00ED43B8" w:rsidRDefault="000F20E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0F20E5" w:rsidRPr="00ED43B8" w:rsidTr="00DA5BBE">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rsidR="003B3AC5" w:rsidRDefault="003B3AC5"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3B3AC5"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3B3AC5" w:rsidRPr="00E655DA"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3B3AC5" w:rsidRPr="00ED43B8" w:rsidRDefault="003B3AC5" w:rsidP="003B3AC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0F20E5" w:rsidRPr="00ED43B8" w:rsidRDefault="000F20E5" w:rsidP="000F20E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0F20E5" w:rsidRPr="00ED43B8" w:rsidRDefault="000F20E5" w:rsidP="000F20E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0F20E5" w:rsidRPr="00ED43B8" w:rsidRDefault="000F20E5" w:rsidP="003B3AC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rsidR="00E655DA" w:rsidRDefault="00E655DA"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3A0217" w:rsidRPr="00ED43B8" w:rsidTr="00285EC9">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3A0217" w:rsidRPr="00F851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8</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3A0217" w:rsidRPr="00ED43B8" w:rsidRDefault="003A0217" w:rsidP="00E22FC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3A0217" w:rsidRPr="00ED43B8" w:rsidTr="00285EC9">
        <w:trPr>
          <w:cantSplit/>
          <w:trHeight w:val="931"/>
          <w:jc w:val="right"/>
        </w:trPr>
        <w:tc>
          <w:tcPr>
            <w:tcW w:w="391" w:type="dxa"/>
            <w:vMerge/>
            <w:tcBorders>
              <w:left w:val="single" w:sz="18" w:space="0" w:color="auto"/>
              <w:right w:val="single" w:sz="6" w:space="0" w:color="auto"/>
            </w:tcBorders>
            <w:shd w:val="pct5" w:color="auto" w:fill="auto"/>
          </w:tcPr>
          <w:p w:rsidR="003A0217" w:rsidRPr="00ED43B8" w:rsidRDefault="003A0217"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A0217" w:rsidRPr="00ED43B8" w:rsidTr="00285EC9">
        <w:trPr>
          <w:trHeight w:val="681"/>
          <w:jc w:val="right"/>
        </w:trPr>
        <w:tc>
          <w:tcPr>
            <w:tcW w:w="391" w:type="dxa"/>
            <w:vMerge/>
            <w:tcBorders>
              <w:left w:val="single" w:sz="18" w:space="0" w:color="auto"/>
              <w:bottom w:val="single" w:sz="18" w:space="0" w:color="auto"/>
              <w:right w:val="single" w:sz="6" w:space="0" w:color="auto"/>
            </w:tcBorders>
          </w:tcPr>
          <w:p w:rsidR="003A0217" w:rsidRPr="00ED43B8" w:rsidRDefault="003A0217"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A0217" w:rsidRPr="00ED43B8" w:rsidTr="00285EC9">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rsidR="003A0217" w:rsidRDefault="003A0217"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3A0217"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3A0217" w:rsidRPr="00E655DA"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3A0217" w:rsidRPr="00ED43B8"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A0217" w:rsidRPr="00ED43B8"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3A0217" w:rsidRPr="00ED43B8" w:rsidTr="00E22FC3">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rsidR="003A0217" w:rsidRPr="00F851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9</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3A0217" w:rsidRPr="00ED43B8" w:rsidRDefault="003A0217" w:rsidP="00E22FC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3A0217" w:rsidRPr="00ED43B8" w:rsidTr="00E22FC3">
        <w:trPr>
          <w:cantSplit/>
          <w:trHeight w:val="931"/>
          <w:jc w:val="right"/>
        </w:trPr>
        <w:tc>
          <w:tcPr>
            <w:tcW w:w="391" w:type="dxa"/>
            <w:vMerge/>
            <w:tcBorders>
              <w:left w:val="single" w:sz="18" w:space="0" w:color="auto"/>
              <w:right w:val="single" w:sz="6" w:space="0" w:color="auto"/>
            </w:tcBorders>
            <w:shd w:val="pct5" w:color="auto" w:fill="auto"/>
          </w:tcPr>
          <w:p w:rsidR="003A0217" w:rsidRPr="00ED43B8" w:rsidRDefault="003A0217"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3A0217" w:rsidRPr="00ED43B8" w:rsidRDefault="003A0217"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A0217" w:rsidRPr="00ED43B8" w:rsidTr="00E22FC3">
        <w:trPr>
          <w:trHeight w:val="681"/>
          <w:jc w:val="right"/>
        </w:trPr>
        <w:tc>
          <w:tcPr>
            <w:tcW w:w="391" w:type="dxa"/>
            <w:vMerge/>
            <w:tcBorders>
              <w:left w:val="single" w:sz="18" w:space="0" w:color="auto"/>
              <w:bottom w:val="single" w:sz="18" w:space="0" w:color="auto"/>
              <w:right w:val="single" w:sz="6" w:space="0" w:color="auto"/>
            </w:tcBorders>
          </w:tcPr>
          <w:p w:rsidR="003A0217" w:rsidRPr="00ED43B8" w:rsidRDefault="003A0217"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A0217" w:rsidRPr="00ED43B8" w:rsidTr="00E22FC3">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rsidR="003A0217" w:rsidRDefault="003A0217" w:rsidP="004001F7">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3A0217"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3A0217" w:rsidRPr="00E655DA"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3A0217" w:rsidRPr="00ED43B8"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A0217" w:rsidRPr="00ED43B8" w:rsidRDefault="003A0217"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3A0217" w:rsidRPr="00ED43B8" w:rsidRDefault="003A0217"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rsidR="003A0217" w:rsidRDefault="003A0217" w:rsidP="00ED43B8">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rsidR="003A0217" w:rsidRPr="003A0217" w:rsidRDefault="003A0217"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r w:rsidR="00153DEC">
        <w:rPr>
          <w:rFonts w:ascii="Times New Roman" w:eastAsia="Times New Roman" w:hAnsi="Times New Roman" w:hint="cs"/>
          <w:b/>
          <w:bCs/>
          <w:sz w:val="24"/>
          <w:rtl/>
          <w:lang w:eastAsia="x-none"/>
        </w:rPr>
        <w:t xml:space="preserve">       </w:t>
      </w:r>
    </w:p>
    <w:p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rsidTr="0084753D">
        <w:trPr>
          <w:trHeight w:val="619"/>
        </w:trPr>
        <w:tc>
          <w:tcPr>
            <w:tcW w:w="2181"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rsidTr="0084753D">
        <w:tc>
          <w:tcPr>
            <w:tcW w:w="2181" w:type="dxa"/>
            <w:shd w:val="pct5" w:color="auto" w:fill="auto"/>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rsidR="00F97E91" w:rsidRDefault="00F97E91" w:rsidP="00F97E91">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rsidR="00CD604E" w:rsidRDefault="00CD604E"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rsidTr="0084753D">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rsidTr="0084753D">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rsidR="00ED43B8" w:rsidRPr="00ED43B8" w:rsidRDefault="00ED43B8" w:rsidP="00ED43B8">
      <w:pPr>
        <w:spacing w:after="160" w:line="259" w:lineRule="auto"/>
        <w:jc w:val="left"/>
        <w:rPr>
          <w:rFonts w:ascii="Times New Roman" w:eastAsia="Times New Roman" w:hAnsi="Times New Roman"/>
          <w:b/>
          <w:bCs/>
          <w:sz w:val="24"/>
          <w:u w:val="single"/>
          <w:rtl/>
          <w:lang w:eastAsia="x-none"/>
        </w:rPr>
      </w:pPr>
    </w:p>
    <w:p w:rsidR="00D26E1A" w:rsidRDefault="00D26E1A" w:rsidP="00ED43B8">
      <w:pPr>
        <w:overflowPunct w:val="0"/>
        <w:autoSpaceDE w:val="0"/>
        <w:autoSpaceDN w:val="0"/>
        <w:adjustRightInd w:val="0"/>
        <w:textAlignment w:val="baseline"/>
        <w:rPr>
          <w:rFonts w:ascii="Times New Roman" w:eastAsia="Times New Roman" w:hAnsi="Times New Roman"/>
          <w:sz w:val="24"/>
          <w:rtl/>
          <w:lang w:eastAsia="he-IL"/>
        </w:rPr>
        <w:sectPr w:rsidR="00D26E1A" w:rsidSect="002D0832">
          <w:pgSz w:w="11906" w:h="16838"/>
          <w:pgMar w:top="1440" w:right="680" w:bottom="1440" w:left="680" w:header="709" w:footer="709" w:gutter="0"/>
          <w:cols w:space="708"/>
          <w:titlePg/>
          <w:bidi/>
          <w:rtlGutter/>
          <w:docGrid w:linePitch="360"/>
        </w:sectPr>
      </w:pPr>
    </w:p>
    <w:p w:rsidR="00ED43B8" w:rsidRPr="00ED43B8" w:rsidRDefault="00ED43B8" w:rsidP="00F20A77">
      <w:pPr>
        <w:jc w:val="center"/>
        <w:outlineLvl w:val="1"/>
        <w:rPr>
          <w:rFonts w:ascii="Times New Roman" w:eastAsia="Times New Roman" w:hAnsi="Times New Roman"/>
          <w:b/>
          <w:bCs/>
          <w:sz w:val="24"/>
          <w:u w:val="single"/>
          <w:rtl/>
          <w:lang w:val="x-none" w:eastAsia="x-none"/>
        </w:rPr>
      </w:pPr>
      <w:bookmarkStart w:id="121" w:name="_Toc408336811"/>
      <w:bookmarkStart w:id="122" w:name="_Toc493407182"/>
      <w:bookmarkStart w:id="123" w:name="_Toc494376103"/>
      <w:r w:rsidRPr="00ED43B8">
        <w:rPr>
          <w:rFonts w:ascii="Times New Roman" w:eastAsia="Times New Roman" w:hAnsi="Times New Roman"/>
          <w:b/>
          <w:bCs/>
          <w:sz w:val="24"/>
          <w:u w:val="single"/>
          <w:rtl/>
          <w:lang w:val="x-none" w:eastAsia="x-none"/>
        </w:rPr>
        <w:t>נספח ב'</w:t>
      </w:r>
      <w:r>
        <w:rPr>
          <w:rFonts w:ascii="Times New Roman" w:eastAsia="Times New Roman" w:hAnsi="Times New Roman" w:hint="cs"/>
          <w:b/>
          <w:bCs/>
          <w:sz w:val="24"/>
          <w:u w:val="single"/>
          <w:rtl/>
          <w:lang w:val="x-none" w:eastAsia="x-none"/>
        </w:rPr>
        <w:t>3</w:t>
      </w:r>
      <w:r w:rsidRPr="00ED43B8">
        <w:rPr>
          <w:rFonts w:ascii="Times New Roman" w:eastAsia="Times New Roman" w:hAnsi="Times New Roman"/>
          <w:b/>
          <w:bCs/>
          <w:sz w:val="24"/>
          <w:u w:val="single"/>
          <w:rtl/>
          <w:lang w:val="x-none" w:eastAsia="x-none"/>
        </w:rPr>
        <w:t xml:space="preserve"> </w:t>
      </w:r>
      <w:r w:rsidR="000628D9">
        <w:rPr>
          <w:rFonts w:ascii="Times New Roman" w:eastAsia="Times New Roman" w:hAnsi="Times New Roman" w:hint="cs"/>
          <w:b/>
          <w:bCs/>
          <w:sz w:val="24"/>
          <w:u w:val="single"/>
          <w:rtl/>
          <w:lang w:val="x-none" w:eastAsia="x-none"/>
        </w:rPr>
        <w:t xml:space="preserve">א </w:t>
      </w:r>
      <w:r w:rsidRPr="00ED43B8">
        <w:rPr>
          <w:rFonts w:ascii="Times New Roman" w:eastAsia="Times New Roman" w:hAnsi="Times New Roman"/>
          <w:b/>
          <w:bCs/>
          <w:sz w:val="24"/>
          <w:u w:val="single"/>
          <w:rtl/>
          <w:lang w:val="x-none" w:eastAsia="x-none"/>
        </w:rPr>
        <w:t xml:space="preserve">- פרטי </w:t>
      </w:r>
      <w:bookmarkEnd w:id="121"/>
      <w:r w:rsidR="00F20A77">
        <w:rPr>
          <w:rFonts w:ascii="Times New Roman" w:eastAsia="Times New Roman" w:hAnsi="Times New Roman" w:hint="cs"/>
          <w:b/>
          <w:bCs/>
          <w:sz w:val="24"/>
          <w:u w:val="single"/>
          <w:rtl/>
          <w:lang w:val="x-none" w:eastAsia="x-none"/>
        </w:rPr>
        <w:t>מנהל ה</w:t>
      </w:r>
      <w:r w:rsidR="00225273">
        <w:rPr>
          <w:rFonts w:ascii="Times New Roman" w:eastAsia="Times New Roman" w:hAnsi="Times New Roman" w:hint="cs"/>
          <w:b/>
          <w:bCs/>
          <w:sz w:val="24"/>
          <w:u w:val="single"/>
          <w:rtl/>
          <w:lang w:val="x-none" w:eastAsia="x-none"/>
        </w:rPr>
        <w:t>הפקה</w:t>
      </w:r>
      <w:r w:rsidR="00155326">
        <w:rPr>
          <w:rFonts w:ascii="Times New Roman" w:eastAsia="Times New Roman" w:hAnsi="Times New Roman" w:hint="cs"/>
          <w:b/>
          <w:bCs/>
          <w:sz w:val="24"/>
          <w:u w:val="single"/>
          <w:rtl/>
          <w:lang w:val="x-none" w:eastAsia="x-none"/>
        </w:rPr>
        <w:t xml:space="preserve"> וניסיונו</w:t>
      </w:r>
      <w:bookmarkEnd w:id="122"/>
      <w:bookmarkEnd w:id="123"/>
    </w:p>
    <w:tbl>
      <w:tblPr>
        <w:tblpPr w:leftFromText="180" w:rightFromText="180" w:vertAnchor="text" w:horzAnchor="margin" w:tblpXSpec="center" w:tblpY="279"/>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5F42D5" w:rsidRPr="00ED43B8" w:rsidTr="005F42D5">
        <w:trPr>
          <w:trHeight w:val="383"/>
        </w:trPr>
        <w:tc>
          <w:tcPr>
            <w:tcW w:w="973" w:type="dxa"/>
            <w:tcBorders>
              <w:top w:val="nil"/>
              <w:left w:val="nil"/>
              <w:bottom w:val="nil"/>
            </w:tcBorders>
          </w:tcPr>
          <w:p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 המ</w:t>
            </w:r>
            <w:r>
              <w:rPr>
                <w:rFonts w:ascii="Times New Roman" w:eastAsia="Times New Roman" w:hAnsi="Times New Roman" w:hint="cs"/>
                <w:b/>
                <w:bCs/>
                <w:sz w:val="24"/>
                <w:rtl/>
                <w:lang w:eastAsia="he-IL"/>
              </w:rPr>
              <w:t>נהל</w:t>
            </w:r>
            <w:r w:rsidRPr="00ED43B8">
              <w:rPr>
                <w:rFonts w:ascii="Times New Roman" w:eastAsia="Times New Roman" w:hAnsi="Times New Roman" w:hint="cs"/>
                <w:b/>
                <w:bCs/>
                <w:sz w:val="24"/>
                <w:rtl/>
                <w:lang w:eastAsia="he-IL"/>
              </w:rPr>
              <w:t>:</w:t>
            </w:r>
          </w:p>
        </w:tc>
        <w:tc>
          <w:tcPr>
            <w:tcW w:w="2303" w:type="dxa"/>
          </w:tcPr>
          <w:p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p>
        </w:tc>
        <w:tc>
          <w:tcPr>
            <w:tcW w:w="858" w:type="dxa"/>
            <w:tcBorders>
              <w:top w:val="nil"/>
              <w:bottom w:val="nil"/>
            </w:tcBorders>
          </w:tcPr>
          <w:p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מספר זהות:</w:t>
            </w:r>
          </w:p>
        </w:tc>
        <w:tc>
          <w:tcPr>
            <w:tcW w:w="2139" w:type="dxa"/>
          </w:tcPr>
          <w:p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p>
        </w:tc>
        <w:tc>
          <w:tcPr>
            <w:tcW w:w="933" w:type="dxa"/>
            <w:tcBorders>
              <w:top w:val="nil"/>
              <w:bottom w:val="nil"/>
            </w:tcBorders>
          </w:tcPr>
          <w:p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 לידה:</w:t>
            </w:r>
          </w:p>
        </w:tc>
        <w:tc>
          <w:tcPr>
            <w:tcW w:w="1730" w:type="dxa"/>
          </w:tcPr>
          <w:p w:rsidR="005F42D5" w:rsidRPr="00ED43B8" w:rsidRDefault="005F42D5" w:rsidP="005F42D5">
            <w:pPr>
              <w:overflowPunct w:val="0"/>
              <w:autoSpaceDE w:val="0"/>
              <w:autoSpaceDN w:val="0"/>
              <w:adjustRightInd w:val="0"/>
              <w:textAlignment w:val="baseline"/>
              <w:rPr>
                <w:rFonts w:ascii="Times New Roman" w:eastAsia="Times New Roman" w:hAnsi="Times New Roman"/>
                <w:b/>
                <w:bCs/>
                <w:sz w:val="24"/>
                <w:rtl/>
                <w:lang w:eastAsia="he-IL"/>
              </w:rPr>
            </w:pPr>
          </w:p>
        </w:tc>
      </w:tr>
    </w:tbl>
    <w:p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lang w:val="x-none" w:eastAsia="x-none"/>
        </w:rPr>
      </w:pPr>
    </w:p>
    <w:p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rsidR="00A116A6" w:rsidRDefault="00A116A6"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rsidR="008136C4" w:rsidRPr="00ED43B8" w:rsidRDefault="008136C4"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tbl>
      <w:tblPr>
        <w:bidiVisual/>
        <w:tblW w:w="9072" w:type="dxa"/>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ED43B8" w:rsidRPr="00ED43B8" w:rsidTr="003D28CA">
        <w:trPr>
          <w:trHeight w:val="914"/>
        </w:trPr>
        <w:tc>
          <w:tcPr>
            <w:tcW w:w="3629" w:type="dxa"/>
            <w:tcBorders>
              <w:top w:val="nil"/>
              <w:left w:val="nil"/>
              <w:bottom w:val="nil"/>
            </w:tcBorders>
            <w:vAlign w:val="center"/>
          </w:tcPr>
          <w:p w:rsidR="00CC1895" w:rsidRDefault="00CC1895" w:rsidP="00ED43B8">
            <w:pPr>
              <w:overflowPunct w:val="0"/>
              <w:autoSpaceDE w:val="0"/>
              <w:autoSpaceDN w:val="0"/>
              <w:adjustRightInd w:val="0"/>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תפקיד המנהל</w:t>
            </w:r>
            <w:r w:rsidR="00ED43B8" w:rsidRPr="00ED43B8">
              <w:rPr>
                <w:rFonts w:ascii="Times New Roman" w:eastAsia="Times New Roman" w:hAnsi="Times New Roman" w:hint="cs"/>
                <w:b/>
                <w:bCs/>
                <w:sz w:val="24"/>
                <w:rtl/>
                <w:lang w:eastAsia="he-IL"/>
              </w:rPr>
              <w:t xml:space="preserve"> אצל המציע</w:t>
            </w:r>
            <w:r>
              <w:rPr>
                <w:rFonts w:ascii="Times New Roman" w:eastAsia="Times New Roman" w:hAnsi="Times New Roman" w:hint="cs"/>
                <w:b/>
                <w:bCs/>
                <w:sz w:val="24"/>
                <w:rtl/>
                <w:lang w:eastAsia="he-IL"/>
              </w:rPr>
              <w:t>:</w:t>
            </w:r>
          </w:p>
          <w:p w:rsidR="00ED43B8" w:rsidRPr="00ED43B8" w:rsidRDefault="00682E87" w:rsidP="008136C4">
            <w:pPr>
              <w:overflowPunct w:val="0"/>
              <w:autoSpaceDE w:val="0"/>
              <w:autoSpaceDN w:val="0"/>
              <w:adjustRightInd w:val="0"/>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w:t>
            </w:r>
            <w:r w:rsidRPr="006A3EF0">
              <w:rPr>
                <w:rFonts w:ascii="Times New Roman" w:eastAsia="Times New Roman" w:hAnsi="Times New Roman" w:hint="cs"/>
                <w:sz w:val="24"/>
                <w:rtl/>
                <w:lang w:eastAsia="he-IL"/>
              </w:rPr>
              <w:t>אם לא מועסק אצל המציע עד למכרז זה יש לציין זאת</w:t>
            </w:r>
            <w:r w:rsidR="00CC1895" w:rsidRPr="006A3EF0">
              <w:rPr>
                <w:rFonts w:ascii="Times New Roman" w:eastAsia="Times New Roman" w:hAnsi="Times New Roman" w:hint="cs"/>
                <w:sz w:val="24"/>
                <w:rtl/>
                <w:lang w:eastAsia="he-IL"/>
              </w:rPr>
              <w:t xml:space="preserve"> ולצרף הסכם מותנה</w:t>
            </w:r>
            <w:r>
              <w:rPr>
                <w:rFonts w:ascii="Times New Roman" w:eastAsia="Times New Roman" w:hAnsi="Times New Roman" w:hint="cs"/>
                <w:b/>
                <w:bCs/>
                <w:sz w:val="24"/>
                <w:rtl/>
                <w:lang w:eastAsia="he-IL"/>
              </w:rPr>
              <w:t>)</w:t>
            </w:r>
          </w:p>
        </w:tc>
        <w:tc>
          <w:tcPr>
            <w:tcW w:w="5443" w:type="dxa"/>
            <w:vAlign w:val="center"/>
          </w:tcPr>
          <w:p w:rsidR="00ED43B8" w:rsidRPr="00ED43B8"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p>
        </w:tc>
      </w:tr>
    </w:tbl>
    <w:p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rsidR="00ED43B8" w:rsidRPr="00ED43B8" w:rsidRDefault="00E5325D" w:rsidP="00025ACC">
      <w:pPr>
        <w:numPr>
          <w:ilvl w:val="0"/>
          <w:numId w:val="21"/>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ED43B8" w:rsidRPr="00ED43B8" w:rsidTr="0084753D">
        <w:trPr>
          <w:jc w:val="right"/>
        </w:trPr>
        <w:tc>
          <w:tcPr>
            <w:tcW w:w="6946" w:type="dxa"/>
            <w:tcBorders>
              <w:top w:val="single" w:sz="18" w:space="0" w:color="auto"/>
              <w:bottom w:val="single" w:sz="18" w:space="0" w:color="auto"/>
            </w:tcBorders>
            <w:shd w:val="pct5" w:color="auto" w:fill="auto"/>
          </w:tcPr>
          <w:p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rsidR="00ED43B8" w:rsidRPr="00ED43B8" w:rsidRDefault="00ED43B8" w:rsidP="00ED43B8">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מועד מתן התואר</w:t>
            </w:r>
          </w:p>
        </w:tc>
      </w:tr>
      <w:tr w:rsidR="00ED43B8" w:rsidRPr="00ED43B8" w:rsidTr="0084753D">
        <w:trPr>
          <w:jc w:val="right"/>
        </w:trPr>
        <w:tc>
          <w:tcPr>
            <w:tcW w:w="6946" w:type="dxa"/>
            <w:tcBorders>
              <w:top w:val="single" w:sz="18" w:space="0" w:color="auto"/>
            </w:tcBorders>
          </w:tcPr>
          <w:p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Borders>
              <w:top w:val="single" w:sz="18" w:space="0" w:color="auto"/>
            </w:tcBorders>
          </w:tcPr>
          <w:p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ED43B8" w:rsidRPr="00ED43B8" w:rsidTr="0084753D">
        <w:trPr>
          <w:jc w:val="right"/>
        </w:trPr>
        <w:tc>
          <w:tcPr>
            <w:tcW w:w="6946" w:type="dxa"/>
          </w:tcPr>
          <w:p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rsidR="00ED43B8" w:rsidRPr="00ED43B8" w:rsidRDefault="00ED43B8"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8136C4" w:rsidRPr="00ED43B8" w:rsidTr="0084753D">
        <w:trPr>
          <w:jc w:val="right"/>
        </w:trPr>
        <w:tc>
          <w:tcPr>
            <w:tcW w:w="6946" w:type="dxa"/>
          </w:tcPr>
          <w:p w:rsidR="008136C4" w:rsidRPr="00ED43B8" w:rsidRDefault="008136C4"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1" w:type="dxa"/>
          </w:tcPr>
          <w:p w:rsidR="008136C4" w:rsidRPr="00ED43B8" w:rsidRDefault="008136C4" w:rsidP="00ED43B8">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bl>
    <w:p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val="x-none" w:eastAsia="x-none"/>
        </w:rPr>
      </w:pPr>
    </w:p>
    <w:p w:rsidR="008136C4" w:rsidRDefault="008136C4" w:rsidP="008136C4">
      <w:pPr>
        <w:overflowPunct w:val="0"/>
        <w:autoSpaceDE w:val="0"/>
        <w:autoSpaceDN w:val="0"/>
        <w:adjustRightInd w:val="0"/>
        <w:contextualSpacing/>
        <w:jc w:val="left"/>
        <w:textAlignment w:val="baseline"/>
        <w:rPr>
          <w:rFonts w:ascii="Times New Roman" w:eastAsia="Times New Roman" w:hAnsi="Times New Roman"/>
          <w:b/>
          <w:bCs/>
          <w:sz w:val="24"/>
          <w:u w:val="single"/>
          <w:rtl/>
          <w:lang w:val="x-none" w:eastAsia="x-none"/>
        </w:rPr>
      </w:pPr>
    </w:p>
    <w:p w:rsidR="00E5325D" w:rsidRPr="00ED43B8" w:rsidRDefault="00E5325D" w:rsidP="00025ACC">
      <w:pPr>
        <w:numPr>
          <w:ilvl w:val="0"/>
          <w:numId w:val="21"/>
        </w:numPr>
        <w:overflowPunct w:val="0"/>
        <w:autoSpaceDE w:val="0"/>
        <w:autoSpaceDN w:val="0"/>
        <w:adjustRightInd w:val="0"/>
        <w:spacing w:after="120"/>
        <w:jc w:val="left"/>
        <w:textAlignment w:val="baseline"/>
        <w:rPr>
          <w:rFonts w:ascii="Times New Roman" w:eastAsia="Times New Roman" w:hAnsi="Times New Roman"/>
          <w:b/>
          <w:bCs/>
          <w:sz w:val="24"/>
          <w:u w:val="single"/>
          <w:rtl/>
          <w:lang w:eastAsia="x-none"/>
        </w:rPr>
      </w:pPr>
      <w:r w:rsidRPr="00E5325D">
        <w:rPr>
          <w:rFonts w:ascii="Times New Roman" w:eastAsia="Times New Roman" w:hAnsi="Times New Roman" w:hint="cs"/>
          <w:b/>
          <w:bCs/>
          <w:sz w:val="24"/>
          <w:u w:val="single"/>
          <w:rtl/>
          <w:lang w:eastAsia="x-none"/>
        </w:rPr>
        <w:t>הצהרת המנהל על ניסיונו</w:t>
      </w:r>
      <w:r>
        <w:rPr>
          <w:rFonts w:ascii="Times New Roman" w:eastAsia="Times New Roman" w:hAnsi="Times New Roman" w:hint="cs"/>
          <w:b/>
          <w:bCs/>
          <w:sz w:val="24"/>
          <w:u w:val="single"/>
          <w:rtl/>
          <w:lang w:eastAsia="x-none"/>
        </w:rPr>
        <w:t>:</w:t>
      </w:r>
    </w:p>
    <w:p w:rsidR="00ED43B8" w:rsidRPr="0094512D" w:rsidRDefault="00ED43B8" w:rsidP="00025ACC">
      <w:pPr>
        <w:numPr>
          <w:ilvl w:val="1"/>
          <w:numId w:val="1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94512D">
        <w:rPr>
          <w:rFonts w:ascii="Times New Roman" w:eastAsia="Times New Roman" w:hAnsi="Times New Roman" w:hint="cs"/>
          <w:sz w:val="24"/>
          <w:u w:val="single"/>
          <w:rtl/>
          <w:lang w:val="x-none" w:eastAsia="x-none"/>
        </w:rPr>
        <w:t>ניסיון</w:t>
      </w:r>
      <w:r w:rsidR="00E5325D" w:rsidRPr="0094512D">
        <w:rPr>
          <w:rFonts w:ascii="Times New Roman" w:eastAsia="Times New Roman" w:hAnsi="Times New Roman" w:hint="cs"/>
          <w:sz w:val="24"/>
          <w:u w:val="single"/>
          <w:rtl/>
          <w:lang w:val="x-none" w:eastAsia="x-none"/>
        </w:rPr>
        <w:t xml:space="preserve"> המנהל</w:t>
      </w:r>
      <w:r w:rsidRPr="0094512D">
        <w:rPr>
          <w:rFonts w:ascii="Times New Roman" w:eastAsia="Times New Roman" w:hAnsi="Times New Roman" w:hint="cs"/>
          <w:sz w:val="24"/>
          <w:u w:val="single"/>
          <w:rtl/>
          <w:lang w:val="x-none"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8"/>
        <w:gridCol w:w="5684"/>
        <w:gridCol w:w="279"/>
        <w:gridCol w:w="489"/>
        <w:gridCol w:w="279"/>
        <w:gridCol w:w="808"/>
        <w:gridCol w:w="768"/>
      </w:tblGrid>
      <w:tr w:rsidR="00ED43B8" w:rsidRPr="00ED43B8" w:rsidTr="008136C4">
        <w:trPr>
          <w:gridAfter w:val="1"/>
          <w:wAfter w:w="768" w:type="dxa"/>
          <w:trHeight w:val="564"/>
          <w:jc w:val="right"/>
        </w:trPr>
        <w:tc>
          <w:tcPr>
            <w:tcW w:w="6452" w:type="dxa"/>
            <w:gridSpan w:val="2"/>
          </w:tcPr>
          <w:p w:rsidR="00ED43B8" w:rsidRPr="0094512D" w:rsidRDefault="0094512D" w:rsidP="00025ACC">
            <w:pPr>
              <w:pStyle w:val="a7"/>
              <w:numPr>
                <w:ilvl w:val="0"/>
                <w:numId w:val="22"/>
              </w:numPr>
              <w:overflowPunct w:val="0"/>
              <w:autoSpaceDE w:val="0"/>
              <w:autoSpaceDN w:val="0"/>
              <w:adjustRightInd w:val="0"/>
              <w:ind w:left="317" w:hanging="317"/>
              <w:jc w:val="left"/>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שנות ניסיון בניהול </w:t>
            </w:r>
            <w:r w:rsidR="00F851B8">
              <w:rPr>
                <w:rFonts w:ascii="Times New Roman" w:eastAsia="Times New Roman" w:hAnsi="Times New Roman" w:hint="cs"/>
                <w:sz w:val="24"/>
                <w:rtl/>
                <w:lang w:eastAsia="he-IL"/>
              </w:rPr>
              <w:t>והפקת אירועים</w:t>
            </w:r>
            <w:r>
              <w:rPr>
                <w:rFonts w:ascii="Times New Roman" w:eastAsia="Times New Roman" w:hAnsi="Times New Roman" w:hint="cs"/>
                <w:sz w:val="24"/>
                <w:rtl/>
                <w:lang w:eastAsia="he-IL"/>
              </w:rPr>
              <w:t>:</w:t>
            </w:r>
          </w:p>
        </w:tc>
        <w:tc>
          <w:tcPr>
            <w:tcW w:w="279" w:type="dxa"/>
            <w:tcBorders>
              <w:right w:val="single" w:sz="4" w:space="0" w:color="auto"/>
            </w:tcBorders>
          </w:tcPr>
          <w:p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highlight w:val="yellow"/>
                <w:u w:val="single"/>
                <w:rtl/>
                <w:lang w:eastAsia="x-none"/>
              </w:rPr>
            </w:pPr>
          </w:p>
        </w:tc>
      </w:tr>
      <w:tr w:rsidR="00ED43B8" w:rsidRPr="00ED43B8" w:rsidTr="008136C4">
        <w:trPr>
          <w:gridBefore w:val="1"/>
          <w:wBefore w:w="768" w:type="dxa"/>
          <w:jc w:val="right"/>
        </w:trPr>
        <w:tc>
          <w:tcPr>
            <w:tcW w:w="6452" w:type="dxa"/>
            <w:gridSpan w:val="3"/>
          </w:tcPr>
          <w:p w:rsidR="00ED43B8" w:rsidRPr="00ED43B8" w:rsidRDefault="00ED43B8" w:rsidP="008136C4">
            <w:pPr>
              <w:overflowPunct w:val="0"/>
              <w:autoSpaceDE w:val="0"/>
              <w:autoSpaceDN w:val="0"/>
              <w:adjustRightInd w:val="0"/>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8"/>
                <w:szCs w:val="8"/>
                <w:highlight w:val="yellow"/>
                <w:u w:val="single"/>
                <w:rtl/>
                <w:lang w:eastAsia="x-none"/>
              </w:rPr>
            </w:pPr>
          </w:p>
        </w:tc>
      </w:tr>
      <w:tr w:rsidR="00ED43B8" w:rsidRPr="00ED43B8" w:rsidTr="008136C4">
        <w:trPr>
          <w:gridBefore w:val="1"/>
          <w:wBefore w:w="768" w:type="dxa"/>
          <w:trHeight w:val="60"/>
          <w:jc w:val="right"/>
        </w:trPr>
        <w:tc>
          <w:tcPr>
            <w:tcW w:w="6452" w:type="dxa"/>
            <w:gridSpan w:val="3"/>
          </w:tcPr>
          <w:p w:rsidR="00ED43B8" w:rsidRPr="00ED43B8" w:rsidRDefault="00ED43B8" w:rsidP="008136C4">
            <w:pPr>
              <w:overflowPunct w:val="0"/>
              <w:autoSpaceDE w:val="0"/>
              <w:autoSpaceDN w:val="0"/>
              <w:adjustRightInd w:val="0"/>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10"/>
                <w:szCs w:val="10"/>
                <w:highlight w:val="yellow"/>
                <w:u w:val="single"/>
                <w:rtl/>
                <w:lang w:eastAsia="x-none"/>
              </w:rPr>
            </w:pPr>
          </w:p>
        </w:tc>
      </w:tr>
      <w:tr w:rsidR="00ED43B8" w:rsidRPr="00ED43B8" w:rsidTr="008136C4">
        <w:trPr>
          <w:gridAfter w:val="1"/>
          <w:wAfter w:w="768" w:type="dxa"/>
          <w:trHeight w:val="920"/>
          <w:jc w:val="right"/>
        </w:trPr>
        <w:tc>
          <w:tcPr>
            <w:tcW w:w="6452" w:type="dxa"/>
            <w:gridSpan w:val="2"/>
          </w:tcPr>
          <w:p w:rsidR="00ED43B8" w:rsidRPr="00ED43B8" w:rsidRDefault="0094512D" w:rsidP="00225273">
            <w:pPr>
              <w:pStyle w:val="a7"/>
              <w:numPr>
                <w:ilvl w:val="0"/>
                <w:numId w:val="22"/>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w:t>
            </w:r>
            <w:r w:rsidR="00F851B8">
              <w:rPr>
                <w:rFonts w:ascii="Times New Roman" w:eastAsia="Times New Roman" w:hAnsi="Times New Roman" w:hint="cs"/>
                <w:sz w:val="24"/>
                <w:rtl/>
                <w:lang w:eastAsia="he-IL"/>
              </w:rPr>
              <w:t>אירועים</w:t>
            </w:r>
            <w:r w:rsidRPr="0094512D">
              <w:rPr>
                <w:rFonts w:ascii="Times New Roman" w:eastAsia="Times New Roman" w:hAnsi="Times New Roman" w:hint="cs"/>
                <w:sz w:val="24"/>
                <w:rtl/>
                <w:lang w:eastAsia="he-IL"/>
              </w:rPr>
              <w:t xml:space="preserve"> </w:t>
            </w:r>
            <w:r w:rsidR="00E047B7">
              <w:rPr>
                <w:rFonts w:ascii="Times New Roman" w:eastAsia="Times New Roman" w:hAnsi="Times New Roman" w:hint="cs"/>
                <w:sz w:val="24"/>
                <w:rtl/>
                <w:lang w:eastAsia="he-IL"/>
              </w:rPr>
              <w:t>שניהל</w:t>
            </w:r>
            <w:r w:rsidR="00F851B8">
              <w:rPr>
                <w:rFonts w:ascii="Times New Roman" w:eastAsia="Times New Roman" w:hAnsi="Times New Roman" w:hint="cs"/>
                <w:sz w:val="24"/>
                <w:rtl/>
                <w:lang w:eastAsia="he-IL"/>
              </w:rPr>
              <w:t xml:space="preserve"> והפיק</w:t>
            </w:r>
            <w:r w:rsidR="00A20B5E">
              <w:rPr>
                <w:rFonts w:ascii="Times New Roman" w:eastAsia="Times New Roman" w:hAnsi="Times New Roman" w:hint="cs"/>
                <w:sz w:val="24"/>
                <w:rtl/>
                <w:lang w:eastAsia="he-IL"/>
              </w:rPr>
              <w:t xml:space="preserve"> ב</w:t>
            </w:r>
            <w:r w:rsidR="00F851B8">
              <w:rPr>
                <w:rFonts w:ascii="Times New Roman" w:eastAsia="Times New Roman" w:hAnsi="Times New Roman" w:hint="cs"/>
                <w:sz w:val="24"/>
                <w:rtl/>
                <w:lang w:eastAsia="he-IL"/>
              </w:rPr>
              <w:t>שלוש</w:t>
            </w:r>
            <w:r w:rsidR="00A20B5E">
              <w:rPr>
                <w:rFonts w:ascii="Times New Roman" w:eastAsia="Times New Roman" w:hAnsi="Times New Roman" w:hint="cs"/>
                <w:sz w:val="24"/>
                <w:rtl/>
                <w:lang w:eastAsia="he-IL"/>
              </w:rPr>
              <w:t xml:space="preserve"> השנים האחרונות</w:t>
            </w:r>
            <w:r w:rsidR="00E047B7">
              <w:rPr>
                <w:rFonts w:ascii="Times New Roman" w:eastAsia="Times New Roman" w:hAnsi="Times New Roman" w:hint="cs"/>
                <w:sz w:val="24"/>
                <w:rtl/>
                <w:lang w:eastAsia="he-IL"/>
              </w:rPr>
              <w:t>,</w:t>
            </w:r>
            <w:r w:rsidR="006A3EF0">
              <w:rPr>
                <w:rFonts w:ascii="Times New Roman" w:eastAsia="Times New Roman" w:hAnsi="Times New Roman" w:hint="cs"/>
                <w:sz w:val="24"/>
                <w:rtl/>
                <w:lang w:eastAsia="he-IL"/>
              </w:rPr>
              <w:t xml:space="preserve"> העומדים בתנאי הסף </w:t>
            </w:r>
            <w:r w:rsidR="006A3EF0">
              <w:rPr>
                <w:rFonts w:ascii="Times New Roman" w:eastAsia="Times New Roman" w:hAnsi="Times New Roman"/>
                <w:sz w:val="24"/>
                <w:rtl/>
                <w:lang w:eastAsia="he-IL"/>
              </w:rPr>
              <w:fldChar w:fldCharType="begin"/>
            </w:r>
            <w:r w:rsidR="006A3EF0">
              <w:rPr>
                <w:rFonts w:ascii="Times New Roman" w:eastAsia="Times New Roman" w:hAnsi="Times New Roman"/>
                <w:sz w:val="24"/>
                <w:rtl/>
                <w:lang w:eastAsia="he-IL"/>
              </w:rPr>
              <w:instrText xml:space="preserve"> </w:instrText>
            </w:r>
            <w:r w:rsidR="006A3EF0">
              <w:rPr>
                <w:rFonts w:ascii="Times New Roman" w:eastAsia="Times New Roman" w:hAnsi="Times New Roman" w:hint="cs"/>
                <w:sz w:val="24"/>
                <w:lang w:eastAsia="he-IL"/>
              </w:rPr>
              <w:instrText>REF</w:instrText>
            </w:r>
            <w:r w:rsidR="006A3EF0">
              <w:rPr>
                <w:rFonts w:ascii="Times New Roman" w:eastAsia="Times New Roman" w:hAnsi="Times New Roman" w:hint="cs"/>
                <w:sz w:val="24"/>
                <w:rtl/>
                <w:lang w:eastAsia="he-IL"/>
              </w:rPr>
              <w:instrText xml:space="preserve"> _</w:instrText>
            </w:r>
            <w:r w:rsidR="006A3EF0">
              <w:rPr>
                <w:rFonts w:ascii="Times New Roman" w:eastAsia="Times New Roman" w:hAnsi="Times New Roman" w:hint="cs"/>
                <w:sz w:val="24"/>
                <w:lang w:eastAsia="he-IL"/>
              </w:rPr>
              <w:instrText>Ref476044578 \n \h</w:instrText>
            </w:r>
            <w:r w:rsidR="006A3EF0">
              <w:rPr>
                <w:rFonts w:ascii="Times New Roman" w:eastAsia="Times New Roman" w:hAnsi="Times New Roman"/>
                <w:sz w:val="24"/>
                <w:rtl/>
                <w:lang w:eastAsia="he-IL"/>
              </w:rPr>
              <w:instrText xml:space="preserve"> </w:instrText>
            </w:r>
            <w:r w:rsidR="006A3EF0">
              <w:rPr>
                <w:rFonts w:ascii="Times New Roman" w:eastAsia="Times New Roman" w:hAnsi="Times New Roman"/>
                <w:sz w:val="24"/>
                <w:rtl/>
                <w:lang w:eastAsia="he-IL"/>
              </w:rPr>
            </w:r>
            <w:r w:rsidR="006A3EF0">
              <w:rPr>
                <w:rFonts w:ascii="Times New Roman" w:eastAsia="Times New Roman" w:hAnsi="Times New Roman"/>
                <w:sz w:val="24"/>
                <w:rtl/>
                <w:lang w:eastAsia="he-IL"/>
              </w:rPr>
              <w:fldChar w:fldCharType="separate"/>
            </w:r>
            <w:r w:rsidR="00F851B8">
              <w:rPr>
                <w:rFonts w:ascii="Times New Roman" w:eastAsia="Times New Roman" w:hAnsi="Times New Roman"/>
                <w:sz w:val="24"/>
                <w:cs/>
                <w:lang w:eastAsia="he-IL"/>
              </w:rPr>
              <w:t>‎</w:t>
            </w:r>
            <w:r w:rsidR="00F851B8">
              <w:rPr>
                <w:rFonts w:ascii="Times New Roman" w:eastAsia="Times New Roman" w:hAnsi="Times New Roman"/>
                <w:sz w:val="24"/>
                <w:lang w:eastAsia="he-IL"/>
              </w:rPr>
              <w:t>5.2.2</w:t>
            </w:r>
            <w:r w:rsidR="006A3EF0">
              <w:rPr>
                <w:rFonts w:ascii="Times New Roman" w:eastAsia="Times New Roman" w:hAnsi="Times New Roman"/>
                <w:sz w:val="24"/>
                <w:rtl/>
                <w:lang w:eastAsia="he-IL"/>
              </w:rPr>
              <w:fldChar w:fldCharType="end"/>
            </w:r>
            <w:r w:rsidR="00F851B8">
              <w:rPr>
                <w:rFonts w:ascii="Times New Roman" w:eastAsia="Times New Roman" w:hAnsi="Times New Roman" w:hint="cs"/>
                <w:sz w:val="24"/>
                <w:rtl/>
                <w:lang w:eastAsia="he-IL"/>
              </w:rPr>
              <w:t xml:space="preserve"> (היקף כספי של </w:t>
            </w:r>
            <w:r w:rsidR="00225273">
              <w:rPr>
                <w:rFonts w:ascii="Times New Roman" w:eastAsia="Times New Roman" w:hAnsi="Times New Roman" w:hint="cs"/>
                <w:sz w:val="24"/>
                <w:rtl/>
                <w:lang w:eastAsia="he-IL"/>
              </w:rPr>
              <w:t>200</w:t>
            </w:r>
            <w:r w:rsidR="00F851B8">
              <w:rPr>
                <w:rFonts w:ascii="Times New Roman" w:eastAsia="Times New Roman" w:hAnsi="Times New Roman" w:hint="cs"/>
                <w:sz w:val="24"/>
                <w:rtl/>
                <w:lang w:eastAsia="he-IL"/>
              </w:rPr>
              <w:t>,000 ₪ וקהל בן 400 איש):</w:t>
            </w:r>
          </w:p>
        </w:tc>
        <w:tc>
          <w:tcPr>
            <w:tcW w:w="279" w:type="dxa"/>
            <w:tcBorders>
              <w:right w:val="single" w:sz="4" w:space="0" w:color="auto"/>
            </w:tcBorders>
          </w:tcPr>
          <w:p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rsidR="00ED43B8" w:rsidRPr="00ED43B8" w:rsidRDefault="00ED43B8" w:rsidP="00ED43B8">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tc>
      </w:tr>
      <w:tr w:rsidR="0094512D" w:rsidRPr="00ED43B8"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rsidR="0094512D" w:rsidRPr="00ED43B8" w:rsidRDefault="0094512D" w:rsidP="008136C4">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94512D" w:rsidRPr="00ED43B8" w:rsidTr="008136C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Height w:val="60"/>
        </w:trPr>
        <w:tc>
          <w:tcPr>
            <w:tcW w:w="6452" w:type="dxa"/>
            <w:gridSpan w:val="2"/>
            <w:tcBorders>
              <w:top w:val="nil"/>
              <w:left w:val="nil"/>
              <w:bottom w:val="nil"/>
              <w:right w:val="nil"/>
            </w:tcBorders>
          </w:tcPr>
          <w:p w:rsidR="0094512D" w:rsidRPr="00ED43B8" w:rsidRDefault="0094512D" w:rsidP="008136C4">
            <w:pPr>
              <w:overflowPunct w:val="0"/>
              <w:autoSpaceDE w:val="0"/>
              <w:autoSpaceDN w:val="0"/>
              <w:adjustRightInd w:val="0"/>
              <w:ind w:left="317" w:hanging="317"/>
              <w:contextualSpacing/>
              <w:jc w:val="left"/>
              <w:textAlignment w:val="baseline"/>
              <w:rPr>
                <w:rFonts w:ascii="Times New Roman" w:eastAsia="Times New Roman" w:hAnsi="Times New Roman"/>
                <w:sz w:val="10"/>
                <w:szCs w:val="10"/>
                <w:rtl/>
                <w:lang w:eastAsia="he-IL"/>
              </w:rPr>
            </w:pPr>
          </w:p>
        </w:tc>
        <w:tc>
          <w:tcPr>
            <w:tcW w:w="279" w:type="dxa"/>
            <w:tcBorders>
              <w:top w:val="nil"/>
              <w:left w:val="nil"/>
              <w:bottom w:val="nil"/>
              <w:right w:val="nil"/>
            </w:tcBorders>
          </w:tcPr>
          <w:p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576" w:type="dxa"/>
            <w:gridSpan w:val="3"/>
            <w:tcBorders>
              <w:top w:val="nil"/>
              <w:left w:val="nil"/>
              <w:bottom w:val="single" w:sz="4" w:space="0" w:color="auto"/>
              <w:right w:val="nil"/>
            </w:tcBorders>
          </w:tcPr>
          <w:p w:rsidR="0094512D" w:rsidRPr="00ED43B8" w:rsidRDefault="0094512D" w:rsidP="008D56F8">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bl>
    <w:p w:rsidR="00ED43B8" w:rsidRPr="00ED43B8" w:rsidRDefault="00ED43B8" w:rsidP="00ED43B8">
      <w:pPr>
        <w:overflowPunct w:val="0"/>
        <w:autoSpaceDE w:val="0"/>
        <w:autoSpaceDN w:val="0"/>
        <w:adjustRightInd w:val="0"/>
        <w:jc w:val="left"/>
        <w:textAlignment w:val="baseline"/>
        <w:rPr>
          <w:rFonts w:ascii="Times New Roman" w:eastAsia="Times New Roman" w:hAnsi="Times New Roman"/>
          <w:b/>
          <w:bCs/>
          <w:sz w:val="24"/>
          <w:u w:val="single"/>
          <w:rtl/>
          <w:lang w:eastAsia="x-none"/>
        </w:rPr>
      </w:pPr>
    </w:p>
    <w:p w:rsidR="00ED43B8" w:rsidRPr="00ED43B8" w:rsidRDefault="00ED43B8" w:rsidP="00025ACC">
      <w:pPr>
        <w:numPr>
          <w:ilvl w:val="0"/>
          <w:numId w:val="19"/>
        </w:numPr>
        <w:overflowPunct w:val="0"/>
        <w:autoSpaceDE w:val="0"/>
        <w:autoSpaceDN w:val="0"/>
        <w:adjustRightInd w:val="0"/>
        <w:contextualSpacing/>
        <w:jc w:val="left"/>
        <w:textAlignment w:val="baseline"/>
        <w:rPr>
          <w:rFonts w:ascii="Times New Roman" w:eastAsia="Times New Roman" w:hAnsi="Times New Roman"/>
          <w:b/>
          <w:bCs/>
          <w:sz w:val="24"/>
          <w:lang w:eastAsia="x-none"/>
        </w:rPr>
      </w:pPr>
      <w:r w:rsidRPr="00ED43B8">
        <w:rPr>
          <w:rFonts w:ascii="Times New Roman" w:eastAsia="Times New Roman" w:hAnsi="Times New Roman"/>
          <w:b/>
          <w:bCs/>
          <w:sz w:val="24"/>
          <w:rtl/>
          <w:lang w:eastAsia="x-none"/>
        </w:rPr>
        <w:t>על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לצרף לנספח פירוט קורות חיים ותעודות הכשרה והסמכה.</w:t>
      </w:r>
    </w:p>
    <w:p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rsidR="00ED43B8" w:rsidRPr="00ED43B8" w:rsidRDefault="00ED43B8" w:rsidP="00025ACC">
      <w:pPr>
        <w:numPr>
          <w:ilvl w:val="1"/>
          <w:numId w:val="21"/>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Pr>
          <w:rFonts w:ascii="Times New Roman" w:eastAsia="Times New Roman" w:hAnsi="Times New Roman" w:hint="cs"/>
          <w:sz w:val="24"/>
          <w:u w:val="single"/>
          <w:rtl/>
          <w:lang w:val="x-none" w:eastAsia="x-none"/>
        </w:rPr>
        <w:t>נהל</w:t>
      </w:r>
    </w:p>
    <w:p w:rsidR="00ED43B8" w:rsidRPr="00ED43B8" w:rsidRDefault="00ED43B8" w:rsidP="00ED43B8">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rsidR="00ED43B8" w:rsidRPr="00ED43B8" w:rsidRDefault="00ED43B8" w:rsidP="00ED43B8">
      <w:pPr>
        <w:overflowPunct w:val="0"/>
        <w:autoSpaceDE w:val="0"/>
        <w:autoSpaceDN w:val="0"/>
        <w:adjustRightInd w:val="0"/>
        <w:ind w:left="360"/>
        <w:jc w:val="left"/>
        <w:textAlignment w:val="baseline"/>
        <w:rPr>
          <w:rFonts w:ascii="Times New Roman" w:eastAsia="Times New Roman" w:hAnsi="Times New Roman"/>
          <w:sz w:val="24"/>
          <w:rtl/>
          <w:lang w:eastAsia="x-none"/>
        </w:rPr>
      </w:pPr>
    </w:p>
    <w:p w:rsidR="00ED43B8" w:rsidRPr="00ED43B8" w:rsidRDefault="00ED43B8" w:rsidP="008136C4">
      <w:pPr>
        <w:overflowPunct w:val="0"/>
        <w:autoSpaceDE w:val="0"/>
        <w:autoSpaceDN w:val="0"/>
        <w:adjustRightInd w:val="0"/>
        <w:spacing w:after="120"/>
        <w:jc w:val="center"/>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rsidTr="008136C4">
        <w:trPr>
          <w:trHeight w:val="433"/>
          <w:jc w:val="center"/>
        </w:trPr>
        <w:tc>
          <w:tcPr>
            <w:tcW w:w="2053" w:type="dxa"/>
            <w:tcBorders>
              <w:top w:val="single" w:sz="18" w:space="0" w:color="000000"/>
              <w:bottom w:val="single" w:sz="18" w:space="0" w:color="000000"/>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rsidTr="008136C4">
        <w:trPr>
          <w:trHeight w:val="20"/>
          <w:jc w:val="center"/>
        </w:trPr>
        <w:tc>
          <w:tcPr>
            <w:tcW w:w="2053" w:type="dxa"/>
            <w:tcBorders>
              <w:top w:val="single" w:sz="18" w:space="0" w:color="000000"/>
            </w:tcBorders>
            <w:shd w:val="clear" w:color="auto" w:fill="BFBFBF"/>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rsidR="008136C4" w:rsidRPr="008136C4" w:rsidRDefault="00E5325D" w:rsidP="00025ACC">
      <w:pPr>
        <w:numPr>
          <w:ilvl w:val="0"/>
          <w:numId w:val="21"/>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hint="cs"/>
          <w:b/>
          <w:bCs/>
          <w:sz w:val="24"/>
          <w:u w:val="single"/>
          <w:rtl/>
          <w:lang w:eastAsia="x-none"/>
        </w:rPr>
        <w:t>נ</w:t>
      </w:r>
      <w:r w:rsidR="00ED43B8" w:rsidRPr="00ED43B8">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המנהל:</w:t>
      </w:r>
    </w:p>
    <w:p w:rsidR="00ED43B8" w:rsidRDefault="008136C4" w:rsidP="008136C4">
      <w:pPr>
        <w:overflowPunct w:val="0"/>
        <w:autoSpaceDE w:val="0"/>
        <w:autoSpaceDN w:val="0"/>
        <w:adjustRightInd w:val="0"/>
        <w:spacing w:after="120"/>
        <w:ind w:left="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 xml:space="preserve">על המציע לפרט עבודות רלוונטיות </w:t>
      </w:r>
      <w:r w:rsidRPr="00ED43B8">
        <w:rPr>
          <w:rFonts w:ascii="Times New Roman" w:eastAsia="Times New Roman" w:hAnsi="Times New Roman" w:hint="cs"/>
          <w:sz w:val="24"/>
          <w:rtl/>
          <w:lang w:eastAsia="x-none"/>
        </w:rPr>
        <w:t>שניהל</w:t>
      </w:r>
      <w:r>
        <w:rPr>
          <w:rFonts w:ascii="Times New Roman" w:eastAsia="Times New Roman" w:hAnsi="Times New Roman" w:hint="cs"/>
          <w:sz w:val="24"/>
          <w:rtl/>
          <w:lang w:eastAsia="x-none"/>
        </w:rPr>
        <w:t xml:space="preserve"> מנהל הפרויקט</w:t>
      </w:r>
      <w:r w:rsidRPr="00ED43B8">
        <w:rPr>
          <w:rFonts w:ascii="Times New Roman" w:eastAsia="Times New Roman" w:hAnsi="Times New Roman"/>
          <w:sz w:val="24"/>
          <w:rtl/>
          <w:lang w:eastAsia="x-none"/>
        </w:rPr>
        <w:t xml:space="preserve">, לרבות שמות הלקוחות, </w:t>
      </w:r>
      <w:r>
        <w:rPr>
          <w:rFonts w:ascii="Times New Roman" w:eastAsia="Times New Roman" w:hAnsi="Times New Roman" w:hint="cs"/>
          <w:sz w:val="24"/>
          <w:rtl/>
          <w:lang w:eastAsia="x-none"/>
        </w:rPr>
        <w:t xml:space="preserve">סוג הלקוחות (ממשלה, רשויות מקומיות, פרטי וכו') </w:t>
      </w:r>
      <w:r w:rsidRPr="00ED43B8">
        <w:rPr>
          <w:rFonts w:ascii="Times New Roman" w:eastAsia="Times New Roman" w:hAnsi="Times New Roman"/>
          <w:sz w:val="24"/>
          <w:rtl/>
          <w:lang w:eastAsia="x-none"/>
        </w:rPr>
        <w:t>תיאור העבודה, מועדי הביצוע</w:t>
      </w:r>
      <w:r w:rsidRPr="00ED43B8">
        <w:rPr>
          <w:rFonts w:ascii="Times New Roman" w:eastAsia="Times New Roman" w:hAnsi="Times New Roman" w:hint="cs"/>
          <w:sz w:val="24"/>
          <w:rtl/>
          <w:lang w:eastAsia="x-none"/>
        </w:rPr>
        <w:t xml:space="preserve"> (חודש ושנה), </w:t>
      </w:r>
      <w:r>
        <w:rPr>
          <w:rFonts w:ascii="Times New Roman" w:eastAsia="Times New Roman" w:hAnsi="Times New Roman" w:hint="cs"/>
          <w:sz w:val="24"/>
          <w:rtl/>
          <w:lang w:eastAsia="x-none"/>
        </w:rPr>
        <w:t>ו</w:t>
      </w:r>
      <w:r w:rsidRPr="00ED43B8">
        <w:rPr>
          <w:rFonts w:ascii="Times New Roman" w:eastAsia="Times New Roman" w:hAnsi="Times New Roman" w:hint="cs"/>
          <w:sz w:val="24"/>
          <w:rtl/>
          <w:lang w:eastAsia="x-none"/>
        </w:rPr>
        <w:t>ה</w:t>
      </w:r>
      <w:r w:rsidRPr="00ED43B8">
        <w:rPr>
          <w:rFonts w:ascii="Times New Roman" w:eastAsia="Times New Roman" w:hAnsi="Times New Roman"/>
          <w:sz w:val="24"/>
          <w:rtl/>
          <w:lang w:eastAsia="x-none"/>
        </w:rPr>
        <w:t>היקף</w:t>
      </w:r>
      <w:r w:rsidRPr="00ED43B8">
        <w:rPr>
          <w:rFonts w:ascii="Times New Roman" w:eastAsia="Times New Roman" w:hAnsi="Times New Roman" w:hint="cs"/>
          <w:sz w:val="24"/>
          <w:rtl/>
          <w:lang w:eastAsia="x-none"/>
        </w:rPr>
        <w:t xml:space="preserve"> הכספי (</w:t>
      </w:r>
      <w:r>
        <w:rPr>
          <w:rFonts w:ascii="Times New Roman" w:eastAsia="Times New Roman" w:hAnsi="Times New Roman" w:hint="cs"/>
          <w:sz w:val="24"/>
          <w:rtl/>
          <w:lang w:eastAsia="x-none"/>
        </w:rPr>
        <w:t>כולל מע"מ):</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F851B8" w:rsidRPr="00ED43B8" w:rsidTr="00285EC9">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F851B8" w:rsidRPr="00ED43B8" w:rsidRDefault="00F851B8" w:rsidP="00F851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375F55" w:rsidRPr="00ED43B8" w:rsidTr="00285EC9">
        <w:trPr>
          <w:cantSplit/>
          <w:trHeight w:val="931"/>
          <w:jc w:val="center"/>
        </w:trPr>
        <w:tc>
          <w:tcPr>
            <w:tcW w:w="391" w:type="dxa"/>
            <w:vMerge/>
            <w:tcBorders>
              <w:left w:val="single" w:sz="18" w:space="0" w:color="auto"/>
              <w:right w:val="single" w:sz="6" w:space="0" w:color="auto"/>
            </w:tcBorders>
            <w:shd w:val="pct5" w:color="auto" w:fill="auto"/>
          </w:tcPr>
          <w:p w:rsidR="00375F55" w:rsidRPr="00ED43B8" w:rsidRDefault="00375F5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375F55" w:rsidRPr="00ED43B8" w:rsidRDefault="00F108B5" w:rsidP="006A3EF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375F55" w:rsidRPr="00ED43B8" w:rsidRDefault="00375F55" w:rsidP="006A3EF0">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75F55" w:rsidRPr="00ED43B8" w:rsidTr="00285EC9">
        <w:trPr>
          <w:trHeight w:val="681"/>
          <w:jc w:val="center"/>
        </w:trPr>
        <w:tc>
          <w:tcPr>
            <w:tcW w:w="391" w:type="dxa"/>
            <w:vMerge/>
            <w:tcBorders>
              <w:left w:val="single" w:sz="18" w:space="0" w:color="auto"/>
              <w:right w:val="single" w:sz="6" w:space="0" w:color="auto"/>
            </w:tcBorders>
          </w:tcPr>
          <w:p w:rsidR="00375F55" w:rsidRPr="00ED43B8" w:rsidRDefault="00375F55"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375F55" w:rsidRPr="00ED43B8" w:rsidRDefault="00375F55" w:rsidP="006A3EF0">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A3EF0" w:rsidRPr="00ED43B8" w:rsidTr="00285EC9">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rsidR="003B14B0" w:rsidRDefault="003B14B0" w:rsidP="00E753A6">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3B14B0"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3B14B0" w:rsidRPr="00E655DA"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3B14B0" w:rsidRPr="00ED43B8"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6A3EF0" w:rsidRPr="00ED43B8" w:rsidRDefault="006A3EF0" w:rsidP="006A3EF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6A3EF0" w:rsidRPr="00ED43B8" w:rsidRDefault="006A3EF0" w:rsidP="006A3EF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6A3EF0" w:rsidRDefault="006A3EF0" w:rsidP="006A3EF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rsidR="006A3EF0" w:rsidRPr="00ED43B8" w:rsidRDefault="006A3EF0" w:rsidP="003B14B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rsidR="006A3EF0" w:rsidRPr="00ED43B8" w:rsidRDefault="006A3EF0" w:rsidP="003B14B0">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F851B8" w:rsidRPr="00ED43B8" w:rsidTr="00285EC9">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rsidR="00F851B8" w:rsidRPr="00ED43B8" w:rsidRDefault="00F851B8" w:rsidP="00F851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851B8" w:rsidRPr="00ED43B8" w:rsidTr="00285EC9">
        <w:trPr>
          <w:cantSplit/>
          <w:trHeight w:val="931"/>
          <w:jc w:val="center"/>
        </w:trPr>
        <w:tc>
          <w:tcPr>
            <w:tcW w:w="391" w:type="dxa"/>
            <w:vMerge/>
            <w:tcBorders>
              <w:left w:val="single" w:sz="18" w:space="0" w:color="auto"/>
              <w:right w:val="single" w:sz="6" w:space="0" w:color="auto"/>
            </w:tcBorders>
            <w:shd w:val="pct5" w:color="auto" w:fill="auto"/>
          </w:tcPr>
          <w:p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F851B8" w:rsidRPr="00ED43B8" w:rsidRDefault="00F108B5"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851B8" w:rsidRPr="00ED43B8" w:rsidTr="00285EC9">
        <w:trPr>
          <w:trHeight w:val="681"/>
          <w:jc w:val="center"/>
        </w:trPr>
        <w:tc>
          <w:tcPr>
            <w:tcW w:w="391" w:type="dxa"/>
            <w:vMerge/>
            <w:tcBorders>
              <w:left w:val="single" w:sz="18" w:space="0" w:color="auto"/>
              <w:right w:val="single" w:sz="6" w:space="0" w:color="auto"/>
            </w:tcBorders>
          </w:tcPr>
          <w:p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75F55" w:rsidRPr="00ED43B8" w:rsidTr="00285EC9">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rsidR="003B14B0" w:rsidRDefault="003B14B0" w:rsidP="00E753A6">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3B14B0"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3B14B0" w:rsidRPr="00E655DA"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3B14B0" w:rsidRPr="00ED43B8"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75F55" w:rsidRPr="00ED43B8" w:rsidRDefault="00375F55" w:rsidP="00BA50DA">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75F55" w:rsidRPr="00285EC9" w:rsidRDefault="00375F55" w:rsidP="00BA50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85EC9">
              <w:rPr>
                <w:rFonts w:ascii="Times New Roman" w:eastAsia="Times New Roman" w:hAnsi="Times New Roman" w:hint="cs"/>
                <w:b/>
                <w:bCs/>
                <w:sz w:val="24"/>
                <w:rtl/>
                <w:lang w:eastAsia="he-IL"/>
              </w:rPr>
              <w:t>_____________________________________________________________________________________________________________________________________</w:t>
            </w:r>
            <w:r w:rsidRPr="00ED43B8">
              <w:rPr>
                <w:rFonts w:ascii="Times New Roman" w:eastAsia="Times New Roman" w:hAnsi="Times New Roman" w:hint="cs"/>
                <w:b/>
                <w:bCs/>
                <w:sz w:val="24"/>
                <w:rtl/>
                <w:lang w:eastAsia="he-IL"/>
              </w:rPr>
              <w:t>______________________________________________</w:t>
            </w:r>
            <w:r>
              <w:rPr>
                <w:rFonts w:ascii="Times New Roman" w:eastAsia="Times New Roman" w:hAnsi="Times New Roman" w:hint="cs"/>
                <w:b/>
                <w:bCs/>
                <w:sz w:val="24"/>
                <w:rtl/>
                <w:lang w:eastAsia="he-IL"/>
              </w:rPr>
              <w:t>__</w:t>
            </w:r>
            <w:r w:rsidRPr="00285EC9">
              <w:rPr>
                <w:rFonts w:ascii="Times New Roman" w:eastAsia="Times New Roman" w:hAnsi="Times New Roman" w:hint="cs"/>
                <w:b/>
                <w:bCs/>
                <w:sz w:val="24"/>
                <w:rtl/>
                <w:lang w:eastAsia="he-IL"/>
              </w:rPr>
              <w:t>______________________________</w:t>
            </w:r>
          </w:p>
          <w:p w:rsidR="00285EC9" w:rsidRDefault="00285EC9" w:rsidP="00F851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p w:rsidR="00375F55" w:rsidRDefault="00375F55" w:rsidP="00F851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F851B8" w:rsidRPr="00ED43B8" w:rsidTr="00285EC9">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rsidR="00F851B8" w:rsidRPr="00ED43B8" w:rsidRDefault="00F851B8" w:rsidP="00F851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851B8" w:rsidRPr="00ED43B8" w:rsidTr="00285EC9">
              <w:trPr>
                <w:cantSplit/>
                <w:trHeight w:val="931"/>
                <w:jc w:val="center"/>
              </w:trPr>
              <w:tc>
                <w:tcPr>
                  <w:tcW w:w="391" w:type="dxa"/>
                  <w:vMerge/>
                  <w:tcBorders>
                    <w:left w:val="single" w:sz="18" w:space="0" w:color="auto"/>
                    <w:right w:val="single" w:sz="6" w:space="0" w:color="auto"/>
                  </w:tcBorders>
                  <w:shd w:val="pct5" w:color="auto" w:fill="auto"/>
                </w:tcPr>
                <w:p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F851B8" w:rsidRPr="00ED43B8" w:rsidRDefault="00F108B5"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851B8" w:rsidRPr="00ED43B8" w:rsidTr="00285EC9">
              <w:trPr>
                <w:trHeight w:val="554"/>
                <w:jc w:val="center"/>
              </w:trPr>
              <w:tc>
                <w:tcPr>
                  <w:tcW w:w="391" w:type="dxa"/>
                  <w:vMerge/>
                  <w:tcBorders>
                    <w:left w:val="single" w:sz="18" w:space="0" w:color="auto"/>
                    <w:right w:val="single" w:sz="6" w:space="0" w:color="auto"/>
                  </w:tcBorders>
                </w:tcPr>
                <w:p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75F55" w:rsidRPr="00ED43B8" w:rsidTr="00285EC9">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rsidR="003B14B0" w:rsidRDefault="003B14B0" w:rsidP="00D03FCF">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3B14B0"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3B14B0" w:rsidRPr="00E655DA"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3B14B0" w:rsidRPr="00ED43B8"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75F55" w:rsidRPr="00ED43B8" w:rsidRDefault="00375F55" w:rsidP="00375F5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375F55" w:rsidRDefault="00375F55" w:rsidP="00375F5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rsidR="00375F55" w:rsidRPr="00ED43B8" w:rsidRDefault="00375F55" w:rsidP="00F851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F851B8" w:rsidRPr="00ED43B8" w:rsidTr="00285EC9">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F851B8" w:rsidRPr="00ED43B8" w:rsidRDefault="00F851B8" w:rsidP="00F851B8">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F851B8" w:rsidRPr="00ED43B8" w:rsidTr="00285EC9">
              <w:trPr>
                <w:cantSplit/>
                <w:trHeight w:val="931"/>
                <w:jc w:val="center"/>
              </w:trPr>
              <w:tc>
                <w:tcPr>
                  <w:tcW w:w="391" w:type="dxa"/>
                  <w:vMerge/>
                  <w:tcBorders>
                    <w:left w:val="single" w:sz="18" w:space="0" w:color="auto"/>
                    <w:right w:val="single" w:sz="6" w:space="0" w:color="auto"/>
                  </w:tcBorders>
                  <w:shd w:val="pct5" w:color="auto" w:fill="auto"/>
                </w:tcPr>
                <w:p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F851B8" w:rsidRPr="00ED43B8" w:rsidRDefault="00F108B5"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F851B8" w:rsidRPr="00ED43B8" w:rsidRDefault="00F851B8" w:rsidP="00F851B8">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851B8" w:rsidRPr="00ED43B8" w:rsidTr="00285EC9">
              <w:trPr>
                <w:trHeight w:val="552"/>
                <w:jc w:val="center"/>
              </w:trPr>
              <w:tc>
                <w:tcPr>
                  <w:tcW w:w="391" w:type="dxa"/>
                  <w:vMerge/>
                  <w:tcBorders>
                    <w:left w:val="single" w:sz="18" w:space="0" w:color="auto"/>
                    <w:right w:val="single" w:sz="6" w:space="0" w:color="auto"/>
                  </w:tcBorders>
                </w:tcPr>
                <w:p w:rsidR="00F851B8" w:rsidRPr="00ED43B8" w:rsidRDefault="00F851B8" w:rsidP="00025ACC">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F851B8" w:rsidRPr="00ED43B8" w:rsidRDefault="00F851B8" w:rsidP="00F851B8">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75F55" w:rsidRPr="00ED43B8" w:rsidTr="00285EC9">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rsidR="003B14B0" w:rsidRDefault="003B14B0" w:rsidP="00D03FCF">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3B14B0"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3B14B0" w:rsidRPr="00E655DA"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3B14B0" w:rsidRPr="00ED43B8" w:rsidRDefault="003B14B0" w:rsidP="003B14B0">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75F55" w:rsidRPr="00ED43B8" w:rsidRDefault="00375F55" w:rsidP="00375F5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375F55" w:rsidRPr="00ED43B8" w:rsidRDefault="00375F55" w:rsidP="00375F5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375F55" w:rsidRDefault="00375F55" w:rsidP="00375F5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rsidR="00375F55" w:rsidRPr="00ED43B8" w:rsidRDefault="00375F55" w:rsidP="00F851B8">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rsidR="00375F55" w:rsidRPr="00ED43B8" w:rsidRDefault="00375F55" w:rsidP="00BA50DA">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285EC9"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285EC9" w:rsidRPr="00ED43B8" w:rsidTr="00E22FC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rsidR="00285EC9" w:rsidRPr="00ED43B8" w:rsidRDefault="00285EC9" w:rsidP="00285EC9">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rsidR="00285EC9" w:rsidRPr="00ED43B8" w:rsidRDefault="00285EC9" w:rsidP="00E22FC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285EC9" w:rsidRPr="00ED43B8" w:rsidTr="00E22FC3">
        <w:trPr>
          <w:cantSplit/>
          <w:trHeight w:val="931"/>
          <w:jc w:val="center"/>
        </w:trPr>
        <w:tc>
          <w:tcPr>
            <w:tcW w:w="391" w:type="dxa"/>
            <w:vMerge/>
            <w:tcBorders>
              <w:left w:val="single" w:sz="18" w:space="0" w:color="auto"/>
              <w:right w:val="single" w:sz="6" w:space="0" w:color="auto"/>
            </w:tcBorders>
            <w:shd w:val="pct5" w:color="auto" w:fill="auto"/>
          </w:tcPr>
          <w:p w:rsidR="00285EC9" w:rsidRPr="00ED43B8" w:rsidRDefault="00285EC9"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85EC9" w:rsidRPr="00ED43B8" w:rsidTr="00E22FC3">
        <w:trPr>
          <w:trHeight w:val="554"/>
          <w:jc w:val="center"/>
        </w:trPr>
        <w:tc>
          <w:tcPr>
            <w:tcW w:w="391" w:type="dxa"/>
            <w:vMerge/>
            <w:tcBorders>
              <w:left w:val="single" w:sz="18" w:space="0" w:color="auto"/>
              <w:right w:val="single" w:sz="6" w:space="0" w:color="auto"/>
            </w:tcBorders>
          </w:tcPr>
          <w:p w:rsidR="00285EC9" w:rsidRPr="00ED43B8" w:rsidRDefault="00285EC9"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85EC9" w:rsidRPr="00ED43B8" w:rsidTr="00E22FC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rsidR="00285EC9" w:rsidRDefault="00285EC9" w:rsidP="00D03FCF">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285EC9"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285EC9" w:rsidRPr="00E655DA"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285EC9" w:rsidRPr="00ED43B8"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285EC9"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r w:rsidR="00285EC9" w:rsidRPr="00ED43B8" w:rsidTr="00E22FC3">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rsidR="00285EC9" w:rsidRPr="00ED43B8" w:rsidRDefault="00285EC9" w:rsidP="00E22FC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285EC9" w:rsidRPr="00ED43B8" w:rsidTr="00E22FC3">
        <w:trPr>
          <w:cantSplit/>
          <w:trHeight w:val="931"/>
          <w:jc w:val="center"/>
        </w:trPr>
        <w:tc>
          <w:tcPr>
            <w:tcW w:w="391" w:type="dxa"/>
            <w:vMerge/>
            <w:tcBorders>
              <w:left w:val="single" w:sz="18" w:space="0" w:color="auto"/>
              <w:right w:val="single" w:sz="6" w:space="0" w:color="auto"/>
            </w:tcBorders>
            <w:shd w:val="pct5" w:color="auto" w:fill="auto"/>
          </w:tcPr>
          <w:p w:rsidR="00285EC9" w:rsidRPr="00ED43B8" w:rsidRDefault="00285EC9"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גוף ציבורי / גוף פרטי</w:t>
            </w:r>
          </w:p>
        </w:tc>
        <w:tc>
          <w:tcPr>
            <w:tcW w:w="1560" w:type="dxa"/>
            <w:tcBorders>
              <w:top w:val="single" w:sz="6" w:space="0" w:color="auto"/>
              <w:left w:val="single" w:sz="6"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rsidR="00285EC9" w:rsidRPr="00ED43B8" w:rsidRDefault="00285EC9" w:rsidP="00E22FC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85EC9" w:rsidRPr="00ED43B8" w:rsidTr="00E22FC3">
        <w:trPr>
          <w:trHeight w:val="552"/>
          <w:jc w:val="center"/>
        </w:trPr>
        <w:tc>
          <w:tcPr>
            <w:tcW w:w="391" w:type="dxa"/>
            <w:vMerge/>
            <w:tcBorders>
              <w:left w:val="single" w:sz="18" w:space="0" w:color="auto"/>
              <w:right w:val="single" w:sz="6" w:space="0" w:color="auto"/>
            </w:tcBorders>
          </w:tcPr>
          <w:p w:rsidR="00285EC9" w:rsidRPr="00ED43B8" w:rsidRDefault="00285EC9" w:rsidP="00E22FC3">
            <w:pPr>
              <w:numPr>
                <w:ilvl w:val="0"/>
                <w:numId w:val="20"/>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85EC9" w:rsidRPr="00ED43B8" w:rsidTr="00E22FC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rsidR="00285EC9" w:rsidRDefault="00285EC9" w:rsidP="00D03FCF">
            <w:pPr>
              <w:tabs>
                <w:tab w:val="right" w:pos="9999"/>
              </w:tabs>
              <w:overflowPunct w:val="0"/>
              <w:autoSpaceDE w:val="0"/>
              <w:autoSpaceDN w:val="0"/>
              <w:adjustRightInd w:val="0"/>
              <w:spacing w:line="300" w:lineRule="exact"/>
              <w:jc w:val="center"/>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 xml:space="preserve">האם באירוע השתתפו אחמי"ם :  </w:t>
            </w:r>
            <w:r>
              <w:rPr>
                <w:rFonts w:ascii="Times New Roman" w:eastAsia="Times New Roman" w:hAnsi="Times New Roman" w:hint="cs"/>
                <w:b/>
                <w:bCs/>
                <w:sz w:val="24"/>
                <w:u w:val="single"/>
                <w:lang w:eastAsia="he-IL"/>
              </w:rPr>
              <w:t>V</w:t>
            </w:r>
            <w:r>
              <w:rPr>
                <w:rFonts w:ascii="Times New Roman" w:eastAsia="Times New Roman" w:hAnsi="Times New Roman" w:hint="cs"/>
                <w:b/>
                <w:bCs/>
                <w:sz w:val="24"/>
                <w:u w:val="single"/>
                <w:rtl/>
                <w:lang w:eastAsia="he-IL"/>
              </w:rPr>
              <w:t xml:space="preserve"> / </w:t>
            </w:r>
            <w:r>
              <w:rPr>
                <w:rFonts w:ascii="Times New Roman" w:eastAsia="Times New Roman" w:hAnsi="Times New Roman" w:hint="cs"/>
                <w:b/>
                <w:bCs/>
                <w:sz w:val="24"/>
                <w:u w:val="single"/>
                <w:lang w:eastAsia="he-IL"/>
              </w:rPr>
              <w:t>X</w:t>
            </w:r>
            <w:r>
              <w:rPr>
                <w:rFonts w:ascii="Times New Roman" w:eastAsia="Times New Roman" w:hAnsi="Times New Roman" w:hint="cs"/>
                <w:b/>
                <w:bCs/>
                <w:sz w:val="24"/>
                <w:u w:val="single"/>
                <w:rtl/>
                <w:lang w:eastAsia="he-IL"/>
              </w:rPr>
              <w:t xml:space="preserve"> . פרט: רה"מ / נשיאים / שרים (הקף בעיגול)</w:t>
            </w:r>
          </w:p>
          <w:p w:rsidR="00285EC9"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p>
          <w:p w:rsidR="00285EC9" w:rsidRPr="00E655DA"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xml:space="preserve"> ושל תחומי האחריות של המציע בפרויקט, לרבות תהליך העבודה מול הלקוח:</w:t>
            </w:r>
          </w:p>
          <w:p w:rsidR="00285EC9" w:rsidRPr="00ED43B8"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285EC9" w:rsidRPr="00ED43B8" w:rsidRDefault="00285EC9" w:rsidP="00E22FC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rsidR="00285EC9"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rsidR="00285EC9" w:rsidRPr="00ED43B8" w:rsidRDefault="00285EC9" w:rsidP="00E22F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rsidR="00285EC9" w:rsidRPr="00ED43B8" w:rsidRDefault="00285EC9"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המפיק (בהתאם לטבלאות לעיל).</w:t>
      </w:r>
    </w:p>
    <w:p w:rsidR="008136C4" w:rsidRPr="00ED43B8" w:rsidRDefault="008136C4"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rsidTr="0084753D">
        <w:trPr>
          <w:trHeight w:val="619"/>
        </w:trPr>
        <w:tc>
          <w:tcPr>
            <w:tcW w:w="2181"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r w:rsidR="00ED43B8" w:rsidRPr="00ED43B8" w:rsidTr="0084753D">
        <w:tc>
          <w:tcPr>
            <w:tcW w:w="2181" w:type="dxa"/>
            <w:shd w:val="pct5" w:color="auto" w:fill="auto"/>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rsidR="00ED43B8" w:rsidRPr="00ED43B8" w:rsidRDefault="00ED43B8" w:rsidP="00ED43B8">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rsidR="008136C4" w:rsidRDefault="008136C4"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p>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ED43B8" w:rsidRPr="00ED43B8"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rsidTr="0084753D">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rsidTr="0084753D">
        <w:tc>
          <w:tcPr>
            <w:tcW w:w="4643" w:type="dxa"/>
          </w:tcPr>
          <w:p w:rsidR="00ED43B8" w:rsidRP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rsidR="00ED43B8"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rsidR="008136C4" w:rsidRPr="00ED43B8" w:rsidRDefault="008136C4"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p>
        </w:tc>
      </w:tr>
    </w:tbl>
    <w:p w:rsidR="000628D9" w:rsidRDefault="000628D9" w:rsidP="000628D9">
      <w:pPr>
        <w:tabs>
          <w:tab w:val="left" w:pos="2432"/>
          <w:tab w:val="center" w:pos="5273"/>
        </w:tabs>
        <w:jc w:val="left"/>
        <w:outlineLvl w:val="1"/>
        <w:rPr>
          <w:rFonts w:ascii="Times New Roman" w:eastAsia="Times New Roman" w:hAnsi="Times New Roman"/>
          <w:b/>
          <w:bCs/>
          <w:sz w:val="24"/>
          <w:u w:val="single"/>
          <w:rtl/>
          <w:lang w:val="x-none" w:eastAsia="x-none"/>
        </w:rPr>
        <w:sectPr w:rsidR="000628D9" w:rsidSect="00045C73">
          <w:pgSz w:w="11906" w:h="16838" w:code="9"/>
          <w:pgMar w:top="1134" w:right="680" w:bottom="1134" w:left="680" w:header="709" w:footer="709" w:gutter="0"/>
          <w:cols w:space="708"/>
          <w:titlePg/>
          <w:bidi/>
          <w:rtlGutter/>
          <w:docGrid w:linePitch="360"/>
        </w:sectPr>
      </w:pPr>
      <w:r>
        <w:rPr>
          <w:rFonts w:ascii="Times New Roman" w:eastAsia="Times New Roman" w:hAnsi="Times New Roman"/>
          <w:b/>
          <w:bCs/>
          <w:sz w:val="24"/>
          <w:u w:val="single"/>
          <w:rtl/>
          <w:lang w:val="x-none" w:eastAsia="x-none"/>
        </w:rPr>
        <w:tab/>
      </w:r>
    </w:p>
    <w:p w:rsidR="00F20A77" w:rsidRPr="003C5AAB" w:rsidRDefault="00F20A77" w:rsidP="00D44428">
      <w:pPr>
        <w:jc w:val="center"/>
        <w:outlineLvl w:val="1"/>
        <w:rPr>
          <w:b/>
          <w:bCs/>
          <w:sz w:val="24"/>
          <w:u w:val="single"/>
        </w:rPr>
      </w:pPr>
      <w:bookmarkStart w:id="124" w:name="_Toc494376104"/>
      <w:r w:rsidRPr="003C5AAB">
        <w:rPr>
          <w:rFonts w:hint="cs"/>
          <w:b/>
          <w:bCs/>
          <w:sz w:val="24"/>
          <w:u w:val="single"/>
          <w:rtl/>
        </w:rPr>
        <w:t xml:space="preserve">נספח </w:t>
      </w:r>
      <w:r>
        <w:rPr>
          <w:rFonts w:hint="cs"/>
          <w:b/>
          <w:bCs/>
          <w:sz w:val="24"/>
          <w:u w:val="single"/>
          <w:rtl/>
        </w:rPr>
        <w:t>ב'</w:t>
      </w:r>
      <w:r w:rsidR="00D44428">
        <w:rPr>
          <w:rFonts w:hint="cs"/>
          <w:b/>
          <w:bCs/>
          <w:sz w:val="24"/>
          <w:u w:val="single"/>
          <w:rtl/>
        </w:rPr>
        <w:t>4</w:t>
      </w:r>
      <w:r>
        <w:rPr>
          <w:rFonts w:hint="cs"/>
          <w:b/>
          <w:bCs/>
          <w:sz w:val="24"/>
          <w:u w:val="single"/>
          <w:rtl/>
        </w:rPr>
        <w:t xml:space="preserve"> </w:t>
      </w:r>
      <w:r w:rsidRPr="003C5AAB">
        <w:rPr>
          <w:rFonts w:hint="cs"/>
          <w:b/>
          <w:bCs/>
          <w:sz w:val="24"/>
          <w:u w:val="single"/>
          <w:rtl/>
        </w:rPr>
        <w:t>- נוסח ערבות הצעה</w:t>
      </w:r>
      <w:bookmarkEnd w:id="124"/>
    </w:p>
    <w:p w:rsidR="00F20A77" w:rsidRPr="003C5AAB" w:rsidRDefault="00F20A77" w:rsidP="00F20A77">
      <w:pPr>
        <w:widowControl w:val="0"/>
        <w:tabs>
          <w:tab w:val="left" w:pos="720"/>
          <w:tab w:val="left" w:pos="1134"/>
          <w:tab w:val="left" w:pos="1701"/>
          <w:tab w:val="left" w:pos="2268"/>
          <w:tab w:val="left" w:pos="2835"/>
          <w:tab w:val="right" w:pos="6804"/>
          <w:tab w:val="right" w:pos="7371"/>
          <w:tab w:val="right" w:pos="7938"/>
        </w:tabs>
        <w:ind w:left="283" w:right="180" w:hanging="567"/>
        <w:rPr>
          <w:rFonts w:ascii="Times New Roman" w:eastAsia="Times New Roman" w:hAnsi="Times New Roman"/>
          <w:b/>
          <w:bCs/>
          <w:spacing w:val="6"/>
          <w:sz w:val="24"/>
          <w:rtl/>
        </w:rPr>
      </w:pPr>
    </w:p>
    <w:p w:rsidR="00F20A77" w:rsidRPr="003C5AAB" w:rsidRDefault="00F20A77" w:rsidP="00F20A77">
      <w:pPr>
        <w:rPr>
          <w:rtl/>
        </w:rPr>
      </w:pPr>
      <w:r w:rsidRPr="003C5AAB">
        <w:rPr>
          <w:rFonts w:hint="cs"/>
          <w:rtl/>
        </w:rPr>
        <w:t>שם הבנק/חברת הביטוח ________________</w:t>
      </w:r>
    </w:p>
    <w:p w:rsidR="00F20A77" w:rsidRPr="003C5AAB" w:rsidRDefault="00F20A77" w:rsidP="00F20A77">
      <w:r w:rsidRPr="003C5AAB">
        <w:rPr>
          <w:rFonts w:hint="cs"/>
          <w:rtl/>
        </w:rPr>
        <w:t>מס' הטלפון ________________________</w:t>
      </w:r>
    </w:p>
    <w:p w:rsidR="00F20A77" w:rsidRPr="003C5AAB" w:rsidRDefault="00F20A77" w:rsidP="00F20A77">
      <w:r w:rsidRPr="003C5AAB">
        <w:rPr>
          <w:rFonts w:hint="cs"/>
          <w:rtl/>
        </w:rPr>
        <w:t>מס' הפקס: ________________________</w:t>
      </w:r>
    </w:p>
    <w:p w:rsidR="00F20A77" w:rsidRPr="003C5AAB" w:rsidRDefault="00F20A77" w:rsidP="00F20A77"/>
    <w:p w:rsidR="00F20A77" w:rsidRPr="003C5AAB" w:rsidRDefault="00F20A77" w:rsidP="00F20A77">
      <w:pPr>
        <w:jc w:val="center"/>
        <w:rPr>
          <w:b/>
          <w:bCs/>
          <w:u w:val="single"/>
        </w:rPr>
      </w:pPr>
      <w:r w:rsidRPr="003C5AAB">
        <w:rPr>
          <w:rFonts w:hint="cs"/>
          <w:b/>
          <w:bCs/>
          <w:u w:val="single"/>
          <w:rtl/>
        </w:rPr>
        <w:t>כתב ערבות</w:t>
      </w:r>
    </w:p>
    <w:p w:rsidR="00F20A77" w:rsidRPr="003C5AAB" w:rsidRDefault="00F20A77" w:rsidP="00F20A77">
      <w:pPr>
        <w:rPr>
          <w:b/>
          <w:bCs/>
        </w:rPr>
      </w:pPr>
      <w:r w:rsidRPr="003C5AAB">
        <w:rPr>
          <w:rFonts w:hint="cs"/>
          <w:b/>
          <w:bCs/>
          <w:rtl/>
        </w:rPr>
        <w:t xml:space="preserve">לכבוד </w:t>
      </w:r>
    </w:p>
    <w:p w:rsidR="00F20A77" w:rsidRPr="003C5AAB" w:rsidRDefault="00F20A77" w:rsidP="00F20A77">
      <w:pPr>
        <w:rPr>
          <w:b/>
          <w:bCs/>
        </w:rPr>
      </w:pPr>
      <w:r w:rsidRPr="003C5AAB">
        <w:rPr>
          <w:rFonts w:hint="cs"/>
          <w:b/>
          <w:bCs/>
          <w:rtl/>
        </w:rPr>
        <w:t xml:space="preserve">ממשלת ישראל </w:t>
      </w:r>
    </w:p>
    <w:p w:rsidR="00F20A77" w:rsidRPr="003C5AAB" w:rsidRDefault="00F20A77" w:rsidP="00F20A77">
      <w:pPr>
        <w:rPr>
          <w:b/>
          <w:bCs/>
        </w:rPr>
      </w:pPr>
      <w:r w:rsidRPr="003C5AAB">
        <w:rPr>
          <w:rFonts w:hint="cs"/>
          <w:b/>
          <w:bCs/>
          <w:rtl/>
        </w:rPr>
        <w:t>באמצעות משרד התרבות והספורט</w:t>
      </w:r>
    </w:p>
    <w:p w:rsidR="00F20A77" w:rsidRPr="003C5AAB" w:rsidRDefault="00F20A77" w:rsidP="00CC709D">
      <w:pPr>
        <w:jc w:val="left"/>
        <w:rPr>
          <w:b/>
          <w:bCs/>
          <w:rtl/>
        </w:rPr>
      </w:pPr>
      <w:r w:rsidRPr="003C5AAB">
        <w:rPr>
          <w:rFonts w:hint="cs"/>
          <w:b/>
          <w:bCs/>
          <w:rtl/>
        </w:rPr>
        <w:t>הנדון: ערבות מס'____________</w:t>
      </w:r>
    </w:p>
    <w:p w:rsidR="00F20A77" w:rsidRPr="003C5AAB" w:rsidRDefault="00F20A77" w:rsidP="00F20A77">
      <w:pPr>
        <w:rPr>
          <w:rtl/>
        </w:rPr>
      </w:pPr>
    </w:p>
    <w:p w:rsidR="00E22FC3" w:rsidRDefault="00F20A77" w:rsidP="00E435D8">
      <w:pPr>
        <w:rPr>
          <w:rtl/>
        </w:rPr>
      </w:pPr>
      <w:r w:rsidRPr="003C5AAB">
        <w:rPr>
          <w:rFonts w:hint="cs"/>
          <w:rtl/>
        </w:rPr>
        <w:t>אנו ערבים בזה כלפיכם לסילוק כל סכום עד לסך של</w:t>
      </w:r>
      <w:r>
        <w:rPr>
          <w:rFonts w:hint="cs"/>
          <w:rtl/>
        </w:rPr>
        <w:t xml:space="preserve"> </w:t>
      </w:r>
      <w:r w:rsidR="00E435D8">
        <w:rPr>
          <w:rFonts w:hint="cs"/>
          <w:b/>
          <w:bCs/>
          <w:rtl/>
        </w:rPr>
        <w:t>42</w:t>
      </w:r>
      <w:r w:rsidRPr="004D0221">
        <w:rPr>
          <w:rFonts w:hint="cs"/>
          <w:b/>
          <w:bCs/>
          <w:rtl/>
        </w:rPr>
        <w:t>,000</w:t>
      </w:r>
      <w:r>
        <w:rPr>
          <w:rFonts w:hint="cs"/>
          <w:rtl/>
        </w:rPr>
        <w:t xml:space="preserve"> </w:t>
      </w:r>
      <w:r w:rsidRPr="003C5AAB">
        <w:rPr>
          <w:rFonts w:hint="cs"/>
          <w:rtl/>
        </w:rPr>
        <w:t>₪ (</w:t>
      </w:r>
      <w:r w:rsidR="00E435D8">
        <w:rPr>
          <w:rFonts w:hint="cs"/>
          <w:rtl/>
        </w:rPr>
        <w:t>ארבעים ושניים אלפי</w:t>
      </w:r>
      <w:r w:rsidR="00FA3CE5">
        <w:rPr>
          <w:rFonts w:hint="cs"/>
          <w:rtl/>
        </w:rPr>
        <w:t xml:space="preserve"> שקלים חדשים</w:t>
      </w:r>
      <w:r w:rsidRPr="003C5AAB">
        <w:rPr>
          <w:rFonts w:hint="cs"/>
          <w:rtl/>
        </w:rPr>
        <w:t>)</w:t>
      </w:r>
    </w:p>
    <w:p w:rsidR="00F20A77" w:rsidRPr="003C5AAB" w:rsidRDefault="00F20A77" w:rsidP="0066677E">
      <w:r w:rsidRPr="003C5AAB">
        <w:rPr>
          <w:rFonts w:hint="cs"/>
          <w:rtl/>
        </w:rPr>
        <w:t>אשר תדרשו מאת: ____________________________________(להלן: "</w:t>
      </w:r>
      <w:r w:rsidRPr="003C5AAB">
        <w:rPr>
          <w:rFonts w:hint="cs"/>
          <w:b/>
          <w:bCs/>
          <w:rtl/>
        </w:rPr>
        <w:t>החייב</w:t>
      </w:r>
      <w:r>
        <w:rPr>
          <w:rFonts w:hint="cs"/>
          <w:rtl/>
        </w:rPr>
        <w:t xml:space="preserve">") בקשר עם </w:t>
      </w:r>
      <w:r w:rsidRPr="003C5AAB">
        <w:rPr>
          <w:rFonts w:hint="cs"/>
          <w:b/>
          <w:bCs/>
          <w:sz w:val="24"/>
          <w:rtl/>
        </w:rPr>
        <w:t xml:space="preserve">מכרז </w:t>
      </w:r>
      <w:r w:rsidR="0066677E">
        <w:rPr>
          <w:rFonts w:hint="cs"/>
          <w:b/>
          <w:bCs/>
          <w:sz w:val="24"/>
          <w:rtl/>
        </w:rPr>
        <w:t>31</w:t>
      </w:r>
      <w:r>
        <w:rPr>
          <w:rFonts w:hint="cs"/>
          <w:b/>
          <w:bCs/>
          <w:sz w:val="24"/>
          <w:rtl/>
        </w:rPr>
        <w:t>/201</w:t>
      </w:r>
      <w:r w:rsidR="00FA3CE5">
        <w:rPr>
          <w:rFonts w:hint="cs"/>
          <w:b/>
          <w:bCs/>
          <w:sz w:val="24"/>
          <w:rtl/>
        </w:rPr>
        <w:t>7</w:t>
      </w:r>
      <w:r w:rsidRPr="003C5AAB">
        <w:rPr>
          <w:rFonts w:hint="cs"/>
          <w:b/>
          <w:bCs/>
          <w:sz w:val="24"/>
          <w:rtl/>
        </w:rPr>
        <w:t xml:space="preserve"> </w:t>
      </w:r>
      <w:r w:rsidR="00FA3CE5" w:rsidRPr="00FA3CE5">
        <w:rPr>
          <w:b/>
          <w:bCs/>
          <w:sz w:val="24"/>
          <w:rtl/>
        </w:rPr>
        <w:fldChar w:fldCharType="begin"/>
      </w:r>
      <w:r w:rsidR="00FA3CE5" w:rsidRPr="00FA3CE5">
        <w:rPr>
          <w:b/>
          <w:bCs/>
          <w:rtl/>
        </w:rPr>
        <w:instrText xml:space="preserve"> </w:instrText>
      </w:r>
      <w:r w:rsidR="00FA3CE5" w:rsidRPr="00FA3CE5">
        <w:rPr>
          <w:rFonts w:hint="cs"/>
          <w:b/>
          <w:bCs/>
        </w:rPr>
        <w:instrText>REF</w:instrText>
      </w:r>
      <w:r w:rsidR="00FA3CE5" w:rsidRPr="00FA3CE5">
        <w:rPr>
          <w:rFonts w:hint="cs"/>
          <w:b/>
          <w:bCs/>
          <w:rtl/>
        </w:rPr>
        <w:instrText xml:space="preserve"> שם_המכרז \</w:instrText>
      </w:r>
      <w:r w:rsidR="00FA3CE5" w:rsidRPr="00FA3CE5">
        <w:rPr>
          <w:rFonts w:hint="cs"/>
          <w:b/>
          <w:bCs/>
        </w:rPr>
        <w:instrText>h</w:instrText>
      </w:r>
      <w:r w:rsidR="00FA3CE5" w:rsidRPr="00FA3CE5">
        <w:rPr>
          <w:b/>
          <w:bCs/>
          <w:rtl/>
        </w:rPr>
        <w:instrText xml:space="preserve"> </w:instrText>
      </w:r>
      <w:r w:rsidR="00FA3CE5" w:rsidRPr="00FA3CE5">
        <w:rPr>
          <w:b/>
          <w:bCs/>
          <w:sz w:val="24"/>
          <w:rtl/>
        </w:rPr>
        <w:instrText xml:space="preserve"> \* </w:instrText>
      </w:r>
      <w:r w:rsidR="00FA3CE5" w:rsidRPr="00FA3CE5">
        <w:rPr>
          <w:b/>
          <w:bCs/>
          <w:sz w:val="24"/>
        </w:rPr>
        <w:instrText>MERGEFORMAT</w:instrText>
      </w:r>
      <w:r w:rsidR="00FA3CE5" w:rsidRPr="00FA3CE5">
        <w:rPr>
          <w:b/>
          <w:bCs/>
          <w:sz w:val="24"/>
          <w:rtl/>
        </w:rPr>
        <w:instrText xml:space="preserve"> </w:instrText>
      </w:r>
      <w:r w:rsidR="00FA3CE5" w:rsidRPr="00FA3CE5">
        <w:rPr>
          <w:b/>
          <w:bCs/>
          <w:sz w:val="24"/>
          <w:rtl/>
        </w:rPr>
      </w:r>
      <w:r w:rsidR="00FA3CE5" w:rsidRPr="00FA3CE5">
        <w:rPr>
          <w:b/>
          <w:bCs/>
          <w:sz w:val="24"/>
          <w:rtl/>
        </w:rPr>
        <w:fldChar w:fldCharType="separate"/>
      </w:r>
      <w:r w:rsidR="00FA3CE5" w:rsidRPr="00FA3CE5">
        <w:rPr>
          <w:rFonts w:hint="cs"/>
          <w:b/>
          <w:bCs/>
          <w:sz w:val="24"/>
          <w:rtl/>
        </w:rPr>
        <w:t>ל</w:t>
      </w:r>
      <w:r w:rsidR="009703FF">
        <w:rPr>
          <w:rFonts w:hint="cs"/>
          <w:b/>
          <w:bCs/>
          <w:sz w:val="24"/>
          <w:rtl/>
        </w:rPr>
        <w:t>הפקת</w:t>
      </w:r>
      <w:r w:rsidR="00FA3CE5" w:rsidRPr="00FA3CE5">
        <w:rPr>
          <w:b/>
          <w:bCs/>
          <w:sz w:val="24"/>
          <w:rtl/>
        </w:rPr>
        <w:fldChar w:fldCharType="end"/>
      </w:r>
      <w:r w:rsidR="009703FF">
        <w:rPr>
          <w:rFonts w:hint="cs"/>
          <w:b/>
          <w:bCs/>
          <w:sz w:val="24"/>
          <w:rtl/>
        </w:rPr>
        <w:t xml:space="preserve"> טקסים ממלכתיים</w:t>
      </w:r>
      <w:r w:rsidR="00F33B19" w:rsidRPr="00FA3CE5">
        <w:rPr>
          <w:rFonts w:hint="cs"/>
          <w:rtl/>
        </w:rPr>
        <w:t>.</w:t>
      </w:r>
    </w:p>
    <w:p w:rsidR="00F20A77" w:rsidRPr="003C5AAB" w:rsidRDefault="00F20A77" w:rsidP="009B24BA">
      <w:pPr>
        <w:rPr>
          <w:rtl/>
        </w:rPr>
      </w:pPr>
      <w:r w:rsidRPr="003C5AAB">
        <w:rPr>
          <w:rFonts w:hint="cs"/>
          <w:rtl/>
        </w:rPr>
        <w:t>אנו נשלם לכם את הסכום הנ"ל תוך 15 יום מתאריך דרישתכם הראשונה שנשלחה אלינו במכתב בדואר רשום</w:t>
      </w:r>
      <w:r w:rsidR="00045355">
        <w:rPr>
          <w:rFonts w:hint="cs"/>
          <w:rtl/>
        </w:rPr>
        <w:t xml:space="preserve"> או במ</w:t>
      </w:r>
      <w:r w:rsidR="001B31F0">
        <w:rPr>
          <w:rFonts w:hint="cs"/>
          <w:rtl/>
        </w:rPr>
        <w:t>סירה ידנית</w:t>
      </w:r>
      <w:r w:rsidRPr="003C5AAB">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0A77" w:rsidRDefault="00F20A77" w:rsidP="00F20A77">
      <w:pPr>
        <w:rPr>
          <w:rtl/>
        </w:rPr>
      </w:pPr>
    </w:p>
    <w:p w:rsidR="00F20A77" w:rsidRPr="003C5AAB" w:rsidRDefault="00F20A77" w:rsidP="000D7B30">
      <w:r w:rsidRPr="003C5AAB">
        <w:rPr>
          <w:rFonts w:hint="cs"/>
          <w:rtl/>
        </w:rPr>
        <w:t xml:space="preserve">ערבות זו תהיה בתוקף </w:t>
      </w:r>
      <w:r w:rsidR="00F33B19">
        <w:rPr>
          <w:rFonts w:hint="cs"/>
          <w:rtl/>
        </w:rPr>
        <w:t xml:space="preserve">עד </w:t>
      </w:r>
      <w:r w:rsidR="009B24BA">
        <w:rPr>
          <w:rFonts w:hint="cs"/>
          <w:rtl/>
        </w:rPr>
        <w:t>ל</w:t>
      </w:r>
      <w:r w:rsidR="00F33B19">
        <w:rPr>
          <w:rFonts w:hint="cs"/>
          <w:rtl/>
        </w:rPr>
        <w:t>תאריך</w:t>
      </w:r>
      <w:r w:rsidRPr="003C5AAB">
        <w:rPr>
          <w:rFonts w:hint="cs"/>
          <w:rtl/>
        </w:rPr>
        <w:t xml:space="preserve"> </w:t>
      </w:r>
      <w:r w:rsidR="009B24BA" w:rsidRPr="009B24BA">
        <w:rPr>
          <w:rFonts w:hint="cs"/>
          <w:rtl/>
        </w:rPr>
        <w:t>8.</w:t>
      </w:r>
      <w:r w:rsidR="000D7B30">
        <w:rPr>
          <w:rFonts w:hint="cs"/>
          <w:rtl/>
        </w:rPr>
        <w:t>3</w:t>
      </w:r>
      <w:r w:rsidR="009B24BA" w:rsidRPr="009B24BA">
        <w:rPr>
          <w:rFonts w:hint="cs"/>
          <w:rtl/>
        </w:rPr>
        <w:t>.2018 .</w:t>
      </w:r>
    </w:p>
    <w:p w:rsidR="00F20A77" w:rsidRPr="005223CF" w:rsidRDefault="00F20A77" w:rsidP="00F20A77">
      <w:pPr>
        <w:rPr>
          <w:rtl/>
        </w:rPr>
      </w:pPr>
    </w:p>
    <w:p w:rsidR="00F20A77" w:rsidRPr="003C5AAB" w:rsidRDefault="00F20A77" w:rsidP="00F20A77">
      <w:r w:rsidRPr="003C5AAB">
        <w:rPr>
          <w:rFonts w:hint="cs"/>
          <w:rtl/>
        </w:rPr>
        <w:t>דרישה על פי ערבות זו יש להפנות לסניף הבנק/חב' הביטוח שכתובתו_________________</w:t>
      </w:r>
    </w:p>
    <w:p w:rsidR="00F20A77" w:rsidRPr="003C5AAB" w:rsidRDefault="00F20A77" w:rsidP="00F20A77">
      <w:r w:rsidRPr="003C5AAB">
        <w:rPr>
          <w:rFonts w:hint="cs"/>
          <w:rtl/>
        </w:rPr>
        <w:t xml:space="preserve">                                                                                                                  שם הבנק/חב' הביטוח</w:t>
      </w:r>
    </w:p>
    <w:p w:rsidR="00F20A77" w:rsidRPr="003C5AAB" w:rsidRDefault="00F20A77" w:rsidP="00F20A77"/>
    <w:p w:rsidR="00F20A77" w:rsidRPr="003C5AAB" w:rsidRDefault="00F20A77" w:rsidP="00F20A77">
      <w:pPr>
        <w:rPr>
          <w:rtl/>
        </w:rPr>
      </w:pPr>
      <w:r w:rsidRPr="003C5AAB">
        <w:rPr>
          <w:rFonts w:hint="cs"/>
          <w:rtl/>
        </w:rPr>
        <w:t>______________________                              ________________________</w:t>
      </w:r>
    </w:p>
    <w:p w:rsidR="00F20A77" w:rsidRPr="003C5AAB" w:rsidRDefault="00F20A77" w:rsidP="00F20A77">
      <w:r w:rsidRPr="003C5AAB">
        <w:rPr>
          <w:rFonts w:hint="cs"/>
          <w:rtl/>
        </w:rPr>
        <w:t xml:space="preserve">    מס' הבנק ומס' הסניף                                         כתובת סניף הבנק/חברת הביטוח </w:t>
      </w:r>
    </w:p>
    <w:p w:rsidR="00F20A77" w:rsidRPr="003C5AAB" w:rsidRDefault="00F20A77" w:rsidP="00F20A77"/>
    <w:p w:rsidR="00F20A77" w:rsidRPr="003C5AAB" w:rsidRDefault="00F20A77" w:rsidP="00F20A77">
      <w:pPr>
        <w:rPr>
          <w:rtl/>
        </w:rPr>
      </w:pPr>
    </w:p>
    <w:p w:rsidR="00F20A77" w:rsidRPr="003C5AAB" w:rsidRDefault="00F20A77" w:rsidP="00F20A77">
      <w:r w:rsidRPr="003C5AAB">
        <w:rPr>
          <w:rFonts w:hint="cs"/>
          <w:rtl/>
        </w:rPr>
        <w:t xml:space="preserve">_____________                       ________________                       _____________                  </w:t>
      </w:r>
    </w:p>
    <w:p w:rsidR="002A0899" w:rsidRDefault="00F20A77" w:rsidP="00F20A77">
      <w:pPr>
        <w:rPr>
          <w:rtl/>
        </w:rPr>
      </w:pPr>
      <w:r w:rsidRPr="003C5AAB">
        <w:rPr>
          <w:rFonts w:hint="cs"/>
          <w:rtl/>
        </w:rPr>
        <w:t xml:space="preserve">          תאריך                                      שם מלא                                      חתימה </w:t>
      </w:r>
      <w:r w:rsidR="002A0899">
        <w:rPr>
          <w:rFonts w:hint="cs"/>
          <w:rtl/>
        </w:rPr>
        <w:t xml:space="preserve">מורשה החתימה </w:t>
      </w:r>
    </w:p>
    <w:p w:rsidR="00F20A77" w:rsidRPr="003C5AAB" w:rsidRDefault="002A0899" w:rsidP="00F20A77">
      <w:r>
        <w:rPr>
          <w:rFonts w:hint="cs"/>
          <w:rtl/>
        </w:rPr>
        <w:t xml:space="preserve">                                                                                                         </w:t>
      </w:r>
      <w:r w:rsidR="00F20A77" w:rsidRPr="003C5AAB">
        <w:rPr>
          <w:rFonts w:hint="cs"/>
          <w:rtl/>
        </w:rPr>
        <w:t>וחותמת</w:t>
      </w:r>
      <w:r>
        <w:rPr>
          <w:rFonts w:hint="cs"/>
          <w:rtl/>
        </w:rPr>
        <w:t xml:space="preserve"> מורשה החתימה או הבנק</w:t>
      </w:r>
      <w:r w:rsidR="00F20A77" w:rsidRPr="003C5AAB">
        <w:rPr>
          <w:rFonts w:hint="cs"/>
          <w:rtl/>
        </w:rPr>
        <w:t xml:space="preserve"> </w:t>
      </w:r>
    </w:p>
    <w:p w:rsidR="00F20A77" w:rsidRPr="003C5AAB" w:rsidRDefault="00F20A77" w:rsidP="00F20A77">
      <w:pPr>
        <w:rPr>
          <w:b/>
          <w:bCs/>
          <w:u w:val="single"/>
        </w:rPr>
      </w:pPr>
      <w:r w:rsidRPr="003C5AAB">
        <w:rPr>
          <w:rFonts w:hint="cs"/>
          <w:b/>
          <w:bCs/>
          <w:u w:val="single"/>
          <w:rtl/>
        </w:rPr>
        <w:br w:type="page"/>
      </w:r>
    </w:p>
    <w:p w:rsidR="003C5AAB" w:rsidRPr="003C5AAB" w:rsidRDefault="003C5AAB" w:rsidP="007043C8">
      <w:pPr>
        <w:jc w:val="center"/>
        <w:outlineLvl w:val="1"/>
        <w:rPr>
          <w:b/>
          <w:bCs/>
          <w:sz w:val="24"/>
          <w:u w:val="single"/>
        </w:rPr>
      </w:pPr>
      <w:bookmarkStart w:id="125" w:name="_Toc494376105"/>
      <w:r w:rsidRPr="003C5AAB">
        <w:rPr>
          <w:rFonts w:hint="cs"/>
          <w:b/>
          <w:bCs/>
          <w:sz w:val="24"/>
          <w:u w:val="single"/>
          <w:rtl/>
        </w:rPr>
        <w:t xml:space="preserve">נספח </w:t>
      </w:r>
      <w:r w:rsidR="008136C4">
        <w:rPr>
          <w:rFonts w:hint="cs"/>
          <w:b/>
          <w:bCs/>
          <w:sz w:val="24"/>
          <w:u w:val="single"/>
          <w:rtl/>
        </w:rPr>
        <w:t>ב</w:t>
      </w:r>
      <w:r w:rsidRPr="003C5AAB">
        <w:rPr>
          <w:rFonts w:hint="cs"/>
          <w:b/>
          <w:bCs/>
          <w:sz w:val="24"/>
          <w:u w:val="single"/>
          <w:rtl/>
        </w:rPr>
        <w:t>'</w:t>
      </w:r>
      <w:r w:rsidR="007043C8">
        <w:rPr>
          <w:rFonts w:hint="cs"/>
          <w:b/>
          <w:bCs/>
          <w:sz w:val="24"/>
          <w:u w:val="single"/>
          <w:rtl/>
        </w:rPr>
        <w:t>5</w:t>
      </w:r>
      <w:r w:rsidRPr="003C5AAB">
        <w:rPr>
          <w:rFonts w:hint="cs"/>
          <w:b/>
          <w:bCs/>
          <w:sz w:val="24"/>
          <w:u w:val="single"/>
          <w:rtl/>
        </w:rPr>
        <w:t xml:space="preserve"> - תצהיר בדבר ה</w:t>
      </w:r>
      <w:r>
        <w:rPr>
          <w:rFonts w:hint="cs"/>
          <w:b/>
          <w:bCs/>
          <w:sz w:val="24"/>
          <w:u w:val="single"/>
          <w:rtl/>
        </w:rPr>
        <w:t>י</w:t>
      </w:r>
      <w:r w:rsidRPr="003C5AAB">
        <w:rPr>
          <w:rFonts w:hint="cs"/>
          <w:b/>
          <w:bCs/>
          <w:sz w:val="24"/>
          <w:u w:val="single"/>
          <w:rtl/>
        </w:rPr>
        <w:t>עדר הרשעות לפי חוק עובדים זרים וחוק שכר מינימום</w:t>
      </w:r>
      <w:bookmarkEnd w:id="125"/>
    </w:p>
    <w:p w:rsidR="003C5AAB" w:rsidRPr="003C5AAB" w:rsidRDefault="003C5AAB" w:rsidP="003C5AAB">
      <w:pPr>
        <w:jc w:val="right"/>
        <w:rPr>
          <w:b/>
          <w:spacing w:val="6"/>
          <w:sz w:val="24"/>
          <w:rtl/>
        </w:rPr>
      </w:pPr>
    </w:p>
    <w:p w:rsidR="003C5AAB" w:rsidRPr="003C5AAB" w:rsidRDefault="003C5AAB" w:rsidP="003C5AAB">
      <w:pPr>
        <w:jc w:val="right"/>
        <w:rPr>
          <w:b/>
          <w:spacing w:val="6"/>
          <w:sz w:val="24"/>
          <w:rtl/>
        </w:rPr>
      </w:pPr>
      <w:r w:rsidRPr="003C5AAB">
        <w:rPr>
          <w:rFonts w:hint="cs"/>
          <w:b/>
          <w:spacing w:val="6"/>
          <w:sz w:val="24"/>
          <w:rtl/>
        </w:rPr>
        <w:t>תאריך : ___/___/____</w:t>
      </w:r>
    </w:p>
    <w:p w:rsidR="003C5AAB" w:rsidRPr="003C5AAB" w:rsidRDefault="003C5AAB" w:rsidP="003C5AAB">
      <w:pPr>
        <w:rPr>
          <w:bCs/>
          <w:spacing w:val="6"/>
          <w:sz w:val="24"/>
          <w:rtl/>
        </w:rPr>
      </w:pPr>
      <w:r w:rsidRPr="003C5AAB">
        <w:rPr>
          <w:rFonts w:hint="cs"/>
          <w:bCs/>
          <w:spacing w:val="6"/>
          <w:sz w:val="24"/>
          <w:rtl/>
        </w:rPr>
        <w:t>לכבוד</w:t>
      </w:r>
    </w:p>
    <w:p w:rsidR="00266B4F" w:rsidRDefault="00266B4F" w:rsidP="00266B4F">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r>
        <w:rPr>
          <w:rFonts w:ascii="Times New Roman" w:eastAsia="Times New Roman" w:hAnsi="Times New Roman" w:hint="cs"/>
          <w:b/>
          <w:bCs/>
          <w:sz w:val="24"/>
          <w:rtl/>
          <w:lang w:eastAsia="x-none"/>
        </w:rPr>
        <w:t xml:space="preserve"> </w:t>
      </w:r>
      <w:r>
        <w:rPr>
          <w:rFonts w:ascii="Times New Roman" w:eastAsia="Times New Roman" w:hAnsi="Times New Roman"/>
          <w:b/>
          <w:bCs/>
          <w:sz w:val="24"/>
          <w:rtl/>
          <w:lang w:eastAsia="x-none"/>
        </w:rPr>
        <w:t>–</w:t>
      </w:r>
      <w:r>
        <w:rPr>
          <w:rFonts w:ascii="Times New Roman" w:eastAsia="Times New Roman" w:hAnsi="Times New Roman" w:hint="cs"/>
          <w:b/>
          <w:bCs/>
          <w:sz w:val="24"/>
          <w:rtl/>
          <w:lang w:eastAsia="x-none"/>
        </w:rPr>
        <w:t xml:space="preserve"> מרכז ההסברה</w:t>
      </w:r>
    </w:p>
    <w:p w:rsidR="00266B4F" w:rsidRPr="00ED43B8" w:rsidRDefault="00266B4F" w:rsidP="00266B4F">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rsidR="003C5AAB" w:rsidRPr="003C5AAB" w:rsidRDefault="003C5AAB" w:rsidP="003C5AAB">
      <w:pPr>
        <w:rPr>
          <w:bCs/>
          <w:spacing w:val="6"/>
          <w:sz w:val="24"/>
          <w:rtl/>
        </w:rPr>
      </w:pPr>
    </w:p>
    <w:p w:rsidR="003C5AAB" w:rsidRPr="003C5AAB" w:rsidRDefault="003C5AAB" w:rsidP="003C5AAB">
      <w:pPr>
        <w:rPr>
          <w:bCs/>
          <w:spacing w:val="6"/>
          <w:sz w:val="24"/>
          <w:rtl/>
        </w:rPr>
      </w:pPr>
      <w:r w:rsidRPr="003C5AAB">
        <w:rPr>
          <w:rFonts w:hint="cs"/>
          <w:bCs/>
          <w:spacing w:val="6"/>
          <w:sz w:val="24"/>
          <w:rtl/>
        </w:rPr>
        <w:t>א.ג.נ.,</w:t>
      </w:r>
    </w:p>
    <w:p w:rsidR="003C5AAB" w:rsidRPr="003C5AAB" w:rsidRDefault="003C5AAB" w:rsidP="003C5AAB">
      <w:pPr>
        <w:rPr>
          <w:b/>
          <w:spacing w:val="6"/>
          <w:sz w:val="24"/>
          <w:rtl/>
        </w:rPr>
      </w:pPr>
    </w:p>
    <w:p w:rsidR="003C5AAB" w:rsidRPr="003C5AAB" w:rsidRDefault="003C5AAB" w:rsidP="003C5AAB">
      <w:pPr>
        <w:jc w:val="center"/>
        <w:rPr>
          <w:bCs/>
          <w:spacing w:val="6"/>
          <w:sz w:val="24"/>
          <w:u w:val="single"/>
          <w:rtl/>
        </w:rPr>
      </w:pPr>
      <w:r w:rsidRPr="003C5AAB">
        <w:rPr>
          <w:rFonts w:hint="cs"/>
          <w:bCs/>
          <w:spacing w:val="6"/>
          <w:sz w:val="24"/>
          <w:u w:val="single"/>
          <w:rtl/>
        </w:rPr>
        <w:t>תצהיר - עבירות לפי חוק עובדים זרים או לפי חוק שכר מינימום</w:t>
      </w:r>
    </w:p>
    <w:p w:rsidR="003C5AAB" w:rsidRPr="003C5AAB" w:rsidRDefault="003C5AAB" w:rsidP="003C5AAB">
      <w:pPr>
        <w:rPr>
          <w:b/>
          <w:spacing w:val="6"/>
          <w:sz w:val="24"/>
          <w:rtl/>
        </w:rPr>
      </w:pPr>
    </w:p>
    <w:p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3C5AAB" w:rsidRPr="003C5AAB" w:rsidRDefault="003C5AAB" w:rsidP="00025ACC">
      <w:pPr>
        <w:numPr>
          <w:ilvl w:val="0"/>
          <w:numId w:val="9"/>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rsidR="004B03C0" w:rsidRDefault="003C5AAB" w:rsidP="0066677E">
      <w:pPr>
        <w:numPr>
          <w:ilvl w:val="0"/>
          <w:numId w:val="9"/>
        </w:numPr>
        <w:ind w:left="737" w:hanging="737"/>
        <w:contextualSpacing/>
        <w:rPr>
          <w:sz w:val="24"/>
        </w:rPr>
      </w:pPr>
      <w:r w:rsidRPr="004B03C0">
        <w:rPr>
          <w:rFonts w:hint="cs"/>
          <w:sz w:val="24"/>
          <w:rtl/>
        </w:rPr>
        <w:t xml:space="preserve">תצהיר זה נעשה בהתאם לחוק עסקאות גופים ציבוריים, התשל"ו- 1976 וההגדרות המצויות בו ובתמיכה </w:t>
      </w:r>
      <w:r w:rsidRPr="009703FF">
        <w:rPr>
          <w:rFonts w:hint="cs"/>
          <w:b/>
          <w:bCs/>
          <w:sz w:val="24"/>
          <w:rtl/>
        </w:rPr>
        <w:t>ל</w:t>
      </w:r>
      <w:r w:rsidR="004B03C0" w:rsidRPr="004B03C0">
        <w:rPr>
          <w:b/>
          <w:bCs/>
          <w:sz w:val="24"/>
          <w:rtl/>
        </w:rPr>
        <w:fldChar w:fldCharType="begin"/>
      </w:r>
      <w:r w:rsidR="004B03C0" w:rsidRPr="004B03C0">
        <w:rPr>
          <w:b/>
          <w:bCs/>
          <w:sz w:val="24"/>
          <w:rtl/>
        </w:rPr>
        <w:instrText xml:space="preserve"> </w:instrText>
      </w:r>
      <w:r w:rsidR="004B03C0" w:rsidRPr="004B03C0">
        <w:rPr>
          <w:rFonts w:hint="cs"/>
          <w:b/>
          <w:bCs/>
          <w:sz w:val="24"/>
        </w:rPr>
        <w:instrText>REF</w:instrText>
      </w:r>
      <w:r w:rsidR="004B03C0" w:rsidRPr="004B03C0">
        <w:rPr>
          <w:rFonts w:hint="cs"/>
          <w:b/>
          <w:bCs/>
          <w:sz w:val="24"/>
          <w:rtl/>
        </w:rPr>
        <w:instrText xml:space="preserve"> שם_המכרז \</w:instrText>
      </w:r>
      <w:r w:rsidR="004B03C0" w:rsidRPr="004B03C0">
        <w:rPr>
          <w:rFonts w:hint="cs"/>
          <w:b/>
          <w:bCs/>
          <w:sz w:val="24"/>
        </w:rPr>
        <w:instrText>h</w:instrText>
      </w:r>
      <w:r w:rsidR="004B03C0" w:rsidRPr="004B03C0">
        <w:rPr>
          <w:b/>
          <w:bCs/>
          <w:sz w:val="24"/>
          <w:rtl/>
        </w:rPr>
        <w:instrText xml:space="preserve"> </w:instrText>
      </w:r>
      <w:r w:rsidR="004B03C0">
        <w:rPr>
          <w:b/>
          <w:bCs/>
          <w:sz w:val="24"/>
          <w:rtl/>
        </w:rPr>
        <w:instrText xml:space="preserve"> \* </w:instrText>
      </w:r>
      <w:r w:rsidR="004B03C0">
        <w:rPr>
          <w:b/>
          <w:bCs/>
          <w:sz w:val="24"/>
        </w:rPr>
        <w:instrText>MERGEFORMAT</w:instrText>
      </w:r>
      <w:r w:rsidR="004B03C0">
        <w:rPr>
          <w:b/>
          <w:bCs/>
          <w:sz w:val="24"/>
          <w:rtl/>
        </w:rPr>
        <w:instrText xml:space="preserve"> </w:instrText>
      </w:r>
      <w:r w:rsidR="004B03C0" w:rsidRPr="004B03C0">
        <w:rPr>
          <w:b/>
          <w:bCs/>
          <w:sz w:val="24"/>
          <w:rtl/>
        </w:rPr>
      </w:r>
      <w:r w:rsidR="004B03C0" w:rsidRPr="004B03C0">
        <w:rPr>
          <w:b/>
          <w:bCs/>
          <w:sz w:val="24"/>
          <w:rtl/>
        </w:rPr>
        <w:fldChar w:fldCharType="separate"/>
      </w:r>
      <w:r w:rsidR="009703FF" w:rsidRPr="003C5AAB">
        <w:rPr>
          <w:rFonts w:hint="cs"/>
          <w:b/>
          <w:bCs/>
          <w:sz w:val="24"/>
          <w:rtl/>
        </w:rPr>
        <w:t xml:space="preserve">מכרז </w:t>
      </w:r>
      <w:r w:rsidR="0066677E">
        <w:rPr>
          <w:rFonts w:hint="cs"/>
          <w:b/>
          <w:bCs/>
          <w:sz w:val="24"/>
          <w:rtl/>
        </w:rPr>
        <w:t>31</w:t>
      </w:r>
      <w:r w:rsidR="009703FF">
        <w:rPr>
          <w:rFonts w:hint="cs"/>
          <w:b/>
          <w:bCs/>
          <w:sz w:val="24"/>
          <w:rtl/>
        </w:rPr>
        <w:t>/2017</w:t>
      </w:r>
      <w:r w:rsidR="009703FF" w:rsidRPr="003C5AAB">
        <w:rPr>
          <w:rFonts w:hint="cs"/>
          <w:b/>
          <w:bCs/>
          <w:sz w:val="24"/>
          <w:rtl/>
        </w:rPr>
        <w:t xml:space="preserve"> </w:t>
      </w:r>
      <w:r w:rsidR="009703FF" w:rsidRPr="00FA3CE5">
        <w:rPr>
          <w:rFonts w:hint="cs"/>
          <w:b/>
          <w:bCs/>
          <w:sz w:val="24"/>
          <w:rtl/>
        </w:rPr>
        <w:t>ל</w:t>
      </w:r>
      <w:r w:rsidR="009703FF">
        <w:rPr>
          <w:rFonts w:hint="cs"/>
          <w:b/>
          <w:bCs/>
          <w:sz w:val="24"/>
          <w:rtl/>
        </w:rPr>
        <w:t>הפקת טקסים ממלכתיים</w:t>
      </w:r>
      <w:r w:rsidR="004B03C0" w:rsidRPr="004B03C0">
        <w:rPr>
          <w:b/>
          <w:bCs/>
          <w:sz w:val="24"/>
          <w:rtl/>
        </w:rPr>
        <w:fldChar w:fldCharType="end"/>
      </w:r>
      <w:r w:rsidR="004B03C0" w:rsidRPr="004B03C0">
        <w:rPr>
          <w:rFonts w:hint="cs"/>
          <w:b/>
          <w:bCs/>
          <w:sz w:val="24"/>
          <w:rtl/>
        </w:rPr>
        <w:t>.</w:t>
      </w:r>
    </w:p>
    <w:p w:rsidR="003C5AAB" w:rsidRPr="004B03C0" w:rsidRDefault="003C5AAB" w:rsidP="00025ACC">
      <w:pPr>
        <w:numPr>
          <w:ilvl w:val="0"/>
          <w:numId w:val="9"/>
        </w:numPr>
        <w:ind w:left="737" w:hanging="737"/>
        <w:contextualSpacing/>
        <w:rPr>
          <w:sz w:val="24"/>
          <w:rtl/>
        </w:rPr>
      </w:pPr>
      <w:r w:rsidRPr="004B03C0">
        <w:rPr>
          <w:rFonts w:hint="cs"/>
          <w:sz w:val="24"/>
          <w:rtl/>
        </w:rPr>
        <w:t>עד מועד מתן תצהירי זה, לא הורשע המציע ובעל זיקה אליו ביותר משתי עבירות, ואם הורשעו ביותר משתי עבירות</w:t>
      </w:r>
      <w:r w:rsidR="007872A8" w:rsidRPr="004B03C0">
        <w:rPr>
          <w:rFonts w:hint="cs"/>
          <w:sz w:val="24"/>
          <w:rtl/>
        </w:rPr>
        <w:t xml:space="preserve"> </w:t>
      </w:r>
      <w:r w:rsidRPr="004B03C0">
        <w:rPr>
          <w:rFonts w:hint="cs"/>
          <w:sz w:val="24"/>
          <w:rtl/>
        </w:rPr>
        <w:t>- הרי שעד למועד האחרון להגשת ההצעות במכרז, חלפה/ תחלוף שנה אחת לפחות ממועד ההרשעה האחרונה.</w:t>
      </w:r>
    </w:p>
    <w:p w:rsidR="003C5AAB" w:rsidRPr="003C5AAB" w:rsidRDefault="003C5AAB" w:rsidP="00025ACC">
      <w:pPr>
        <w:numPr>
          <w:ilvl w:val="0"/>
          <w:numId w:val="9"/>
        </w:numPr>
        <w:ind w:left="737" w:hanging="737"/>
        <w:contextualSpacing/>
        <w:rPr>
          <w:b/>
          <w:spacing w:val="6"/>
          <w:sz w:val="24"/>
          <w:rtl/>
        </w:rPr>
      </w:pPr>
      <w:r w:rsidRPr="003C5AAB">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rsidR="003C5AAB" w:rsidRPr="003C5AAB" w:rsidRDefault="003C5AAB" w:rsidP="003C5AAB">
      <w:pPr>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3C5AAB" w:rsidTr="003C5AAB">
        <w:trPr>
          <w:jc w:val="center"/>
        </w:trPr>
        <w:tc>
          <w:tcPr>
            <w:tcW w:w="2268" w:type="dxa"/>
            <w:tcBorders>
              <w:top w:val="nil"/>
              <w:left w:val="nil"/>
              <w:bottom w:val="single" w:sz="12" w:space="0" w:color="auto"/>
              <w:right w:val="nil"/>
            </w:tcBorders>
          </w:tcPr>
          <w:p w:rsidR="003C5AAB" w:rsidRPr="003C5AAB" w:rsidRDefault="003C5AAB" w:rsidP="003C5AAB">
            <w:pPr>
              <w:jc w:val="center"/>
              <w:rPr>
                <w:sz w:val="24"/>
                <w:rtl/>
                <w:lang w:val="fr-FR"/>
              </w:rPr>
            </w:pPr>
          </w:p>
        </w:tc>
        <w:tc>
          <w:tcPr>
            <w:tcW w:w="1560" w:type="dxa"/>
          </w:tcPr>
          <w:p w:rsidR="003C5AAB" w:rsidRPr="003C5AAB" w:rsidRDefault="003C5AAB" w:rsidP="003C5AAB">
            <w:pPr>
              <w:rPr>
                <w:sz w:val="24"/>
                <w:rtl/>
                <w:lang w:val="fr-FR"/>
              </w:rPr>
            </w:pPr>
          </w:p>
        </w:tc>
        <w:tc>
          <w:tcPr>
            <w:tcW w:w="2268" w:type="dxa"/>
            <w:tcBorders>
              <w:top w:val="nil"/>
              <w:left w:val="nil"/>
              <w:bottom w:val="single" w:sz="12" w:space="0" w:color="auto"/>
              <w:right w:val="nil"/>
            </w:tcBorders>
          </w:tcPr>
          <w:p w:rsidR="003C5AAB" w:rsidRPr="003C5AAB" w:rsidRDefault="003C5AAB" w:rsidP="003C5AAB">
            <w:pPr>
              <w:rPr>
                <w:sz w:val="24"/>
                <w:rtl/>
                <w:lang w:val="fr-FR"/>
              </w:rPr>
            </w:pPr>
          </w:p>
        </w:tc>
      </w:tr>
      <w:tr w:rsidR="003C5AAB" w:rsidRPr="003C5AAB" w:rsidTr="003C5AAB">
        <w:trPr>
          <w:jc w:val="center"/>
        </w:trPr>
        <w:tc>
          <w:tcPr>
            <w:tcW w:w="2268" w:type="dxa"/>
            <w:tcBorders>
              <w:top w:val="single" w:sz="12" w:space="0" w:color="auto"/>
              <w:left w:val="nil"/>
              <w:bottom w:val="nil"/>
              <w:right w:val="nil"/>
            </w:tcBorders>
            <w:hideMark/>
          </w:tcPr>
          <w:p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rsidR="003C5AAB" w:rsidRPr="003C5AAB" w:rsidRDefault="003C5AAB" w:rsidP="003C5AAB">
            <w:pPr>
              <w:jc w:val="center"/>
              <w:rPr>
                <w:b/>
                <w:bCs/>
                <w:sz w:val="24"/>
                <w:rtl/>
                <w:lang w:val="fr-FR"/>
              </w:rPr>
            </w:pPr>
            <w:r w:rsidRPr="003C5AAB">
              <w:rPr>
                <w:rFonts w:hint="cs"/>
                <w:b/>
                <w:bCs/>
                <w:sz w:val="24"/>
                <w:rtl/>
                <w:lang w:val="fr-FR"/>
              </w:rPr>
              <w:t>חתימה</w:t>
            </w:r>
          </w:p>
        </w:tc>
      </w:tr>
    </w:tbl>
    <w:p w:rsidR="003C5AAB" w:rsidRPr="003C5AAB" w:rsidRDefault="003C5AAB" w:rsidP="003C5AAB">
      <w:pPr>
        <w:jc w:val="center"/>
        <w:rPr>
          <w:bCs/>
          <w:spacing w:val="6"/>
          <w:sz w:val="24"/>
          <w:u w:val="single"/>
          <w:rtl/>
        </w:rPr>
      </w:pPr>
      <w:r w:rsidRPr="003C5AAB">
        <w:rPr>
          <w:rFonts w:hint="cs"/>
          <w:bCs/>
          <w:spacing w:val="6"/>
          <w:sz w:val="24"/>
          <w:u w:val="single"/>
          <w:rtl/>
        </w:rPr>
        <w:t>אישור</w:t>
      </w:r>
    </w:p>
    <w:p w:rsidR="003C5AAB" w:rsidRPr="003C5AAB" w:rsidRDefault="003C5AAB" w:rsidP="003C5AAB">
      <w:pPr>
        <w:rPr>
          <w:b/>
          <w:spacing w:val="6"/>
          <w:sz w:val="24"/>
          <w:rtl/>
        </w:rPr>
      </w:pPr>
    </w:p>
    <w:p w:rsidR="003C5AAB" w:rsidRPr="003C5AAB" w:rsidRDefault="003C5AAB" w:rsidP="003C5AAB">
      <w:pPr>
        <w:rPr>
          <w:b/>
          <w:spacing w:val="6"/>
          <w:sz w:val="24"/>
          <w:rtl/>
        </w:rPr>
      </w:pPr>
      <w:r w:rsidRPr="003C5AAB">
        <w:rPr>
          <w:rFonts w:hint="cs"/>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3C5AAB" w:rsidRPr="003C5AAB" w:rsidRDefault="003C5AAB" w:rsidP="003C5AAB">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3C5AAB" w:rsidTr="003C5AAB">
        <w:trPr>
          <w:jc w:val="center"/>
        </w:trPr>
        <w:tc>
          <w:tcPr>
            <w:tcW w:w="2268" w:type="dxa"/>
            <w:tcBorders>
              <w:top w:val="nil"/>
              <w:left w:val="nil"/>
              <w:bottom w:val="single" w:sz="12" w:space="0" w:color="auto"/>
              <w:right w:val="nil"/>
            </w:tcBorders>
          </w:tcPr>
          <w:p w:rsidR="003C5AAB" w:rsidRPr="003C5AAB" w:rsidRDefault="003C5AAB" w:rsidP="003C5AAB">
            <w:pPr>
              <w:jc w:val="center"/>
              <w:rPr>
                <w:sz w:val="24"/>
                <w:rtl/>
                <w:lang w:val="fr-FR"/>
              </w:rPr>
            </w:pPr>
          </w:p>
        </w:tc>
        <w:tc>
          <w:tcPr>
            <w:tcW w:w="1560" w:type="dxa"/>
          </w:tcPr>
          <w:p w:rsidR="003C5AAB" w:rsidRPr="003C5AAB" w:rsidRDefault="003C5AAB" w:rsidP="003C5AAB">
            <w:pPr>
              <w:rPr>
                <w:sz w:val="24"/>
                <w:rtl/>
                <w:lang w:val="fr-FR"/>
              </w:rPr>
            </w:pPr>
          </w:p>
        </w:tc>
        <w:tc>
          <w:tcPr>
            <w:tcW w:w="2268" w:type="dxa"/>
            <w:tcBorders>
              <w:top w:val="nil"/>
              <w:left w:val="nil"/>
              <w:bottom w:val="single" w:sz="12" w:space="0" w:color="auto"/>
              <w:right w:val="nil"/>
            </w:tcBorders>
          </w:tcPr>
          <w:p w:rsidR="003C5AAB" w:rsidRPr="003C5AAB" w:rsidRDefault="003C5AAB" w:rsidP="003C5AAB">
            <w:pPr>
              <w:rPr>
                <w:sz w:val="24"/>
                <w:rtl/>
                <w:lang w:val="fr-FR"/>
              </w:rPr>
            </w:pPr>
          </w:p>
        </w:tc>
      </w:tr>
      <w:tr w:rsidR="003C5AAB" w:rsidRPr="003C5AAB" w:rsidTr="003C5AAB">
        <w:trPr>
          <w:jc w:val="center"/>
        </w:trPr>
        <w:tc>
          <w:tcPr>
            <w:tcW w:w="2268" w:type="dxa"/>
            <w:tcBorders>
              <w:top w:val="single" w:sz="12" w:space="0" w:color="auto"/>
              <w:left w:val="nil"/>
              <w:bottom w:val="nil"/>
              <w:right w:val="nil"/>
            </w:tcBorders>
            <w:hideMark/>
          </w:tcPr>
          <w:p w:rsidR="003C5AAB" w:rsidRPr="003C5AAB" w:rsidRDefault="003C5AAB" w:rsidP="003C5AAB">
            <w:pPr>
              <w:jc w:val="center"/>
              <w:rPr>
                <w:b/>
                <w:bCs/>
                <w:sz w:val="24"/>
                <w:rtl/>
                <w:lang w:val="fr-FR"/>
              </w:rPr>
            </w:pPr>
            <w:r w:rsidRPr="003C5AAB">
              <w:rPr>
                <w:rFonts w:hint="cs"/>
                <w:b/>
                <w:bCs/>
                <w:sz w:val="24"/>
                <w:rtl/>
                <w:lang w:val="fr-FR"/>
              </w:rPr>
              <w:t>תאריך</w:t>
            </w:r>
          </w:p>
        </w:tc>
        <w:tc>
          <w:tcPr>
            <w:tcW w:w="1560" w:type="dxa"/>
          </w:tcPr>
          <w:p w:rsidR="003C5AAB" w:rsidRPr="003C5AAB" w:rsidRDefault="003C5AAB" w:rsidP="003C5AAB">
            <w:pPr>
              <w:rPr>
                <w:b/>
                <w:bCs/>
                <w:sz w:val="24"/>
                <w:rtl/>
                <w:lang w:val="fr-FR"/>
              </w:rPr>
            </w:pPr>
          </w:p>
        </w:tc>
        <w:tc>
          <w:tcPr>
            <w:tcW w:w="2268" w:type="dxa"/>
            <w:tcBorders>
              <w:top w:val="single" w:sz="12" w:space="0" w:color="auto"/>
              <w:left w:val="nil"/>
              <w:bottom w:val="nil"/>
              <w:right w:val="nil"/>
            </w:tcBorders>
            <w:hideMark/>
          </w:tcPr>
          <w:p w:rsidR="003C5AAB" w:rsidRPr="003C5AAB" w:rsidRDefault="003C5AAB" w:rsidP="003C5AAB">
            <w:pPr>
              <w:jc w:val="center"/>
              <w:rPr>
                <w:b/>
                <w:bCs/>
                <w:sz w:val="24"/>
                <w:rtl/>
                <w:lang w:val="fr-FR"/>
              </w:rPr>
            </w:pPr>
            <w:r w:rsidRPr="003C5AAB">
              <w:rPr>
                <w:rFonts w:hint="cs"/>
                <w:b/>
                <w:bCs/>
                <w:sz w:val="24"/>
                <w:rtl/>
                <w:lang w:val="fr-FR"/>
              </w:rPr>
              <w:t>חתימה</w:t>
            </w:r>
          </w:p>
        </w:tc>
      </w:tr>
    </w:tbl>
    <w:p w:rsidR="003C5AAB" w:rsidRPr="003C5AAB" w:rsidRDefault="003C5AAB" w:rsidP="003C5AAB">
      <w:pPr>
        <w:bidi w:val="0"/>
        <w:spacing w:after="200"/>
        <w:jc w:val="left"/>
        <w:rPr>
          <w:sz w:val="24"/>
        </w:rPr>
      </w:pPr>
      <w:r w:rsidRPr="003C5AAB">
        <w:rPr>
          <w:rFonts w:hint="cs"/>
          <w:sz w:val="24"/>
          <w:rtl/>
        </w:rPr>
        <w:br w:type="page"/>
      </w:r>
    </w:p>
    <w:p w:rsidR="003C5AAB" w:rsidRPr="003C5AAB" w:rsidRDefault="003C5AAB" w:rsidP="007043C8">
      <w:pPr>
        <w:jc w:val="center"/>
        <w:outlineLvl w:val="1"/>
        <w:rPr>
          <w:b/>
          <w:bCs/>
          <w:sz w:val="24"/>
          <w:u w:val="single"/>
        </w:rPr>
      </w:pPr>
      <w:bookmarkStart w:id="126" w:name="_Toc494376106"/>
      <w:r w:rsidRPr="003C5AAB">
        <w:rPr>
          <w:rFonts w:hint="cs"/>
          <w:b/>
          <w:bCs/>
          <w:sz w:val="24"/>
          <w:u w:val="single"/>
          <w:rtl/>
        </w:rPr>
        <w:t xml:space="preserve">נספח </w:t>
      </w:r>
      <w:r w:rsidR="008136C4">
        <w:rPr>
          <w:rFonts w:hint="cs"/>
          <w:b/>
          <w:bCs/>
          <w:sz w:val="24"/>
          <w:u w:val="single"/>
          <w:rtl/>
        </w:rPr>
        <w:t>ב'</w:t>
      </w:r>
      <w:r w:rsidR="007043C8">
        <w:rPr>
          <w:rFonts w:hint="cs"/>
          <w:b/>
          <w:bCs/>
          <w:sz w:val="24"/>
          <w:u w:val="single"/>
          <w:rtl/>
        </w:rPr>
        <w:t>6</w:t>
      </w:r>
      <w:r w:rsidRPr="003C5AAB">
        <w:rPr>
          <w:rFonts w:hint="cs"/>
          <w:b/>
          <w:bCs/>
          <w:sz w:val="24"/>
          <w:u w:val="single"/>
          <w:rtl/>
        </w:rPr>
        <w:t xml:space="preserve"> - התחייבות ואישור המציע לקיום החקיקה בתחום העסקת עובדים</w:t>
      </w:r>
      <w:bookmarkEnd w:id="126"/>
    </w:p>
    <w:p w:rsidR="003C5AAB" w:rsidRPr="003C5AAB" w:rsidRDefault="003C5AAB" w:rsidP="003C5AAB">
      <w:pPr>
        <w:jc w:val="right"/>
        <w:rPr>
          <w:sz w:val="24"/>
          <w:rtl/>
        </w:rPr>
      </w:pPr>
      <w:r w:rsidRPr="003C5AAB">
        <w:rPr>
          <w:rFonts w:hint="cs"/>
          <w:sz w:val="24"/>
          <w:rtl/>
        </w:rPr>
        <w:t>תאריך : ___/___/____</w:t>
      </w:r>
    </w:p>
    <w:p w:rsidR="003C5AAB" w:rsidRPr="003C5AAB" w:rsidRDefault="003C5AAB" w:rsidP="003C5AAB">
      <w:pPr>
        <w:rPr>
          <w:b/>
          <w:bCs/>
          <w:sz w:val="24"/>
        </w:rPr>
      </w:pPr>
      <w:r w:rsidRPr="003C5AAB">
        <w:rPr>
          <w:rFonts w:hint="cs"/>
          <w:b/>
          <w:bCs/>
          <w:sz w:val="24"/>
          <w:rtl/>
        </w:rPr>
        <w:t>לכבוד</w:t>
      </w:r>
    </w:p>
    <w:p w:rsidR="00266B4F" w:rsidRDefault="00266B4F" w:rsidP="00266B4F">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r>
        <w:rPr>
          <w:rFonts w:ascii="Times New Roman" w:eastAsia="Times New Roman" w:hAnsi="Times New Roman" w:hint="cs"/>
          <w:b/>
          <w:bCs/>
          <w:sz w:val="24"/>
          <w:rtl/>
          <w:lang w:eastAsia="x-none"/>
        </w:rPr>
        <w:t xml:space="preserve"> </w:t>
      </w:r>
      <w:r>
        <w:rPr>
          <w:rFonts w:ascii="Times New Roman" w:eastAsia="Times New Roman" w:hAnsi="Times New Roman"/>
          <w:b/>
          <w:bCs/>
          <w:sz w:val="24"/>
          <w:rtl/>
          <w:lang w:eastAsia="x-none"/>
        </w:rPr>
        <w:t>–</w:t>
      </w:r>
      <w:r>
        <w:rPr>
          <w:rFonts w:ascii="Times New Roman" w:eastAsia="Times New Roman" w:hAnsi="Times New Roman" w:hint="cs"/>
          <w:b/>
          <w:bCs/>
          <w:sz w:val="24"/>
          <w:rtl/>
          <w:lang w:eastAsia="x-none"/>
        </w:rPr>
        <w:t xml:space="preserve"> מרכז ההסברה</w:t>
      </w:r>
    </w:p>
    <w:p w:rsidR="00266B4F" w:rsidRPr="00ED43B8" w:rsidRDefault="00266B4F" w:rsidP="00266B4F">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rsidR="003C5AAB" w:rsidRPr="003C5AAB" w:rsidRDefault="003C5AAB" w:rsidP="003C5AAB">
      <w:pPr>
        <w:rPr>
          <w:b/>
          <w:bCs/>
          <w:spacing w:val="6"/>
          <w:sz w:val="24"/>
          <w:u w:val="single"/>
          <w:rtl/>
        </w:rPr>
      </w:pPr>
    </w:p>
    <w:p w:rsidR="003C5AAB" w:rsidRPr="003C5AAB" w:rsidRDefault="003C5AAB" w:rsidP="003C5AAB">
      <w:pPr>
        <w:rPr>
          <w:b/>
          <w:bCs/>
          <w:spacing w:val="6"/>
          <w:sz w:val="24"/>
          <w:rtl/>
        </w:rPr>
      </w:pPr>
      <w:r w:rsidRPr="003C5AAB">
        <w:rPr>
          <w:rFonts w:hint="cs"/>
          <w:b/>
          <w:bCs/>
          <w:spacing w:val="6"/>
          <w:sz w:val="24"/>
          <w:rtl/>
        </w:rPr>
        <w:t>א</w:t>
      </w:r>
      <w:r w:rsidRPr="003C5AAB">
        <w:rPr>
          <w:rFonts w:hint="cs"/>
          <w:b/>
          <w:bCs/>
          <w:sz w:val="24"/>
          <w:rtl/>
        </w:rPr>
        <w:t>.</w:t>
      </w:r>
      <w:r w:rsidRPr="003C5AAB">
        <w:rPr>
          <w:rFonts w:hint="cs"/>
          <w:b/>
          <w:bCs/>
          <w:spacing w:val="6"/>
          <w:sz w:val="24"/>
          <w:rtl/>
        </w:rPr>
        <w:t>ג.נ.,</w:t>
      </w:r>
    </w:p>
    <w:p w:rsidR="003C5AAB" w:rsidRPr="003C5AAB" w:rsidRDefault="003C5AAB" w:rsidP="003C5AAB">
      <w:pPr>
        <w:rPr>
          <w:b/>
          <w:bCs/>
          <w:sz w:val="24"/>
          <w:rtl/>
        </w:rPr>
      </w:pPr>
    </w:p>
    <w:p w:rsidR="003C5AAB" w:rsidRPr="003C5AAB" w:rsidRDefault="00E840C4" w:rsidP="003C5AAB">
      <w:pPr>
        <w:jc w:val="center"/>
        <w:rPr>
          <w:b/>
          <w:bCs/>
          <w:sz w:val="24"/>
          <w:u w:val="single"/>
        </w:rPr>
      </w:pPr>
      <w:r>
        <w:rPr>
          <w:rFonts w:hint="cs"/>
          <w:b/>
          <w:bCs/>
          <w:sz w:val="24"/>
          <w:u w:val="single"/>
          <w:rtl/>
        </w:rPr>
        <w:t xml:space="preserve">אישור המציע </w:t>
      </w:r>
      <w:r w:rsidR="003C5AAB" w:rsidRPr="003C5AAB">
        <w:rPr>
          <w:rFonts w:hint="cs"/>
          <w:b/>
          <w:bCs/>
          <w:sz w:val="24"/>
          <w:u w:val="single"/>
          <w:rtl/>
        </w:rPr>
        <w:t>לקיום החקיקה בתחום העסקת עובדים</w:t>
      </w:r>
    </w:p>
    <w:p w:rsidR="003C5AAB" w:rsidRPr="003C5AAB" w:rsidRDefault="003C5AAB" w:rsidP="003C5AAB">
      <w:pPr>
        <w:rPr>
          <w:b/>
          <w:spacing w:val="6"/>
          <w:sz w:val="24"/>
        </w:rPr>
      </w:pPr>
    </w:p>
    <w:p w:rsidR="003C5AAB" w:rsidRPr="003C5AAB" w:rsidRDefault="003C5AAB" w:rsidP="003C5AAB">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3C5AAB" w:rsidRPr="003C5AAB" w:rsidRDefault="003C5AAB" w:rsidP="00025ACC">
      <w:pPr>
        <w:numPr>
          <w:ilvl w:val="0"/>
          <w:numId w:val="10"/>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rsidR="003C5AAB" w:rsidRPr="003C5AAB" w:rsidRDefault="003C5AAB" w:rsidP="00025ACC">
      <w:pPr>
        <w:numPr>
          <w:ilvl w:val="0"/>
          <w:numId w:val="10"/>
        </w:numPr>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rsidR="003C5AAB" w:rsidRPr="003C5AAB" w:rsidRDefault="003C5AAB" w:rsidP="00025ACC">
      <w:pPr>
        <w:numPr>
          <w:ilvl w:val="0"/>
          <w:numId w:val="10"/>
        </w:numPr>
        <w:ind w:left="737" w:hanging="737"/>
        <w:contextualSpacing/>
        <w:rPr>
          <w:sz w:val="24"/>
        </w:rPr>
      </w:pPr>
      <w:r w:rsidRPr="003C5AAB">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3C5AAB" w:rsidRPr="003C5AAB" w:rsidRDefault="003C5AAB" w:rsidP="003C5AAB">
      <w:pPr>
        <w:rPr>
          <w:b/>
          <w:bCs/>
          <w:sz w:val="24"/>
          <w:u w:val="single"/>
          <w:rtl/>
        </w:rPr>
      </w:pPr>
      <w:r w:rsidRPr="003C5AAB">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פקודת תאונות ומחלות משלוח יד (הודעה)</w:t>
            </w:r>
          </w:p>
        </w:tc>
        <w:tc>
          <w:tcPr>
            <w:tcW w:w="750" w:type="dxa"/>
            <w:hideMark/>
          </w:tcPr>
          <w:p w:rsidR="003C5AAB" w:rsidRPr="003C5AAB" w:rsidRDefault="003C5AAB" w:rsidP="00D470CB">
            <w:pPr>
              <w:widowControl w:val="0"/>
              <w:spacing w:line="240" w:lineRule="auto"/>
              <w:rPr>
                <w:rtl/>
              </w:rPr>
            </w:pPr>
            <w:r w:rsidRPr="003C5AAB">
              <w:rPr>
                <w:rFonts w:hint="cs"/>
                <w:rtl/>
              </w:rPr>
              <w:t>1945</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פקודת הבטיחות בעבודה</w:t>
            </w:r>
          </w:p>
        </w:tc>
        <w:tc>
          <w:tcPr>
            <w:tcW w:w="750" w:type="dxa"/>
            <w:hideMark/>
          </w:tcPr>
          <w:p w:rsidR="003C5AAB" w:rsidRPr="003C5AAB" w:rsidRDefault="003C5AAB" w:rsidP="00D470CB">
            <w:pPr>
              <w:widowControl w:val="0"/>
              <w:spacing w:line="240" w:lineRule="auto"/>
              <w:rPr>
                <w:rtl/>
              </w:rPr>
            </w:pPr>
            <w:r w:rsidRPr="003C5AAB">
              <w:rPr>
                <w:rFonts w:hint="cs"/>
                <w:rtl/>
              </w:rPr>
              <w:t>1946</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החיילים המשוחררים (החזרה לעבודה)</w:t>
            </w:r>
          </w:p>
        </w:tc>
        <w:tc>
          <w:tcPr>
            <w:tcW w:w="750" w:type="dxa"/>
            <w:hideMark/>
          </w:tcPr>
          <w:p w:rsidR="003C5AAB" w:rsidRPr="003C5AAB" w:rsidRDefault="003C5AAB" w:rsidP="00D470CB">
            <w:pPr>
              <w:widowControl w:val="0"/>
              <w:spacing w:line="240" w:lineRule="auto"/>
              <w:rPr>
                <w:rtl/>
              </w:rPr>
            </w:pPr>
            <w:r w:rsidRPr="003C5AAB">
              <w:rPr>
                <w:rFonts w:hint="cs"/>
                <w:rtl/>
              </w:rPr>
              <w:t>1949</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שעות עבודה ומנוחה - תשי"א</w:t>
            </w:r>
          </w:p>
        </w:tc>
        <w:tc>
          <w:tcPr>
            <w:tcW w:w="750" w:type="dxa"/>
            <w:hideMark/>
          </w:tcPr>
          <w:p w:rsidR="003C5AAB" w:rsidRPr="003C5AAB" w:rsidRDefault="003C5AAB" w:rsidP="00D470CB">
            <w:pPr>
              <w:widowControl w:val="0"/>
              <w:spacing w:line="240" w:lineRule="auto"/>
              <w:rPr>
                <w:rtl/>
              </w:rPr>
            </w:pPr>
            <w:r w:rsidRPr="003C5AAB">
              <w:rPr>
                <w:rFonts w:hint="cs"/>
                <w:rtl/>
              </w:rPr>
              <w:t>1951</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חופשה שנתית - תשי"א</w:t>
            </w:r>
          </w:p>
        </w:tc>
        <w:tc>
          <w:tcPr>
            <w:tcW w:w="750" w:type="dxa"/>
            <w:hideMark/>
          </w:tcPr>
          <w:p w:rsidR="003C5AAB" w:rsidRPr="003C5AAB" w:rsidRDefault="003C5AAB" w:rsidP="00D470CB">
            <w:pPr>
              <w:widowControl w:val="0"/>
              <w:spacing w:line="240" w:lineRule="auto"/>
              <w:rPr>
                <w:rtl/>
              </w:rPr>
            </w:pPr>
            <w:r w:rsidRPr="003C5AAB">
              <w:rPr>
                <w:rFonts w:hint="cs"/>
                <w:rtl/>
              </w:rPr>
              <w:t>1951</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החניכות - תשי"ג</w:t>
            </w:r>
          </w:p>
        </w:tc>
        <w:tc>
          <w:tcPr>
            <w:tcW w:w="750" w:type="dxa"/>
            <w:hideMark/>
          </w:tcPr>
          <w:p w:rsidR="003C5AAB" w:rsidRPr="003C5AAB" w:rsidRDefault="003C5AAB" w:rsidP="00D470CB">
            <w:pPr>
              <w:widowControl w:val="0"/>
              <w:spacing w:line="240" w:lineRule="auto"/>
              <w:rPr>
                <w:rtl/>
              </w:rPr>
            </w:pPr>
            <w:r w:rsidRPr="003C5AAB">
              <w:rPr>
                <w:rFonts w:hint="cs"/>
                <w:rtl/>
              </w:rPr>
              <w:t>1953</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עבודת הנוער - תשי"ג</w:t>
            </w:r>
          </w:p>
        </w:tc>
        <w:tc>
          <w:tcPr>
            <w:tcW w:w="750" w:type="dxa"/>
            <w:hideMark/>
          </w:tcPr>
          <w:p w:rsidR="003C5AAB" w:rsidRPr="003C5AAB" w:rsidRDefault="003C5AAB" w:rsidP="00D470CB">
            <w:pPr>
              <w:widowControl w:val="0"/>
              <w:spacing w:line="240" w:lineRule="auto"/>
              <w:rPr>
                <w:rtl/>
              </w:rPr>
            </w:pPr>
            <w:r w:rsidRPr="003C5AAB">
              <w:rPr>
                <w:rFonts w:hint="cs"/>
                <w:rtl/>
              </w:rPr>
              <w:t>1953</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עבודת נשים - תשי"ד</w:t>
            </w:r>
          </w:p>
        </w:tc>
        <w:tc>
          <w:tcPr>
            <w:tcW w:w="750" w:type="dxa"/>
            <w:hideMark/>
          </w:tcPr>
          <w:p w:rsidR="003C5AAB" w:rsidRPr="003C5AAB" w:rsidRDefault="003C5AAB" w:rsidP="00D470CB">
            <w:pPr>
              <w:widowControl w:val="0"/>
              <w:spacing w:line="240" w:lineRule="auto"/>
              <w:rPr>
                <w:rtl/>
              </w:rPr>
            </w:pPr>
            <w:r w:rsidRPr="003C5AAB">
              <w:rPr>
                <w:rFonts w:hint="cs"/>
                <w:rtl/>
              </w:rPr>
              <w:t>1954</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ארגון הפיקוח על העבודה</w:t>
            </w:r>
          </w:p>
        </w:tc>
        <w:tc>
          <w:tcPr>
            <w:tcW w:w="750" w:type="dxa"/>
            <w:hideMark/>
          </w:tcPr>
          <w:p w:rsidR="003C5AAB" w:rsidRPr="003C5AAB" w:rsidRDefault="003C5AAB" w:rsidP="00D470CB">
            <w:pPr>
              <w:widowControl w:val="0"/>
              <w:spacing w:line="240" w:lineRule="auto"/>
              <w:rPr>
                <w:rtl/>
              </w:rPr>
            </w:pPr>
            <w:r w:rsidRPr="003C5AAB">
              <w:rPr>
                <w:rFonts w:hint="cs"/>
                <w:rtl/>
              </w:rPr>
              <w:t>1954</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הגנת השכר - תשי"ח</w:t>
            </w:r>
          </w:p>
        </w:tc>
        <w:tc>
          <w:tcPr>
            <w:tcW w:w="750" w:type="dxa"/>
            <w:hideMark/>
          </w:tcPr>
          <w:p w:rsidR="003C5AAB" w:rsidRPr="003C5AAB" w:rsidRDefault="003C5AAB" w:rsidP="00D470CB">
            <w:pPr>
              <w:widowControl w:val="0"/>
              <w:spacing w:line="240" w:lineRule="auto"/>
              <w:rPr>
                <w:rtl/>
              </w:rPr>
            </w:pPr>
            <w:r w:rsidRPr="003C5AAB">
              <w:rPr>
                <w:rFonts w:hint="cs"/>
                <w:rtl/>
              </w:rPr>
              <w:t>1958</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שירות התעסוקה - תש"יט</w:t>
            </w:r>
          </w:p>
        </w:tc>
        <w:tc>
          <w:tcPr>
            <w:tcW w:w="750" w:type="dxa"/>
            <w:hideMark/>
          </w:tcPr>
          <w:p w:rsidR="003C5AAB" w:rsidRPr="003C5AAB" w:rsidRDefault="003C5AAB" w:rsidP="00D470CB">
            <w:pPr>
              <w:widowControl w:val="0"/>
              <w:spacing w:line="240" w:lineRule="auto"/>
            </w:pPr>
            <w:r w:rsidRPr="003C5AAB">
              <w:rPr>
                <w:rFonts w:hint="cs"/>
                <w:rtl/>
              </w:rPr>
              <w:t>1959</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pPr>
            <w:r w:rsidRPr="003C5AAB">
              <w:rPr>
                <w:rFonts w:hint="cs"/>
                <w:rtl/>
              </w:rPr>
              <w:t>חוק שירות עבודה בשעת חירום</w:t>
            </w:r>
          </w:p>
        </w:tc>
        <w:tc>
          <w:tcPr>
            <w:tcW w:w="750" w:type="dxa"/>
            <w:hideMark/>
          </w:tcPr>
          <w:p w:rsidR="003C5AAB" w:rsidRPr="003C5AAB" w:rsidRDefault="003C5AAB" w:rsidP="00D470CB">
            <w:pPr>
              <w:widowControl w:val="0"/>
              <w:spacing w:line="240" w:lineRule="auto"/>
              <w:rPr>
                <w:rtl/>
              </w:rPr>
            </w:pPr>
            <w:r w:rsidRPr="003C5AAB">
              <w:rPr>
                <w:rFonts w:hint="cs"/>
                <w:rtl/>
              </w:rPr>
              <w:t>1967</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הביטוח הלאומי (נוסח משולב)</w:t>
            </w:r>
          </w:p>
        </w:tc>
        <w:tc>
          <w:tcPr>
            <w:tcW w:w="750" w:type="dxa"/>
            <w:hideMark/>
          </w:tcPr>
          <w:p w:rsidR="003C5AAB" w:rsidRPr="003C5AAB" w:rsidRDefault="003C5AAB" w:rsidP="00D470CB">
            <w:pPr>
              <w:widowControl w:val="0"/>
              <w:spacing w:line="240" w:lineRule="auto"/>
              <w:rPr>
                <w:rtl/>
              </w:rPr>
            </w:pPr>
            <w:r w:rsidRPr="003C5AAB">
              <w:rPr>
                <w:rFonts w:hint="cs"/>
                <w:rtl/>
              </w:rPr>
              <w:t>1995</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הסכמים קיבוציים</w:t>
            </w:r>
          </w:p>
        </w:tc>
        <w:tc>
          <w:tcPr>
            <w:tcW w:w="750" w:type="dxa"/>
            <w:hideMark/>
          </w:tcPr>
          <w:p w:rsidR="003C5AAB" w:rsidRPr="003C5AAB" w:rsidRDefault="003C5AAB" w:rsidP="00D470CB">
            <w:pPr>
              <w:widowControl w:val="0"/>
              <w:spacing w:line="240" w:lineRule="auto"/>
              <w:rPr>
                <w:rtl/>
              </w:rPr>
            </w:pPr>
            <w:r w:rsidRPr="003C5AAB">
              <w:rPr>
                <w:rFonts w:hint="cs"/>
                <w:rtl/>
              </w:rPr>
              <w:t>1957</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שכר מינימום - תשמ"ז</w:t>
            </w:r>
          </w:p>
        </w:tc>
        <w:tc>
          <w:tcPr>
            <w:tcW w:w="750" w:type="dxa"/>
            <w:hideMark/>
          </w:tcPr>
          <w:p w:rsidR="003C5AAB" w:rsidRPr="003C5AAB" w:rsidRDefault="003C5AAB" w:rsidP="00D470CB">
            <w:pPr>
              <w:widowControl w:val="0"/>
              <w:spacing w:line="240" w:lineRule="auto"/>
              <w:rPr>
                <w:rtl/>
              </w:rPr>
            </w:pPr>
            <w:r w:rsidRPr="003C5AAB">
              <w:rPr>
                <w:rFonts w:hint="cs"/>
                <w:rtl/>
              </w:rPr>
              <w:t>1987</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שוויון הזדמנויות בעבודה- תשמ"ח</w:t>
            </w:r>
          </w:p>
        </w:tc>
        <w:tc>
          <w:tcPr>
            <w:tcW w:w="750" w:type="dxa"/>
            <w:hideMark/>
          </w:tcPr>
          <w:p w:rsidR="003C5AAB" w:rsidRPr="003C5AAB" w:rsidRDefault="003C5AAB" w:rsidP="00D470CB">
            <w:pPr>
              <w:widowControl w:val="0"/>
              <w:spacing w:line="240" w:lineRule="auto"/>
              <w:rPr>
                <w:rtl/>
              </w:rPr>
            </w:pPr>
            <w:r w:rsidRPr="003C5AAB">
              <w:rPr>
                <w:rFonts w:hint="cs"/>
                <w:rtl/>
              </w:rPr>
              <w:t>1988</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עובדים זרים (העסקה שלא כדין)- תשנ"א</w:t>
            </w:r>
          </w:p>
        </w:tc>
        <w:tc>
          <w:tcPr>
            <w:tcW w:w="750" w:type="dxa"/>
            <w:hideMark/>
          </w:tcPr>
          <w:p w:rsidR="003C5AAB" w:rsidRPr="003C5AAB" w:rsidRDefault="003C5AAB" w:rsidP="00D470CB">
            <w:pPr>
              <w:widowControl w:val="0"/>
              <w:spacing w:line="240" w:lineRule="auto"/>
              <w:rPr>
                <w:rtl/>
              </w:rPr>
            </w:pPr>
            <w:r w:rsidRPr="003C5AAB">
              <w:rPr>
                <w:rFonts w:hint="cs"/>
                <w:rtl/>
              </w:rPr>
              <w:t>1991</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העסקת עובדים על ידי קבלני כוח אדם- תשנ"ו</w:t>
            </w:r>
          </w:p>
        </w:tc>
        <w:tc>
          <w:tcPr>
            <w:tcW w:w="750" w:type="dxa"/>
            <w:hideMark/>
          </w:tcPr>
          <w:p w:rsidR="003C5AAB" w:rsidRPr="003C5AAB" w:rsidRDefault="003C5AAB" w:rsidP="00D470CB">
            <w:pPr>
              <w:widowControl w:val="0"/>
              <w:spacing w:line="240" w:lineRule="auto"/>
              <w:rPr>
                <w:rtl/>
              </w:rPr>
            </w:pPr>
            <w:r w:rsidRPr="003C5AAB">
              <w:rPr>
                <w:rFonts w:hint="cs"/>
                <w:rtl/>
              </w:rPr>
              <w:t>1996</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פרק ד' לחוק שיווין זכויות לאנשים עם מוגבלות- תשנ"ח</w:t>
            </w:r>
          </w:p>
        </w:tc>
        <w:tc>
          <w:tcPr>
            <w:tcW w:w="750" w:type="dxa"/>
            <w:hideMark/>
          </w:tcPr>
          <w:p w:rsidR="003C5AAB" w:rsidRPr="003C5AAB" w:rsidRDefault="003C5AAB" w:rsidP="00D470CB">
            <w:pPr>
              <w:widowControl w:val="0"/>
              <w:spacing w:line="240" w:lineRule="auto"/>
              <w:rPr>
                <w:rtl/>
              </w:rPr>
            </w:pPr>
            <w:r w:rsidRPr="003C5AAB">
              <w:rPr>
                <w:rFonts w:hint="cs"/>
                <w:rtl/>
              </w:rPr>
              <w:t>1998</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סעיף 8 לחוק למניעת הטרדה מינית- תשנ"ח</w:t>
            </w:r>
          </w:p>
        </w:tc>
        <w:tc>
          <w:tcPr>
            <w:tcW w:w="750" w:type="dxa"/>
            <w:hideMark/>
          </w:tcPr>
          <w:p w:rsidR="003C5AAB" w:rsidRPr="003C5AAB" w:rsidRDefault="003C5AAB" w:rsidP="00D470CB">
            <w:pPr>
              <w:widowControl w:val="0"/>
              <w:spacing w:line="240" w:lineRule="auto"/>
              <w:rPr>
                <w:rtl/>
              </w:rPr>
            </w:pPr>
            <w:r w:rsidRPr="003C5AAB">
              <w:rPr>
                <w:rFonts w:hint="cs"/>
                <w:rtl/>
              </w:rPr>
              <w:t>1998</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הסכמים קיבוציים - תשי"ז</w:t>
            </w:r>
          </w:p>
        </w:tc>
        <w:tc>
          <w:tcPr>
            <w:tcW w:w="750" w:type="dxa"/>
            <w:hideMark/>
          </w:tcPr>
          <w:p w:rsidR="003C5AAB" w:rsidRPr="003C5AAB" w:rsidRDefault="003C5AAB" w:rsidP="00D470CB">
            <w:pPr>
              <w:widowControl w:val="0"/>
              <w:spacing w:line="240" w:lineRule="auto"/>
              <w:rPr>
                <w:rtl/>
              </w:rPr>
            </w:pPr>
            <w:r w:rsidRPr="003C5AAB">
              <w:rPr>
                <w:rFonts w:hint="cs"/>
                <w:rtl/>
              </w:rPr>
              <w:t>1957</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הודעה מוקדמת לפיטורים ולהתפטרות - תשס"א</w:t>
            </w:r>
          </w:p>
        </w:tc>
        <w:tc>
          <w:tcPr>
            <w:tcW w:w="750" w:type="dxa"/>
            <w:hideMark/>
          </w:tcPr>
          <w:p w:rsidR="003C5AAB" w:rsidRPr="003C5AAB" w:rsidRDefault="003C5AAB" w:rsidP="00D470CB">
            <w:pPr>
              <w:widowControl w:val="0"/>
              <w:spacing w:line="240" w:lineRule="auto"/>
              <w:rPr>
                <w:rtl/>
              </w:rPr>
            </w:pPr>
            <w:r w:rsidRPr="003C5AAB">
              <w:rPr>
                <w:rFonts w:hint="cs"/>
                <w:rtl/>
              </w:rPr>
              <w:t>2001</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סעיף 29 לחוק מידע גנטי- תשס"א</w:t>
            </w:r>
          </w:p>
        </w:tc>
        <w:tc>
          <w:tcPr>
            <w:tcW w:w="750" w:type="dxa"/>
            <w:hideMark/>
          </w:tcPr>
          <w:p w:rsidR="003C5AAB" w:rsidRPr="003C5AAB" w:rsidRDefault="003C5AAB" w:rsidP="00D470CB">
            <w:pPr>
              <w:widowControl w:val="0"/>
              <w:spacing w:line="240" w:lineRule="auto"/>
              <w:rPr>
                <w:rtl/>
              </w:rPr>
            </w:pPr>
            <w:r w:rsidRPr="003C5AAB">
              <w:rPr>
                <w:rFonts w:hint="cs"/>
                <w:rtl/>
              </w:rPr>
              <w:t>2000</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הודעה לעובד (תנאי עבודה)- תשס"ב</w:t>
            </w:r>
          </w:p>
        </w:tc>
        <w:tc>
          <w:tcPr>
            <w:tcW w:w="750" w:type="dxa"/>
            <w:hideMark/>
          </w:tcPr>
          <w:p w:rsidR="003C5AAB" w:rsidRPr="003C5AAB" w:rsidRDefault="003C5AAB" w:rsidP="00D470CB">
            <w:pPr>
              <w:widowControl w:val="0"/>
              <w:spacing w:line="240" w:lineRule="auto"/>
              <w:rPr>
                <w:rtl/>
              </w:rPr>
            </w:pPr>
            <w:r w:rsidRPr="003C5AAB">
              <w:rPr>
                <w:rFonts w:hint="cs"/>
                <w:rtl/>
              </w:rPr>
              <w:t>2002</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חוק הגנה על עובדים בשעת חירום- תשס"ו</w:t>
            </w:r>
          </w:p>
        </w:tc>
        <w:tc>
          <w:tcPr>
            <w:tcW w:w="750" w:type="dxa"/>
            <w:hideMark/>
          </w:tcPr>
          <w:p w:rsidR="003C5AAB" w:rsidRPr="003C5AAB" w:rsidRDefault="003C5AAB" w:rsidP="00D470CB">
            <w:pPr>
              <w:widowControl w:val="0"/>
              <w:spacing w:line="240" w:lineRule="auto"/>
              <w:rPr>
                <w:rtl/>
              </w:rPr>
            </w:pPr>
            <w:r w:rsidRPr="003C5AAB">
              <w:rPr>
                <w:rFonts w:hint="cs"/>
                <w:rtl/>
              </w:rPr>
              <w:t>2006</w:t>
            </w:r>
          </w:p>
        </w:tc>
      </w:tr>
      <w:tr w:rsidR="003C5AAB" w:rsidRPr="003C5AAB" w:rsidTr="003C5AAB">
        <w:trPr>
          <w:jc w:val="center"/>
        </w:trPr>
        <w:tc>
          <w:tcPr>
            <w:tcW w:w="5370" w:type="dxa"/>
            <w:hideMark/>
          </w:tcPr>
          <w:p w:rsidR="003C5AAB" w:rsidRPr="003C5AAB" w:rsidRDefault="003C5AAB" w:rsidP="00025ACC">
            <w:pPr>
              <w:widowControl w:val="0"/>
              <w:numPr>
                <w:ilvl w:val="0"/>
                <w:numId w:val="11"/>
              </w:numPr>
              <w:spacing w:line="240" w:lineRule="auto"/>
              <w:ind w:left="342" w:hanging="283"/>
              <w:contextualSpacing/>
              <w:rPr>
                <w:rtl/>
              </w:rPr>
            </w:pPr>
            <w:r w:rsidRPr="003C5AAB">
              <w:rPr>
                <w:rFonts w:hint="cs"/>
                <w:rtl/>
              </w:rPr>
              <w:t>סעיף 5א לחוק הגנה על עובדים (חשיפת עבירות ופגיעה בטוהר המידות או במינהל התקין- תשנ"ז</w:t>
            </w:r>
          </w:p>
        </w:tc>
        <w:tc>
          <w:tcPr>
            <w:tcW w:w="750" w:type="dxa"/>
            <w:hideMark/>
          </w:tcPr>
          <w:p w:rsidR="003C5AAB" w:rsidRPr="003C5AAB" w:rsidRDefault="003C5AAB" w:rsidP="00D470CB">
            <w:pPr>
              <w:widowControl w:val="0"/>
              <w:spacing w:line="240" w:lineRule="auto"/>
              <w:rPr>
                <w:rtl/>
              </w:rPr>
            </w:pPr>
            <w:r w:rsidRPr="003C5AAB">
              <w:rPr>
                <w:rFonts w:hint="cs"/>
                <w:rtl/>
              </w:rPr>
              <w:t>1997</w:t>
            </w:r>
          </w:p>
        </w:tc>
      </w:tr>
    </w:tbl>
    <w:p w:rsidR="003C5AAB" w:rsidRDefault="003C5AAB" w:rsidP="003C5AAB">
      <w:pPr>
        <w:jc w:val="left"/>
        <w:outlineLvl w:val="0"/>
        <w:rPr>
          <w:b/>
          <w:bCs/>
          <w:sz w:val="24"/>
          <w:u w:val="single"/>
          <w:rtl/>
        </w:rPr>
      </w:pPr>
      <w:bookmarkStart w:id="127" w:name="OLE_LINK4"/>
      <w:bookmarkStart w:id="128" w:name="OLE_LINK3"/>
    </w:p>
    <w:p w:rsidR="003C5AAB" w:rsidRPr="00D470CB" w:rsidRDefault="003C5AAB" w:rsidP="00D470CB">
      <w:pPr>
        <w:ind w:left="357"/>
        <w:jc w:val="center"/>
        <w:rPr>
          <w:b/>
          <w:bCs/>
          <w:u w:val="single"/>
          <w:rtl/>
        </w:rPr>
      </w:pPr>
    </w:p>
    <w:p w:rsidR="00D470CB" w:rsidRDefault="00D470CB" w:rsidP="003C5AAB">
      <w:pPr>
        <w:jc w:val="center"/>
        <w:rPr>
          <w:b/>
          <w:bCs/>
          <w:u w:val="single"/>
          <w:rtl/>
        </w:rPr>
      </w:pPr>
    </w:p>
    <w:p w:rsidR="00D470CB" w:rsidRDefault="00D470CB" w:rsidP="003C5AAB">
      <w:pPr>
        <w:jc w:val="center"/>
        <w:rPr>
          <w:b/>
          <w:bCs/>
          <w:u w:val="single"/>
          <w:rtl/>
        </w:rPr>
      </w:pPr>
    </w:p>
    <w:p w:rsidR="00D470CB" w:rsidRDefault="00D470CB" w:rsidP="003C5AAB">
      <w:pPr>
        <w:jc w:val="center"/>
        <w:rPr>
          <w:b/>
          <w:bCs/>
          <w:u w:val="single"/>
          <w:rtl/>
        </w:rPr>
      </w:pPr>
    </w:p>
    <w:p w:rsidR="00D470CB" w:rsidRDefault="00D470CB" w:rsidP="003C5AAB">
      <w:pPr>
        <w:jc w:val="center"/>
        <w:rPr>
          <w:b/>
          <w:bCs/>
          <w:u w:val="single"/>
          <w:rtl/>
        </w:rPr>
      </w:pPr>
    </w:p>
    <w:p w:rsidR="00D470CB" w:rsidRDefault="00D470CB" w:rsidP="003C5AAB">
      <w:pPr>
        <w:jc w:val="center"/>
        <w:rPr>
          <w:b/>
          <w:bCs/>
          <w:u w:val="single"/>
          <w:rtl/>
        </w:rPr>
      </w:pPr>
    </w:p>
    <w:p w:rsidR="00D470CB" w:rsidRDefault="00D470CB" w:rsidP="003C5AAB">
      <w:pPr>
        <w:jc w:val="center"/>
        <w:rPr>
          <w:b/>
          <w:bCs/>
          <w:u w:val="single"/>
          <w:rtl/>
        </w:rPr>
      </w:pPr>
    </w:p>
    <w:p w:rsidR="00D470CB" w:rsidRDefault="00D470CB" w:rsidP="003C5AAB">
      <w:pPr>
        <w:jc w:val="center"/>
        <w:rPr>
          <w:b/>
          <w:bCs/>
          <w:u w:val="single"/>
          <w:rtl/>
        </w:rPr>
      </w:pPr>
    </w:p>
    <w:p w:rsidR="003C5AAB" w:rsidRPr="003C5AAB" w:rsidRDefault="003C5AAB" w:rsidP="003C5AAB">
      <w:pPr>
        <w:jc w:val="center"/>
        <w:rPr>
          <w:b/>
          <w:bCs/>
          <w:sz w:val="24"/>
          <w:u w:val="single"/>
          <w:rtl/>
        </w:rPr>
      </w:pPr>
      <w:r w:rsidRPr="003C5AAB">
        <w:rPr>
          <w:rFonts w:hint="cs"/>
          <w:b/>
          <w:bCs/>
          <w:sz w:val="24"/>
          <w:u w:val="single"/>
          <w:rtl/>
        </w:rPr>
        <w:t>אישור עו"ד להתחייבות המציע לעיל</w:t>
      </w:r>
    </w:p>
    <w:p w:rsidR="003C5AAB" w:rsidRPr="003C5AAB" w:rsidRDefault="003C5AAB" w:rsidP="003C5AAB">
      <w:pPr>
        <w:jc w:val="center"/>
        <w:outlineLvl w:val="0"/>
        <w:rPr>
          <w:b/>
          <w:bCs/>
          <w:sz w:val="24"/>
          <w:rtl/>
        </w:rPr>
      </w:pPr>
    </w:p>
    <w:tbl>
      <w:tblPr>
        <w:tblpPr w:leftFromText="180" w:rightFromText="180" w:vertAnchor="text" w:horzAnchor="margin" w:tblpY="151"/>
        <w:bidiVisual/>
        <w:tblW w:w="8414" w:type="dxa"/>
        <w:tblLook w:val="04A0" w:firstRow="1" w:lastRow="0" w:firstColumn="1" w:lastColumn="0" w:noHBand="0" w:noVBand="1"/>
      </w:tblPr>
      <w:tblGrid>
        <w:gridCol w:w="1326"/>
        <w:gridCol w:w="709"/>
        <w:gridCol w:w="3118"/>
        <w:gridCol w:w="709"/>
        <w:gridCol w:w="2552"/>
      </w:tblGrid>
      <w:tr w:rsidR="00D470CB" w:rsidRPr="003C5AAB" w:rsidTr="00D470CB">
        <w:tc>
          <w:tcPr>
            <w:tcW w:w="1326" w:type="dxa"/>
            <w:tcBorders>
              <w:top w:val="nil"/>
              <w:left w:val="nil"/>
              <w:bottom w:val="single" w:sz="12" w:space="0" w:color="auto"/>
              <w:right w:val="nil"/>
            </w:tcBorders>
          </w:tcPr>
          <w:p w:rsidR="00D470CB" w:rsidRPr="003C5AAB" w:rsidRDefault="00D470CB" w:rsidP="00D470CB">
            <w:pPr>
              <w:autoSpaceDE w:val="0"/>
              <w:autoSpaceDN w:val="0"/>
              <w:rPr>
                <w:sz w:val="24"/>
                <w:rtl/>
              </w:rPr>
            </w:pPr>
          </w:p>
        </w:tc>
        <w:tc>
          <w:tcPr>
            <w:tcW w:w="709" w:type="dxa"/>
          </w:tcPr>
          <w:p w:rsidR="00D470CB" w:rsidRPr="003C5AAB" w:rsidRDefault="00D470CB" w:rsidP="00D470CB">
            <w:pPr>
              <w:autoSpaceDE w:val="0"/>
              <w:autoSpaceDN w:val="0"/>
              <w:rPr>
                <w:sz w:val="24"/>
                <w:rtl/>
              </w:rPr>
            </w:pPr>
          </w:p>
        </w:tc>
        <w:tc>
          <w:tcPr>
            <w:tcW w:w="3118" w:type="dxa"/>
            <w:tcBorders>
              <w:top w:val="nil"/>
              <w:left w:val="nil"/>
              <w:bottom w:val="single" w:sz="12" w:space="0" w:color="auto"/>
              <w:right w:val="nil"/>
            </w:tcBorders>
          </w:tcPr>
          <w:p w:rsidR="00D470CB" w:rsidRPr="003C5AAB" w:rsidRDefault="00D470CB" w:rsidP="00D470CB">
            <w:pPr>
              <w:autoSpaceDE w:val="0"/>
              <w:autoSpaceDN w:val="0"/>
              <w:rPr>
                <w:sz w:val="24"/>
                <w:rtl/>
              </w:rPr>
            </w:pPr>
          </w:p>
        </w:tc>
        <w:tc>
          <w:tcPr>
            <w:tcW w:w="709" w:type="dxa"/>
          </w:tcPr>
          <w:p w:rsidR="00D470CB" w:rsidRPr="003C5AAB" w:rsidRDefault="00D470CB" w:rsidP="00D470CB">
            <w:pPr>
              <w:autoSpaceDE w:val="0"/>
              <w:autoSpaceDN w:val="0"/>
              <w:rPr>
                <w:sz w:val="24"/>
                <w:rtl/>
              </w:rPr>
            </w:pPr>
          </w:p>
        </w:tc>
        <w:tc>
          <w:tcPr>
            <w:tcW w:w="2552" w:type="dxa"/>
            <w:tcBorders>
              <w:top w:val="nil"/>
              <w:left w:val="nil"/>
              <w:bottom w:val="single" w:sz="12" w:space="0" w:color="auto"/>
              <w:right w:val="nil"/>
            </w:tcBorders>
          </w:tcPr>
          <w:p w:rsidR="00D470CB" w:rsidRPr="003C5AAB" w:rsidRDefault="00D470CB" w:rsidP="00D470CB">
            <w:pPr>
              <w:autoSpaceDE w:val="0"/>
              <w:autoSpaceDN w:val="0"/>
              <w:rPr>
                <w:sz w:val="24"/>
                <w:rtl/>
              </w:rPr>
            </w:pPr>
          </w:p>
        </w:tc>
      </w:tr>
      <w:tr w:rsidR="00D470CB" w:rsidRPr="003C5AAB" w:rsidTr="00D470CB">
        <w:tc>
          <w:tcPr>
            <w:tcW w:w="1326"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תאריך</w:t>
            </w:r>
          </w:p>
        </w:tc>
        <w:tc>
          <w:tcPr>
            <w:tcW w:w="709" w:type="dxa"/>
          </w:tcPr>
          <w:p w:rsidR="00D470CB" w:rsidRPr="003C5AAB" w:rsidRDefault="00D470CB" w:rsidP="00D470CB">
            <w:pPr>
              <w:autoSpaceDE w:val="0"/>
              <w:autoSpaceDN w:val="0"/>
              <w:jc w:val="center"/>
              <w:rPr>
                <w:sz w:val="24"/>
                <w:rtl/>
              </w:rPr>
            </w:pPr>
          </w:p>
        </w:tc>
        <w:tc>
          <w:tcPr>
            <w:tcW w:w="3118"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שם מלא של החותם בשם המציע</w:t>
            </w:r>
          </w:p>
        </w:tc>
        <w:tc>
          <w:tcPr>
            <w:tcW w:w="709" w:type="dxa"/>
          </w:tcPr>
          <w:p w:rsidR="00D470CB" w:rsidRPr="003C5AAB" w:rsidRDefault="00D470CB" w:rsidP="00D470CB">
            <w:pPr>
              <w:autoSpaceDE w:val="0"/>
              <w:autoSpaceDN w:val="0"/>
              <w:jc w:val="center"/>
              <w:rPr>
                <w:sz w:val="24"/>
                <w:rtl/>
              </w:rPr>
            </w:pPr>
          </w:p>
        </w:tc>
        <w:tc>
          <w:tcPr>
            <w:tcW w:w="2552"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חתימה וחותמת המציע</w:t>
            </w:r>
          </w:p>
        </w:tc>
      </w:tr>
    </w:tbl>
    <w:p w:rsidR="003C5AAB" w:rsidRPr="003C5AAB" w:rsidRDefault="003C5AAB" w:rsidP="003C5AAB">
      <w:pPr>
        <w:jc w:val="center"/>
        <w:outlineLvl w:val="0"/>
        <w:rPr>
          <w:b/>
          <w:bCs/>
          <w:sz w:val="24"/>
          <w:rtl/>
        </w:rPr>
      </w:pPr>
    </w:p>
    <w:p w:rsidR="003C5AAB" w:rsidRPr="003C5AAB" w:rsidRDefault="003C5AAB" w:rsidP="003C5AAB">
      <w:pPr>
        <w:jc w:val="left"/>
        <w:outlineLvl w:val="0"/>
        <w:rPr>
          <w:sz w:val="24"/>
          <w:u w:val="single"/>
          <w:rtl/>
        </w:rPr>
      </w:pPr>
    </w:p>
    <w:bookmarkEnd w:id="127"/>
    <w:bookmarkEnd w:id="128"/>
    <w:tbl>
      <w:tblPr>
        <w:tblpPr w:leftFromText="180" w:rightFromText="180" w:vertAnchor="text" w:horzAnchor="page" w:tblpX="6129" w:tblpY="701"/>
        <w:bidiVisual/>
        <w:tblW w:w="8414" w:type="dxa"/>
        <w:tblLook w:val="04A0" w:firstRow="1" w:lastRow="0" w:firstColumn="1" w:lastColumn="0" w:noHBand="0" w:noVBand="1"/>
      </w:tblPr>
      <w:tblGrid>
        <w:gridCol w:w="1326"/>
        <w:gridCol w:w="709"/>
        <w:gridCol w:w="3118"/>
        <w:gridCol w:w="709"/>
        <w:gridCol w:w="2552"/>
      </w:tblGrid>
      <w:tr w:rsidR="00D470CB" w:rsidRPr="003C5AAB" w:rsidTr="00D470CB">
        <w:tc>
          <w:tcPr>
            <w:tcW w:w="1326" w:type="dxa"/>
            <w:tcBorders>
              <w:top w:val="nil"/>
              <w:left w:val="nil"/>
              <w:bottom w:val="single" w:sz="12" w:space="0" w:color="auto"/>
              <w:right w:val="nil"/>
            </w:tcBorders>
          </w:tcPr>
          <w:p w:rsidR="00D470CB" w:rsidRPr="003C5AAB" w:rsidRDefault="00D470CB" w:rsidP="00D470CB">
            <w:pPr>
              <w:autoSpaceDE w:val="0"/>
              <w:autoSpaceDN w:val="0"/>
              <w:rPr>
                <w:sz w:val="24"/>
                <w:rtl/>
              </w:rPr>
            </w:pPr>
          </w:p>
        </w:tc>
        <w:tc>
          <w:tcPr>
            <w:tcW w:w="709" w:type="dxa"/>
          </w:tcPr>
          <w:p w:rsidR="00D470CB" w:rsidRPr="003C5AAB" w:rsidRDefault="00D470CB" w:rsidP="00D470CB">
            <w:pPr>
              <w:autoSpaceDE w:val="0"/>
              <w:autoSpaceDN w:val="0"/>
              <w:rPr>
                <w:sz w:val="24"/>
                <w:rtl/>
              </w:rPr>
            </w:pPr>
          </w:p>
        </w:tc>
        <w:tc>
          <w:tcPr>
            <w:tcW w:w="3118" w:type="dxa"/>
            <w:tcBorders>
              <w:top w:val="nil"/>
              <w:left w:val="nil"/>
              <w:bottom w:val="single" w:sz="12" w:space="0" w:color="auto"/>
              <w:right w:val="nil"/>
            </w:tcBorders>
          </w:tcPr>
          <w:p w:rsidR="00D470CB" w:rsidRPr="003C5AAB" w:rsidRDefault="00D470CB" w:rsidP="00D470CB">
            <w:pPr>
              <w:autoSpaceDE w:val="0"/>
              <w:autoSpaceDN w:val="0"/>
              <w:rPr>
                <w:sz w:val="24"/>
                <w:rtl/>
              </w:rPr>
            </w:pPr>
          </w:p>
        </w:tc>
        <w:tc>
          <w:tcPr>
            <w:tcW w:w="709" w:type="dxa"/>
          </w:tcPr>
          <w:p w:rsidR="00D470CB" w:rsidRPr="003C5AAB" w:rsidRDefault="00D470CB" w:rsidP="00D470CB">
            <w:pPr>
              <w:autoSpaceDE w:val="0"/>
              <w:autoSpaceDN w:val="0"/>
              <w:rPr>
                <w:sz w:val="24"/>
                <w:rtl/>
              </w:rPr>
            </w:pPr>
          </w:p>
        </w:tc>
        <w:tc>
          <w:tcPr>
            <w:tcW w:w="2552" w:type="dxa"/>
            <w:tcBorders>
              <w:top w:val="nil"/>
              <w:left w:val="nil"/>
              <w:bottom w:val="single" w:sz="12" w:space="0" w:color="auto"/>
              <w:right w:val="nil"/>
            </w:tcBorders>
          </w:tcPr>
          <w:p w:rsidR="00D470CB" w:rsidRPr="003C5AAB" w:rsidRDefault="00D470CB" w:rsidP="00D470CB">
            <w:pPr>
              <w:autoSpaceDE w:val="0"/>
              <w:autoSpaceDN w:val="0"/>
              <w:rPr>
                <w:sz w:val="24"/>
                <w:rtl/>
              </w:rPr>
            </w:pPr>
          </w:p>
        </w:tc>
      </w:tr>
      <w:tr w:rsidR="00D470CB" w:rsidRPr="003C5AAB" w:rsidTr="00D470CB">
        <w:tc>
          <w:tcPr>
            <w:tcW w:w="1326"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תאריך</w:t>
            </w:r>
          </w:p>
        </w:tc>
        <w:tc>
          <w:tcPr>
            <w:tcW w:w="709" w:type="dxa"/>
          </w:tcPr>
          <w:p w:rsidR="00D470CB" w:rsidRPr="003C5AAB" w:rsidRDefault="00D470CB" w:rsidP="00D470CB">
            <w:pPr>
              <w:autoSpaceDE w:val="0"/>
              <w:autoSpaceDN w:val="0"/>
              <w:jc w:val="center"/>
              <w:rPr>
                <w:sz w:val="24"/>
                <w:rtl/>
              </w:rPr>
            </w:pPr>
          </w:p>
        </w:tc>
        <w:tc>
          <w:tcPr>
            <w:tcW w:w="3118"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שם מלא של עו"ד</w:t>
            </w:r>
          </w:p>
        </w:tc>
        <w:tc>
          <w:tcPr>
            <w:tcW w:w="709" w:type="dxa"/>
          </w:tcPr>
          <w:p w:rsidR="00D470CB" w:rsidRPr="003C5AAB" w:rsidRDefault="00D470CB" w:rsidP="00D470CB">
            <w:pPr>
              <w:autoSpaceDE w:val="0"/>
              <w:autoSpaceDN w:val="0"/>
              <w:jc w:val="center"/>
              <w:rPr>
                <w:sz w:val="24"/>
                <w:rtl/>
              </w:rPr>
            </w:pPr>
          </w:p>
        </w:tc>
        <w:tc>
          <w:tcPr>
            <w:tcW w:w="2552"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חתימה וחותמת העו"ד</w:t>
            </w:r>
          </w:p>
        </w:tc>
      </w:tr>
    </w:tbl>
    <w:p w:rsidR="003C5AAB" w:rsidRPr="003C5AAB" w:rsidRDefault="003C5AAB" w:rsidP="003C5AAB">
      <w:pPr>
        <w:bidi w:val="0"/>
        <w:jc w:val="left"/>
        <w:rPr>
          <w:b/>
          <w:bCs/>
          <w:sz w:val="24"/>
          <w:u w:val="single"/>
        </w:rPr>
      </w:pPr>
      <w:r w:rsidRPr="003C5AAB">
        <w:rPr>
          <w:rFonts w:hint="cs"/>
          <w:rtl/>
        </w:rPr>
        <w:br w:type="page"/>
      </w:r>
    </w:p>
    <w:p w:rsidR="003C5AAB" w:rsidRPr="003C5AAB" w:rsidRDefault="003C5AAB" w:rsidP="007043C8">
      <w:pPr>
        <w:jc w:val="center"/>
        <w:outlineLvl w:val="1"/>
        <w:rPr>
          <w:b/>
          <w:bCs/>
          <w:sz w:val="24"/>
          <w:u w:val="single"/>
        </w:rPr>
      </w:pPr>
      <w:bookmarkStart w:id="129" w:name="_Toc494376107"/>
      <w:r w:rsidRPr="003C5AAB">
        <w:rPr>
          <w:rFonts w:hint="cs"/>
          <w:b/>
          <w:bCs/>
          <w:sz w:val="24"/>
          <w:u w:val="single"/>
          <w:rtl/>
        </w:rPr>
        <w:t xml:space="preserve">נספח </w:t>
      </w:r>
      <w:r w:rsidR="008136C4">
        <w:rPr>
          <w:rFonts w:hint="cs"/>
          <w:b/>
          <w:bCs/>
          <w:sz w:val="24"/>
          <w:u w:val="single"/>
          <w:rtl/>
        </w:rPr>
        <w:t>ב'</w:t>
      </w:r>
      <w:r w:rsidR="007043C8">
        <w:rPr>
          <w:rFonts w:hint="cs"/>
          <w:b/>
          <w:bCs/>
          <w:sz w:val="24"/>
          <w:u w:val="single"/>
          <w:rtl/>
        </w:rPr>
        <w:t>7</w:t>
      </w:r>
      <w:r w:rsidR="00F20A77">
        <w:rPr>
          <w:rFonts w:hint="cs"/>
          <w:b/>
          <w:bCs/>
          <w:sz w:val="24"/>
          <w:u w:val="single"/>
          <w:rtl/>
        </w:rPr>
        <w:t xml:space="preserve"> </w:t>
      </w:r>
      <w:r w:rsidRPr="003C5AAB">
        <w:rPr>
          <w:rFonts w:hint="cs"/>
          <w:b/>
          <w:bCs/>
          <w:sz w:val="24"/>
          <w:u w:val="single"/>
          <w:rtl/>
        </w:rPr>
        <w:t>- הצהרה בדבר השימוש בתוכנות מקור</w:t>
      </w:r>
      <w:bookmarkEnd w:id="129"/>
    </w:p>
    <w:p w:rsidR="003C5AAB" w:rsidRPr="003C5AAB" w:rsidRDefault="003C5AAB" w:rsidP="003C5AAB">
      <w:pPr>
        <w:ind w:left="23"/>
        <w:jc w:val="right"/>
        <w:rPr>
          <w:rtl/>
        </w:rPr>
      </w:pPr>
    </w:p>
    <w:p w:rsidR="003C5AAB" w:rsidRPr="003C5AAB" w:rsidRDefault="003C5AAB" w:rsidP="003C5AAB">
      <w:pPr>
        <w:ind w:left="23"/>
        <w:jc w:val="right"/>
        <w:rPr>
          <w:rtl/>
        </w:rPr>
      </w:pPr>
      <w:r w:rsidRPr="003C5AAB">
        <w:rPr>
          <w:rFonts w:hint="cs"/>
          <w:rtl/>
        </w:rPr>
        <w:t>תאריך : ___/___/____</w:t>
      </w:r>
    </w:p>
    <w:p w:rsidR="003C5AAB" w:rsidRPr="003C5AAB" w:rsidRDefault="003C5AAB" w:rsidP="003C5AAB">
      <w:pPr>
        <w:rPr>
          <w:b/>
          <w:bCs/>
          <w:rtl/>
        </w:rPr>
      </w:pPr>
      <w:r w:rsidRPr="003C5AAB">
        <w:rPr>
          <w:rFonts w:hint="cs"/>
          <w:b/>
          <w:bCs/>
          <w:rtl/>
        </w:rPr>
        <w:t>לכבוד</w:t>
      </w:r>
    </w:p>
    <w:p w:rsidR="00266B4F" w:rsidRDefault="00266B4F" w:rsidP="00266B4F">
      <w:pPr>
        <w:spacing w:after="160" w:line="259"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r>
        <w:rPr>
          <w:rFonts w:ascii="Times New Roman" w:eastAsia="Times New Roman" w:hAnsi="Times New Roman" w:hint="cs"/>
          <w:b/>
          <w:bCs/>
          <w:sz w:val="24"/>
          <w:rtl/>
          <w:lang w:eastAsia="x-none"/>
        </w:rPr>
        <w:t xml:space="preserve"> </w:t>
      </w:r>
      <w:r>
        <w:rPr>
          <w:rFonts w:ascii="Times New Roman" w:eastAsia="Times New Roman" w:hAnsi="Times New Roman"/>
          <w:b/>
          <w:bCs/>
          <w:sz w:val="24"/>
          <w:rtl/>
          <w:lang w:eastAsia="x-none"/>
        </w:rPr>
        <w:t>–</w:t>
      </w:r>
      <w:r>
        <w:rPr>
          <w:rFonts w:ascii="Times New Roman" w:eastAsia="Times New Roman" w:hAnsi="Times New Roman" w:hint="cs"/>
          <w:b/>
          <w:bCs/>
          <w:sz w:val="24"/>
          <w:rtl/>
          <w:lang w:eastAsia="x-none"/>
        </w:rPr>
        <w:t xml:space="preserve"> מרכז ההסברה</w:t>
      </w:r>
    </w:p>
    <w:p w:rsidR="00266B4F" w:rsidRPr="00ED43B8" w:rsidRDefault="00266B4F" w:rsidP="00266B4F">
      <w:pPr>
        <w:spacing w:after="160" w:line="259" w:lineRule="auto"/>
        <w:jc w:val="left"/>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rsidR="003C5AAB" w:rsidRPr="003C5AAB" w:rsidRDefault="003C5AAB" w:rsidP="003C5AAB">
      <w:pPr>
        <w:rPr>
          <w:b/>
          <w:bCs/>
          <w:u w:val="single"/>
          <w:rtl/>
        </w:rPr>
      </w:pPr>
    </w:p>
    <w:p w:rsidR="003C5AAB" w:rsidRPr="003C5AAB" w:rsidRDefault="003C5AAB" w:rsidP="003C5AAB">
      <w:pPr>
        <w:ind w:left="357"/>
        <w:jc w:val="center"/>
        <w:rPr>
          <w:b/>
          <w:bCs/>
          <w:u w:val="single"/>
          <w:rtl/>
        </w:rPr>
      </w:pPr>
    </w:p>
    <w:p w:rsidR="003C5AAB" w:rsidRPr="003C5AAB" w:rsidRDefault="003C5AAB" w:rsidP="003C5AAB">
      <w:pPr>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3C5AAB" w:rsidRPr="003C5AAB" w:rsidRDefault="003C5AAB" w:rsidP="00025ACC">
      <w:pPr>
        <w:numPr>
          <w:ilvl w:val="0"/>
          <w:numId w:val="12"/>
        </w:numPr>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rsidR="003C5AAB" w:rsidRPr="00F20A77" w:rsidRDefault="003C5AAB" w:rsidP="0066677E">
      <w:pPr>
        <w:numPr>
          <w:ilvl w:val="0"/>
          <w:numId w:val="12"/>
        </w:numPr>
        <w:ind w:left="737" w:hanging="737"/>
        <w:contextualSpacing/>
        <w:rPr>
          <w:b/>
          <w:bCs/>
          <w:sz w:val="24"/>
          <w:u w:val="single"/>
          <w:rtl/>
        </w:rPr>
      </w:pPr>
      <w:r w:rsidRPr="003C5AAB">
        <w:rPr>
          <w:rFonts w:hint="cs"/>
          <w:sz w:val="24"/>
          <w:rtl/>
        </w:rPr>
        <w:t xml:space="preserve">הריני להצהיר כי המציע מתחייב לעשות שימוש אך ורק בתוכנות מקוריות לצורך </w:t>
      </w:r>
      <w:r w:rsidR="00D470CB">
        <w:rPr>
          <w:sz w:val="24"/>
          <w:rtl/>
        </w:rPr>
        <w:fldChar w:fldCharType="begin"/>
      </w:r>
      <w:r w:rsidR="00D470CB">
        <w:rPr>
          <w:sz w:val="24"/>
          <w:rtl/>
        </w:rPr>
        <w:instrText xml:space="preserve"> </w:instrText>
      </w:r>
      <w:r w:rsidR="00D470CB">
        <w:rPr>
          <w:rFonts w:hint="cs"/>
          <w:sz w:val="24"/>
        </w:rPr>
        <w:instrText>REF</w:instrText>
      </w:r>
      <w:r w:rsidR="00D470CB">
        <w:rPr>
          <w:rFonts w:hint="cs"/>
          <w:sz w:val="24"/>
          <w:rtl/>
        </w:rPr>
        <w:instrText xml:space="preserve"> שם_המכרז \</w:instrText>
      </w:r>
      <w:r w:rsidR="00D470CB">
        <w:rPr>
          <w:rFonts w:hint="cs"/>
          <w:sz w:val="24"/>
        </w:rPr>
        <w:instrText>h</w:instrText>
      </w:r>
      <w:r w:rsidR="00D470CB">
        <w:rPr>
          <w:sz w:val="24"/>
          <w:rtl/>
        </w:rPr>
        <w:instrText xml:space="preserve"> </w:instrText>
      </w:r>
      <w:r w:rsidR="00D470CB">
        <w:rPr>
          <w:sz w:val="24"/>
          <w:rtl/>
        </w:rPr>
      </w:r>
      <w:r w:rsidR="00D470CB">
        <w:rPr>
          <w:sz w:val="24"/>
          <w:rtl/>
        </w:rPr>
        <w:fldChar w:fldCharType="separate"/>
      </w:r>
      <w:r w:rsidR="009703FF" w:rsidRPr="003C5AAB">
        <w:rPr>
          <w:rFonts w:hint="cs"/>
          <w:b/>
          <w:bCs/>
          <w:sz w:val="24"/>
          <w:rtl/>
        </w:rPr>
        <w:t xml:space="preserve">מכרז </w:t>
      </w:r>
      <w:r w:rsidR="0066677E">
        <w:rPr>
          <w:rFonts w:hint="cs"/>
          <w:b/>
          <w:bCs/>
          <w:sz w:val="24"/>
          <w:rtl/>
        </w:rPr>
        <w:t>31</w:t>
      </w:r>
      <w:r w:rsidR="009703FF">
        <w:rPr>
          <w:rFonts w:hint="cs"/>
          <w:b/>
          <w:bCs/>
          <w:sz w:val="24"/>
          <w:rtl/>
        </w:rPr>
        <w:t>/2017</w:t>
      </w:r>
      <w:r w:rsidR="009703FF" w:rsidRPr="003C5AAB">
        <w:rPr>
          <w:rFonts w:hint="cs"/>
          <w:b/>
          <w:bCs/>
          <w:sz w:val="24"/>
          <w:rtl/>
        </w:rPr>
        <w:t xml:space="preserve"> </w:t>
      </w:r>
      <w:r w:rsidR="009703FF" w:rsidRPr="00FA3CE5">
        <w:rPr>
          <w:rFonts w:hint="cs"/>
          <w:b/>
          <w:bCs/>
          <w:sz w:val="24"/>
          <w:rtl/>
        </w:rPr>
        <w:t>ל</w:t>
      </w:r>
      <w:r w:rsidR="009703FF">
        <w:rPr>
          <w:rFonts w:hint="cs"/>
          <w:b/>
          <w:bCs/>
          <w:sz w:val="24"/>
          <w:rtl/>
        </w:rPr>
        <w:t>הפקת טקסים ממלכתיים</w:t>
      </w:r>
      <w:r w:rsidR="00D470CB">
        <w:rPr>
          <w:sz w:val="24"/>
          <w:rtl/>
        </w:rPr>
        <w:fldChar w:fldCharType="end"/>
      </w:r>
      <w:r w:rsidR="00D470CB">
        <w:rPr>
          <w:rFonts w:hint="cs"/>
          <w:sz w:val="24"/>
          <w:rtl/>
        </w:rPr>
        <w:t xml:space="preserve"> </w:t>
      </w:r>
      <w:r w:rsidRPr="00F20A77">
        <w:rPr>
          <w:rFonts w:hint="cs"/>
          <w:sz w:val="24"/>
          <w:rtl/>
        </w:rPr>
        <w:t xml:space="preserve">ולצורך ביצוע השירותים נשוא המכרז, ככל שהצעתו תוכרז כזוכה על ידי משרד התרבות והספורט. </w:t>
      </w:r>
    </w:p>
    <w:p w:rsidR="003C5AAB" w:rsidRPr="003C5AAB" w:rsidRDefault="003C5AAB" w:rsidP="00025ACC">
      <w:pPr>
        <w:numPr>
          <w:ilvl w:val="0"/>
          <w:numId w:val="12"/>
        </w:numPr>
        <w:ind w:left="737" w:hanging="737"/>
        <w:contextualSpacing/>
        <w:rPr>
          <w:sz w:val="24"/>
          <w:rtl/>
        </w:rPr>
      </w:pPr>
      <w:r w:rsidRPr="003C5AAB">
        <w:rPr>
          <w:rFonts w:hint="cs"/>
          <w:sz w:val="24"/>
          <w:rtl/>
        </w:rPr>
        <w:t xml:space="preserve">זה שמי, להלן חתימתי ותוכן תצהירי דלעיל אמת. </w:t>
      </w:r>
    </w:p>
    <w:p w:rsidR="003C5AAB" w:rsidRDefault="003C5AAB" w:rsidP="003C5AAB">
      <w:pPr>
        <w:autoSpaceDE w:val="0"/>
        <w:autoSpaceDN w:val="0"/>
        <w:rPr>
          <w:rtl/>
        </w:rPr>
      </w:pPr>
    </w:p>
    <w:p w:rsidR="00D470CB" w:rsidRDefault="00D470CB" w:rsidP="003C5AAB">
      <w:pPr>
        <w:autoSpaceDE w:val="0"/>
        <w:autoSpaceDN w:val="0"/>
        <w:rPr>
          <w:rtl/>
        </w:rPr>
      </w:pPr>
    </w:p>
    <w:p w:rsidR="00D470CB" w:rsidRDefault="00D470CB" w:rsidP="003C5AAB">
      <w:pPr>
        <w:autoSpaceDE w:val="0"/>
        <w:autoSpaceDN w:val="0"/>
        <w:rPr>
          <w:rtl/>
        </w:rPr>
      </w:pPr>
    </w:p>
    <w:p w:rsidR="00D470CB" w:rsidRDefault="00D470CB" w:rsidP="003C5AAB">
      <w:pPr>
        <w:autoSpaceDE w:val="0"/>
        <w:autoSpaceDN w:val="0"/>
        <w:rPr>
          <w:rtl/>
        </w:rPr>
      </w:pPr>
    </w:p>
    <w:p w:rsidR="00D470CB" w:rsidRDefault="00D470CB" w:rsidP="003C5AAB">
      <w:pPr>
        <w:autoSpaceDE w:val="0"/>
        <w:autoSpaceDN w:val="0"/>
        <w:rPr>
          <w:rtl/>
        </w:rPr>
      </w:pPr>
    </w:p>
    <w:p w:rsidR="00D470CB" w:rsidRPr="003C5AAB" w:rsidRDefault="00D470CB" w:rsidP="00D470CB">
      <w:pPr>
        <w:autoSpaceDE w:val="0"/>
        <w:autoSpaceDN w:val="0"/>
        <w:jc w:val="center"/>
        <w:rPr>
          <w:sz w:val="24"/>
          <w:rtl/>
        </w:rPr>
      </w:pPr>
      <w:r w:rsidRPr="003C5AAB">
        <w:rPr>
          <w:rFonts w:hint="cs"/>
          <w:sz w:val="24"/>
          <w:rtl/>
        </w:rPr>
        <w:t>אישור עו"ד / רו"ח המאשר את הצהרת המציע בדבר עמידתו של המציע בחוקים הנ"ל</w:t>
      </w:r>
    </w:p>
    <w:p w:rsidR="00D470CB" w:rsidRPr="003C5AAB" w:rsidRDefault="00D470CB" w:rsidP="003C5AAB">
      <w:pPr>
        <w:autoSpaceDE w:val="0"/>
        <w:autoSpaceDN w:val="0"/>
      </w:pPr>
    </w:p>
    <w:tbl>
      <w:tblPr>
        <w:bidiVisual/>
        <w:tblW w:w="8414" w:type="dxa"/>
        <w:tblInd w:w="827" w:type="dxa"/>
        <w:tblLook w:val="04A0" w:firstRow="1" w:lastRow="0" w:firstColumn="1" w:lastColumn="0" w:noHBand="0" w:noVBand="1"/>
      </w:tblPr>
      <w:tblGrid>
        <w:gridCol w:w="1326"/>
        <w:gridCol w:w="709"/>
        <w:gridCol w:w="3118"/>
        <w:gridCol w:w="709"/>
        <w:gridCol w:w="2552"/>
      </w:tblGrid>
      <w:tr w:rsidR="003C5AAB" w:rsidRPr="003C5AAB" w:rsidTr="00D470CB">
        <w:tc>
          <w:tcPr>
            <w:tcW w:w="1326" w:type="dxa"/>
            <w:tcBorders>
              <w:top w:val="nil"/>
              <w:left w:val="nil"/>
              <w:bottom w:val="single" w:sz="12" w:space="0" w:color="auto"/>
              <w:right w:val="nil"/>
            </w:tcBorders>
          </w:tcPr>
          <w:p w:rsidR="003C5AAB" w:rsidRPr="003C5AAB" w:rsidRDefault="003C5AAB" w:rsidP="003C5AAB">
            <w:pPr>
              <w:autoSpaceDE w:val="0"/>
              <w:autoSpaceDN w:val="0"/>
              <w:rPr>
                <w:sz w:val="24"/>
                <w:rtl/>
              </w:rPr>
            </w:pPr>
          </w:p>
        </w:tc>
        <w:tc>
          <w:tcPr>
            <w:tcW w:w="709" w:type="dxa"/>
          </w:tcPr>
          <w:p w:rsidR="003C5AAB" w:rsidRPr="003C5AAB" w:rsidRDefault="003C5AAB" w:rsidP="003C5AAB">
            <w:pPr>
              <w:autoSpaceDE w:val="0"/>
              <w:autoSpaceDN w:val="0"/>
              <w:rPr>
                <w:sz w:val="24"/>
                <w:rtl/>
              </w:rPr>
            </w:pPr>
          </w:p>
        </w:tc>
        <w:tc>
          <w:tcPr>
            <w:tcW w:w="3118" w:type="dxa"/>
            <w:tcBorders>
              <w:top w:val="nil"/>
              <w:left w:val="nil"/>
              <w:bottom w:val="single" w:sz="12" w:space="0" w:color="auto"/>
              <w:right w:val="nil"/>
            </w:tcBorders>
          </w:tcPr>
          <w:p w:rsidR="003C5AAB" w:rsidRPr="003C5AAB" w:rsidRDefault="003C5AAB" w:rsidP="003C5AAB">
            <w:pPr>
              <w:autoSpaceDE w:val="0"/>
              <w:autoSpaceDN w:val="0"/>
              <w:rPr>
                <w:sz w:val="24"/>
                <w:rtl/>
              </w:rPr>
            </w:pPr>
          </w:p>
        </w:tc>
        <w:tc>
          <w:tcPr>
            <w:tcW w:w="709" w:type="dxa"/>
          </w:tcPr>
          <w:p w:rsidR="003C5AAB" w:rsidRPr="003C5AAB" w:rsidRDefault="003C5AAB" w:rsidP="003C5AAB">
            <w:pPr>
              <w:autoSpaceDE w:val="0"/>
              <w:autoSpaceDN w:val="0"/>
              <w:rPr>
                <w:sz w:val="24"/>
                <w:rtl/>
              </w:rPr>
            </w:pPr>
          </w:p>
        </w:tc>
        <w:tc>
          <w:tcPr>
            <w:tcW w:w="2552" w:type="dxa"/>
            <w:tcBorders>
              <w:top w:val="nil"/>
              <w:left w:val="nil"/>
              <w:bottom w:val="single" w:sz="12" w:space="0" w:color="auto"/>
              <w:right w:val="nil"/>
            </w:tcBorders>
          </w:tcPr>
          <w:p w:rsidR="003C5AAB" w:rsidRPr="003C5AAB" w:rsidRDefault="003C5AAB" w:rsidP="003C5AAB">
            <w:pPr>
              <w:autoSpaceDE w:val="0"/>
              <w:autoSpaceDN w:val="0"/>
              <w:rPr>
                <w:sz w:val="24"/>
                <w:rtl/>
              </w:rPr>
            </w:pPr>
          </w:p>
        </w:tc>
      </w:tr>
      <w:tr w:rsidR="003C5AAB" w:rsidRPr="003C5AAB" w:rsidTr="00D470CB">
        <w:tc>
          <w:tcPr>
            <w:tcW w:w="1326" w:type="dxa"/>
            <w:tcBorders>
              <w:top w:val="single" w:sz="12" w:space="0" w:color="auto"/>
              <w:left w:val="nil"/>
              <w:bottom w:val="nil"/>
              <w:right w:val="nil"/>
            </w:tcBorders>
            <w:hideMark/>
          </w:tcPr>
          <w:p w:rsidR="003C5AAB" w:rsidRPr="003C5AAB" w:rsidRDefault="003C5AAB" w:rsidP="003C5AAB">
            <w:pPr>
              <w:autoSpaceDE w:val="0"/>
              <w:autoSpaceDN w:val="0"/>
              <w:jc w:val="center"/>
              <w:rPr>
                <w:sz w:val="24"/>
                <w:rtl/>
              </w:rPr>
            </w:pPr>
            <w:r w:rsidRPr="003C5AAB">
              <w:rPr>
                <w:rFonts w:hint="cs"/>
                <w:b/>
                <w:bCs/>
                <w:sz w:val="24"/>
                <w:rtl/>
              </w:rPr>
              <w:t>תאריך</w:t>
            </w:r>
          </w:p>
        </w:tc>
        <w:tc>
          <w:tcPr>
            <w:tcW w:w="709" w:type="dxa"/>
          </w:tcPr>
          <w:p w:rsidR="003C5AAB" w:rsidRPr="003C5AAB" w:rsidRDefault="003C5AAB" w:rsidP="003C5AAB">
            <w:pPr>
              <w:autoSpaceDE w:val="0"/>
              <w:autoSpaceDN w:val="0"/>
              <w:jc w:val="center"/>
              <w:rPr>
                <w:sz w:val="24"/>
                <w:rtl/>
              </w:rPr>
            </w:pPr>
          </w:p>
        </w:tc>
        <w:tc>
          <w:tcPr>
            <w:tcW w:w="3118" w:type="dxa"/>
            <w:tcBorders>
              <w:top w:val="single" w:sz="12" w:space="0" w:color="auto"/>
              <w:left w:val="nil"/>
              <w:bottom w:val="nil"/>
              <w:right w:val="nil"/>
            </w:tcBorders>
            <w:hideMark/>
          </w:tcPr>
          <w:p w:rsidR="003C5AAB" w:rsidRPr="003C5AAB" w:rsidRDefault="003C5AAB" w:rsidP="003C5AAB">
            <w:pPr>
              <w:autoSpaceDE w:val="0"/>
              <w:autoSpaceDN w:val="0"/>
              <w:jc w:val="center"/>
              <w:rPr>
                <w:sz w:val="24"/>
                <w:rtl/>
              </w:rPr>
            </w:pPr>
            <w:r w:rsidRPr="003C5AAB">
              <w:rPr>
                <w:rFonts w:hint="cs"/>
                <w:b/>
                <w:bCs/>
                <w:sz w:val="24"/>
                <w:rtl/>
              </w:rPr>
              <w:t>שם מלא של החותם בשם המציע</w:t>
            </w:r>
          </w:p>
        </w:tc>
        <w:tc>
          <w:tcPr>
            <w:tcW w:w="709" w:type="dxa"/>
          </w:tcPr>
          <w:p w:rsidR="003C5AAB" w:rsidRPr="003C5AAB" w:rsidRDefault="003C5AAB" w:rsidP="003C5AAB">
            <w:pPr>
              <w:autoSpaceDE w:val="0"/>
              <w:autoSpaceDN w:val="0"/>
              <w:jc w:val="center"/>
              <w:rPr>
                <w:sz w:val="24"/>
                <w:rtl/>
              </w:rPr>
            </w:pPr>
          </w:p>
        </w:tc>
        <w:tc>
          <w:tcPr>
            <w:tcW w:w="2552" w:type="dxa"/>
            <w:tcBorders>
              <w:top w:val="single" w:sz="12" w:space="0" w:color="auto"/>
              <w:left w:val="nil"/>
              <w:bottom w:val="nil"/>
              <w:right w:val="nil"/>
            </w:tcBorders>
            <w:hideMark/>
          </w:tcPr>
          <w:p w:rsidR="003C5AAB" w:rsidRPr="003C5AAB" w:rsidRDefault="003C5AAB" w:rsidP="003C5AAB">
            <w:pPr>
              <w:autoSpaceDE w:val="0"/>
              <w:autoSpaceDN w:val="0"/>
              <w:jc w:val="center"/>
              <w:rPr>
                <w:sz w:val="24"/>
                <w:rtl/>
              </w:rPr>
            </w:pPr>
            <w:r w:rsidRPr="003C5AAB">
              <w:rPr>
                <w:rFonts w:hint="cs"/>
                <w:b/>
                <w:bCs/>
                <w:sz w:val="24"/>
                <w:rtl/>
              </w:rPr>
              <w:t>חתימה וחותמת המציע</w:t>
            </w:r>
          </w:p>
        </w:tc>
      </w:tr>
    </w:tbl>
    <w:p w:rsidR="003C5AAB" w:rsidRPr="003C5AAB" w:rsidRDefault="003C5AAB" w:rsidP="003C5AAB">
      <w:pPr>
        <w:autoSpaceDE w:val="0"/>
        <w:autoSpaceDN w:val="0"/>
        <w:rPr>
          <w:sz w:val="24"/>
          <w:rtl/>
        </w:rPr>
      </w:pPr>
    </w:p>
    <w:p w:rsidR="003C5AAB" w:rsidRDefault="003C5AAB" w:rsidP="003C5AAB">
      <w:pPr>
        <w:autoSpaceDE w:val="0"/>
        <w:autoSpaceDN w:val="0"/>
        <w:rPr>
          <w:sz w:val="24"/>
          <w:rtl/>
        </w:rPr>
      </w:pPr>
    </w:p>
    <w:p w:rsidR="00045C73" w:rsidRDefault="00045C73" w:rsidP="003C5AAB">
      <w:pPr>
        <w:autoSpaceDE w:val="0"/>
        <w:autoSpaceDN w:val="0"/>
        <w:rPr>
          <w:sz w:val="24"/>
          <w:rtl/>
        </w:rPr>
      </w:pPr>
    </w:p>
    <w:tbl>
      <w:tblPr>
        <w:tblpPr w:leftFromText="180" w:rightFromText="180" w:vertAnchor="text" w:horzAnchor="margin" w:tblpY="273"/>
        <w:bidiVisual/>
        <w:tblW w:w="8414" w:type="dxa"/>
        <w:tblLook w:val="04A0" w:firstRow="1" w:lastRow="0" w:firstColumn="1" w:lastColumn="0" w:noHBand="0" w:noVBand="1"/>
      </w:tblPr>
      <w:tblGrid>
        <w:gridCol w:w="1326"/>
        <w:gridCol w:w="709"/>
        <w:gridCol w:w="3118"/>
        <w:gridCol w:w="709"/>
        <w:gridCol w:w="2552"/>
      </w:tblGrid>
      <w:tr w:rsidR="00D470CB" w:rsidRPr="003C5AAB" w:rsidTr="00D470CB">
        <w:tc>
          <w:tcPr>
            <w:tcW w:w="1326" w:type="dxa"/>
            <w:tcBorders>
              <w:top w:val="nil"/>
              <w:left w:val="nil"/>
              <w:bottom w:val="single" w:sz="12" w:space="0" w:color="auto"/>
              <w:right w:val="nil"/>
            </w:tcBorders>
          </w:tcPr>
          <w:p w:rsidR="00D470CB" w:rsidRPr="003C5AAB" w:rsidRDefault="00D470CB" w:rsidP="00D470CB">
            <w:pPr>
              <w:autoSpaceDE w:val="0"/>
              <w:autoSpaceDN w:val="0"/>
              <w:rPr>
                <w:sz w:val="24"/>
                <w:rtl/>
              </w:rPr>
            </w:pPr>
          </w:p>
        </w:tc>
        <w:tc>
          <w:tcPr>
            <w:tcW w:w="709" w:type="dxa"/>
            <w:vMerge w:val="restart"/>
          </w:tcPr>
          <w:p w:rsidR="00D470CB" w:rsidRPr="003C5AAB" w:rsidRDefault="00D470CB" w:rsidP="00D470CB">
            <w:pPr>
              <w:autoSpaceDE w:val="0"/>
              <w:autoSpaceDN w:val="0"/>
              <w:rPr>
                <w:sz w:val="24"/>
                <w:rtl/>
              </w:rPr>
            </w:pPr>
          </w:p>
        </w:tc>
        <w:tc>
          <w:tcPr>
            <w:tcW w:w="3118" w:type="dxa"/>
            <w:tcBorders>
              <w:top w:val="nil"/>
              <w:left w:val="nil"/>
              <w:bottom w:val="single" w:sz="12" w:space="0" w:color="auto"/>
              <w:right w:val="nil"/>
            </w:tcBorders>
          </w:tcPr>
          <w:p w:rsidR="00D470CB" w:rsidRPr="003C5AAB" w:rsidRDefault="00D470CB" w:rsidP="00D470CB">
            <w:pPr>
              <w:autoSpaceDE w:val="0"/>
              <w:autoSpaceDN w:val="0"/>
              <w:rPr>
                <w:sz w:val="24"/>
                <w:rtl/>
              </w:rPr>
            </w:pPr>
          </w:p>
        </w:tc>
        <w:tc>
          <w:tcPr>
            <w:tcW w:w="709" w:type="dxa"/>
            <w:vMerge w:val="restart"/>
          </w:tcPr>
          <w:p w:rsidR="00D470CB" w:rsidRPr="003C5AAB" w:rsidRDefault="00D470CB" w:rsidP="00D470CB">
            <w:pPr>
              <w:autoSpaceDE w:val="0"/>
              <w:autoSpaceDN w:val="0"/>
              <w:rPr>
                <w:sz w:val="24"/>
                <w:rtl/>
              </w:rPr>
            </w:pPr>
          </w:p>
        </w:tc>
        <w:tc>
          <w:tcPr>
            <w:tcW w:w="2552" w:type="dxa"/>
            <w:tcBorders>
              <w:top w:val="nil"/>
              <w:left w:val="nil"/>
              <w:bottom w:val="single" w:sz="12" w:space="0" w:color="auto"/>
              <w:right w:val="nil"/>
            </w:tcBorders>
          </w:tcPr>
          <w:p w:rsidR="00D470CB" w:rsidRPr="003C5AAB" w:rsidRDefault="00D470CB" w:rsidP="00D470CB">
            <w:pPr>
              <w:autoSpaceDE w:val="0"/>
              <w:autoSpaceDN w:val="0"/>
              <w:rPr>
                <w:sz w:val="24"/>
                <w:rtl/>
              </w:rPr>
            </w:pPr>
          </w:p>
        </w:tc>
      </w:tr>
      <w:tr w:rsidR="00D470CB" w:rsidRPr="003C5AAB" w:rsidTr="00D470CB">
        <w:tc>
          <w:tcPr>
            <w:tcW w:w="1326"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תאריך</w:t>
            </w:r>
          </w:p>
        </w:tc>
        <w:tc>
          <w:tcPr>
            <w:tcW w:w="0" w:type="auto"/>
            <w:vMerge/>
            <w:vAlign w:val="center"/>
            <w:hideMark/>
          </w:tcPr>
          <w:p w:rsidR="00D470CB" w:rsidRPr="003C5AAB" w:rsidRDefault="00D470CB" w:rsidP="00D470CB">
            <w:pPr>
              <w:spacing w:line="240" w:lineRule="auto"/>
              <w:jc w:val="left"/>
              <w:rPr>
                <w:sz w:val="24"/>
              </w:rPr>
            </w:pPr>
          </w:p>
        </w:tc>
        <w:tc>
          <w:tcPr>
            <w:tcW w:w="3118"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שם מלא של עו"ד / רו"ח</w:t>
            </w:r>
          </w:p>
        </w:tc>
        <w:tc>
          <w:tcPr>
            <w:tcW w:w="0" w:type="auto"/>
            <w:vMerge/>
            <w:vAlign w:val="center"/>
            <w:hideMark/>
          </w:tcPr>
          <w:p w:rsidR="00D470CB" w:rsidRPr="003C5AAB" w:rsidRDefault="00D470CB" w:rsidP="00D470CB">
            <w:pPr>
              <w:spacing w:line="240" w:lineRule="auto"/>
              <w:jc w:val="left"/>
              <w:rPr>
                <w:sz w:val="24"/>
              </w:rPr>
            </w:pPr>
          </w:p>
        </w:tc>
        <w:tc>
          <w:tcPr>
            <w:tcW w:w="2552" w:type="dxa"/>
            <w:tcBorders>
              <w:top w:val="single" w:sz="12" w:space="0" w:color="auto"/>
              <w:left w:val="nil"/>
              <w:bottom w:val="nil"/>
              <w:right w:val="nil"/>
            </w:tcBorders>
            <w:hideMark/>
          </w:tcPr>
          <w:p w:rsidR="00D470CB" w:rsidRPr="003C5AAB" w:rsidRDefault="00D470CB" w:rsidP="00D470CB">
            <w:pPr>
              <w:autoSpaceDE w:val="0"/>
              <w:autoSpaceDN w:val="0"/>
              <w:jc w:val="center"/>
              <w:rPr>
                <w:sz w:val="24"/>
                <w:rtl/>
              </w:rPr>
            </w:pPr>
            <w:r w:rsidRPr="003C5AAB">
              <w:rPr>
                <w:rFonts w:hint="cs"/>
                <w:b/>
                <w:bCs/>
                <w:sz w:val="24"/>
                <w:rtl/>
              </w:rPr>
              <w:t>חתימה וחותמת המציע</w:t>
            </w:r>
          </w:p>
        </w:tc>
      </w:tr>
    </w:tbl>
    <w:p w:rsidR="003C5AAB" w:rsidRPr="003C5AAB" w:rsidRDefault="003C5AAB" w:rsidP="003C5AAB">
      <w:pPr>
        <w:autoSpaceDE w:val="0"/>
        <w:autoSpaceDN w:val="0"/>
        <w:jc w:val="center"/>
        <w:rPr>
          <w:sz w:val="24"/>
          <w:rtl/>
        </w:rPr>
      </w:pPr>
    </w:p>
    <w:p w:rsidR="003C5AAB" w:rsidRPr="003C5AAB" w:rsidRDefault="003C5AAB" w:rsidP="0094512D">
      <w:pPr>
        <w:bidi w:val="0"/>
        <w:jc w:val="left"/>
      </w:pPr>
      <w:r w:rsidRPr="003C5AAB">
        <w:rPr>
          <w:rtl/>
        </w:rPr>
        <w:br w:type="page"/>
      </w:r>
    </w:p>
    <w:p w:rsidR="009703FF" w:rsidRPr="009703FF" w:rsidRDefault="009703FF" w:rsidP="007043C8">
      <w:pPr>
        <w:pStyle w:val="2"/>
        <w:spacing w:before="0"/>
        <w:jc w:val="center"/>
        <w:rPr>
          <w:b w:val="0"/>
          <w:bCs w:val="0"/>
          <w:color w:val="auto"/>
          <w:rtl/>
        </w:rPr>
      </w:pPr>
      <w:bookmarkStart w:id="130" w:name="_Toc482605669"/>
      <w:bookmarkStart w:id="131" w:name="_Toc494376108"/>
      <w:bookmarkEnd w:id="91"/>
      <w:r w:rsidRPr="009703FF">
        <w:rPr>
          <w:rFonts w:cs="David" w:hint="eastAsia"/>
          <w:color w:val="auto"/>
          <w:rtl/>
        </w:rPr>
        <w:t>נספח</w:t>
      </w:r>
      <w:r w:rsidRPr="009703FF">
        <w:rPr>
          <w:rFonts w:cs="David"/>
          <w:color w:val="auto"/>
          <w:rtl/>
        </w:rPr>
        <w:t xml:space="preserve"> </w:t>
      </w:r>
      <w:r w:rsidRPr="009703FF">
        <w:rPr>
          <w:rFonts w:cs="David" w:hint="eastAsia"/>
          <w:color w:val="auto"/>
          <w:rtl/>
        </w:rPr>
        <w:t>ב</w:t>
      </w:r>
      <w:r w:rsidRPr="009703FF">
        <w:rPr>
          <w:rFonts w:cs="David"/>
          <w:color w:val="auto"/>
          <w:rtl/>
        </w:rPr>
        <w:t>'</w:t>
      </w:r>
      <w:r w:rsidR="007043C8">
        <w:rPr>
          <w:rFonts w:cs="David" w:hint="cs"/>
          <w:color w:val="auto"/>
          <w:rtl/>
        </w:rPr>
        <w:t>8</w:t>
      </w:r>
      <w:r w:rsidRPr="009703FF">
        <w:rPr>
          <w:rFonts w:cs="David"/>
          <w:color w:val="auto"/>
          <w:rtl/>
        </w:rPr>
        <w:t xml:space="preserve"> – הצעת מחיר</w:t>
      </w:r>
      <w:bookmarkEnd w:id="130"/>
      <w:bookmarkEnd w:id="131"/>
    </w:p>
    <w:p w:rsidR="009703FF" w:rsidRDefault="009703FF" w:rsidP="009703FF">
      <w:pPr>
        <w:spacing w:line="240" w:lineRule="auto"/>
        <w:jc w:val="center"/>
        <w:rPr>
          <w:rFonts w:ascii="Arial" w:hAnsi="Arial"/>
          <w:b/>
          <w:bCs/>
          <w:rtl/>
        </w:rPr>
      </w:pPr>
      <w:r>
        <w:rPr>
          <w:rFonts w:ascii="Arial" w:hAnsi="Arial" w:hint="cs"/>
          <w:b/>
          <w:bCs/>
          <w:rtl/>
        </w:rPr>
        <w:t>*</w:t>
      </w:r>
      <w:r w:rsidRPr="00F86E60">
        <w:rPr>
          <w:rFonts w:ascii="Arial" w:hAnsi="Arial" w:hint="cs"/>
          <w:b/>
          <w:bCs/>
          <w:rtl/>
        </w:rPr>
        <w:t>נספח זה ימולא</w:t>
      </w:r>
      <w:r>
        <w:rPr>
          <w:rFonts w:ascii="Arial" w:hAnsi="Arial" w:hint="cs"/>
          <w:b/>
          <w:bCs/>
          <w:rtl/>
        </w:rPr>
        <w:t xml:space="preserve"> בקובץ האקסל המצורף למסמכי המכרז</w:t>
      </w:r>
      <w:r w:rsidRPr="00F86E60">
        <w:rPr>
          <w:rFonts w:ascii="Arial" w:hAnsi="Arial" w:hint="cs"/>
          <w:b/>
          <w:bCs/>
          <w:rtl/>
        </w:rPr>
        <w:t xml:space="preserve">  ויוכנס למעטפה סגורה נפרדת </w:t>
      </w:r>
      <w:r>
        <w:rPr>
          <w:rFonts w:ascii="Arial" w:hAnsi="Arial" w:hint="cs"/>
          <w:b/>
          <w:bCs/>
          <w:rtl/>
        </w:rPr>
        <w:t>ש</w:t>
      </w:r>
      <w:r w:rsidRPr="00F86E60">
        <w:rPr>
          <w:rFonts w:ascii="Arial" w:hAnsi="Arial" w:hint="cs"/>
          <w:b/>
          <w:bCs/>
          <w:rtl/>
        </w:rPr>
        <w:t>עליה ייכתב "הצעת מחיר".</w:t>
      </w:r>
    </w:p>
    <w:p w:rsidR="009703FF" w:rsidRDefault="009703FF" w:rsidP="009703FF">
      <w:pPr>
        <w:spacing w:line="240" w:lineRule="auto"/>
        <w:jc w:val="center"/>
        <w:rPr>
          <w:rFonts w:ascii="Arial" w:hAnsi="Arial"/>
          <w:b/>
          <w:bCs/>
          <w:sz w:val="28"/>
          <w:szCs w:val="28"/>
          <w:u w:val="single"/>
          <w:rtl/>
        </w:rPr>
      </w:pPr>
    </w:p>
    <w:p w:rsidR="009703FF" w:rsidRDefault="009703FF" w:rsidP="00643F78">
      <w:pPr>
        <w:numPr>
          <w:ilvl w:val="0"/>
          <w:numId w:val="27"/>
        </w:numPr>
        <w:overflowPunct w:val="0"/>
        <w:autoSpaceDE w:val="0"/>
        <w:autoSpaceDN w:val="0"/>
        <w:adjustRightInd w:val="0"/>
        <w:ind w:left="360"/>
        <w:textAlignment w:val="baseline"/>
      </w:pPr>
      <w:r>
        <w:rPr>
          <w:rtl/>
        </w:rPr>
        <w:t>י</w:t>
      </w:r>
      <w:r>
        <w:rPr>
          <w:rFonts w:hint="cs"/>
          <w:rtl/>
        </w:rPr>
        <w:t>ש למלא את הצעת המחיר במלואה, עפ"י המפורט להלן.</w:t>
      </w:r>
    </w:p>
    <w:p w:rsidR="009703FF" w:rsidRDefault="009703FF" w:rsidP="00643F78">
      <w:pPr>
        <w:numPr>
          <w:ilvl w:val="0"/>
          <w:numId w:val="27"/>
        </w:numPr>
        <w:overflowPunct w:val="0"/>
        <w:autoSpaceDE w:val="0"/>
        <w:autoSpaceDN w:val="0"/>
        <w:adjustRightInd w:val="0"/>
        <w:ind w:left="360"/>
        <w:textAlignment w:val="baseline"/>
      </w:pPr>
      <w:r>
        <w:rPr>
          <w:rFonts w:hint="cs"/>
          <w:rtl/>
        </w:rPr>
        <w:t xml:space="preserve">המציע ינקוב במחירים המבוקשים על ידו עבור כל אחד מהרכיבים המפורטים בכל אחד מהטקסים המפורטים בקובץ. למען הסר ספק הצעת מחיר עבור כל הסעיפים הינה חובה למרות שייתכן שבפועל לא ייעשה שימוש בכל אחד מהרכיבים ו/או בכמויות המצוינות בדיוק. </w:t>
      </w:r>
    </w:p>
    <w:p w:rsidR="009703FF" w:rsidRDefault="009703FF" w:rsidP="00643F78">
      <w:pPr>
        <w:numPr>
          <w:ilvl w:val="0"/>
          <w:numId w:val="27"/>
        </w:numPr>
        <w:overflowPunct w:val="0"/>
        <w:autoSpaceDE w:val="0"/>
        <w:autoSpaceDN w:val="0"/>
        <w:adjustRightInd w:val="0"/>
        <w:ind w:left="360"/>
        <w:textAlignment w:val="baseline"/>
      </w:pPr>
      <w:r>
        <w:rPr>
          <w:rFonts w:hint="cs"/>
          <w:rtl/>
        </w:rPr>
        <w:t xml:space="preserve">הצעת המחיר הינה בש"ח וכוללת את כל הוצאות המציע, לרבות </w:t>
      </w:r>
      <w:r w:rsidR="00186495">
        <w:rPr>
          <w:rFonts w:hint="cs"/>
          <w:rtl/>
        </w:rPr>
        <w:t xml:space="preserve">התקשרויות עם ספקי משנה נדרשים, הוצאות מנהלה ושכר, </w:t>
      </w:r>
      <w:r>
        <w:rPr>
          <w:rFonts w:hint="cs"/>
          <w:rtl/>
        </w:rPr>
        <w:t>הוצאות ישירות ועקיפות וכן מיסים ישירים ועקיפים,</w:t>
      </w:r>
      <w:r w:rsidRPr="00E9261A">
        <w:rPr>
          <w:rFonts w:hint="cs"/>
          <w:rtl/>
        </w:rPr>
        <w:t xml:space="preserve"> למעט מס ערך מוסף</w:t>
      </w:r>
      <w:r>
        <w:rPr>
          <w:rFonts w:hint="cs"/>
          <w:rtl/>
        </w:rPr>
        <w:t xml:space="preserve">, </w:t>
      </w:r>
      <w:r w:rsidR="00186495">
        <w:rPr>
          <w:rFonts w:hint="cs"/>
          <w:rtl/>
        </w:rPr>
        <w:t>וכל הוצאותיו לטובת הפקת הטקסים.</w:t>
      </w:r>
    </w:p>
    <w:p w:rsidR="000C2C02" w:rsidRDefault="009703FF" w:rsidP="00643F78">
      <w:pPr>
        <w:numPr>
          <w:ilvl w:val="0"/>
          <w:numId w:val="27"/>
        </w:numPr>
        <w:overflowPunct w:val="0"/>
        <w:autoSpaceDE w:val="0"/>
        <w:autoSpaceDN w:val="0"/>
        <w:adjustRightInd w:val="0"/>
        <w:ind w:left="360"/>
        <w:textAlignment w:val="baseline"/>
        <w:rPr>
          <w:b/>
          <w:bCs/>
        </w:rPr>
      </w:pPr>
      <w:r>
        <w:rPr>
          <w:rtl/>
        </w:rPr>
        <w:t>ע</w:t>
      </w:r>
      <w:r>
        <w:rPr>
          <w:rFonts w:hint="cs"/>
          <w:rtl/>
        </w:rPr>
        <w:t xml:space="preserve">ל המציע למלא את הטבלאות בהתאם להנחיות, לציין את המחירים במשבצות המודגשות בצהוב בלבד. יתר המחירים יחושבו אוטומטית. </w:t>
      </w:r>
      <w:r w:rsidR="000C2C02">
        <w:rPr>
          <w:rFonts w:hint="cs"/>
          <w:b/>
          <w:bCs/>
          <w:rtl/>
        </w:rPr>
        <w:t xml:space="preserve">המשרד הוא זה שיחשב את הצעת המחיר הכוללת. </w:t>
      </w:r>
    </w:p>
    <w:p w:rsidR="009703FF" w:rsidRDefault="009703FF" w:rsidP="00643F78">
      <w:pPr>
        <w:numPr>
          <w:ilvl w:val="0"/>
          <w:numId w:val="27"/>
        </w:numPr>
        <w:overflowPunct w:val="0"/>
        <w:autoSpaceDE w:val="0"/>
        <w:autoSpaceDN w:val="0"/>
        <w:adjustRightInd w:val="0"/>
        <w:ind w:left="360"/>
        <w:textAlignment w:val="baseline"/>
      </w:pPr>
      <w:r w:rsidRPr="00655781">
        <w:rPr>
          <w:rFonts w:hint="cs"/>
          <w:rtl/>
        </w:rPr>
        <w:t>מציע הפטור מתשלום מע"מ</w:t>
      </w:r>
      <w:r>
        <w:rPr>
          <w:rFonts w:hint="cs"/>
          <w:rtl/>
        </w:rPr>
        <w:t xml:space="preserve">- יציין זאת במפורש והמשרד ייחשב את המע"מ כאפס עבור מציע זה. </w:t>
      </w:r>
    </w:p>
    <w:p w:rsidR="009703FF" w:rsidRDefault="009703FF" w:rsidP="00643F78">
      <w:pPr>
        <w:numPr>
          <w:ilvl w:val="0"/>
          <w:numId w:val="27"/>
        </w:numPr>
        <w:overflowPunct w:val="0"/>
        <w:autoSpaceDE w:val="0"/>
        <w:autoSpaceDN w:val="0"/>
        <w:adjustRightInd w:val="0"/>
        <w:ind w:left="360"/>
        <w:textAlignment w:val="baseline"/>
        <w:rPr>
          <w:b/>
          <w:bCs/>
        </w:rPr>
      </w:pPr>
      <w:r w:rsidRPr="00E9261A">
        <w:rPr>
          <w:rFonts w:hint="cs"/>
          <w:b/>
          <w:bCs/>
          <w:rtl/>
        </w:rPr>
        <w:t>הצעות חלקיות ו/או במתכונת השונה מהטבלאות הנ"ל - לא תיבדקנה</w:t>
      </w:r>
      <w:r w:rsidRPr="00E9261A">
        <w:rPr>
          <w:b/>
          <w:bCs/>
          <w:rtl/>
        </w:rPr>
        <w:t>.</w:t>
      </w:r>
    </w:p>
    <w:p w:rsidR="009703FF" w:rsidRPr="00E9261A" w:rsidRDefault="009703FF" w:rsidP="00643F78">
      <w:pPr>
        <w:numPr>
          <w:ilvl w:val="0"/>
          <w:numId w:val="27"/>
        </w:numPr>
        <w:overflowPunct w:val="0"/>
        <w:autoSpaceDE w:val="0"/>
        <w:autoSpaceDN w:val="0"/>
        <w:adjustRightInd w:val="0"/>
        <w:ind w:left="360"/>
        <w:textAlignment w:val="baseline"/>
        <w:rPr>
          <w:b/>
          <w:bCs/>
          <w:u w:val="single"/>
        </w:rPr>
      </w:pPr>
      <w:r>
        <w:rPr>
          <w:rFonts w:hint="cs"/>
          <w:b/>
          <w:bCs/>
          <w:u w:val="single"/>
          <w:rtl/>
        </w:rPr>
        <w:t>הצהרות כלליות</w:t>
      </w:r>
    </w:p>
    <w:p w:rsidR="009703FF" w:rsidRPr="00E9261A" w:rsidRDefault="009703FF" w:rsidP="00643F78">
      <w:pPr>
        <w:numPr>
          <w:ilvl w:val="1"/>
          <w:numId w:val="27"/>
        </w:numPr>
        <w:overflowPunct w:val="0"/>
        <w:autoSpaceDE w:val="0"/>
        <w:autoSpaceDN w:val="0"/>
        <w:adjustRightInd w:val="0"/>
        <w:ind w:left="729"/>
        <w:textAlignment w:val="baseline"/>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rsidR="009703FF" w:rsidRPr="00E9261A" w:rsidRDefault="009703FF" w:rsidP="00643F78">
      <w:pPr>
        <w:numPr>
          <w:ilvl w:val="1"/>
          <w:numId w:val="27"/>
        </w:numPr>
        <w:tabs>
          <w:tab w:val="right" w:pos="729"/>
        </w:tabs>
        <w:overflowPunct w:val="0"/>
        <w:autoSpaceDE w:val="0"/>
        <w:autoSpaceDN w:val="0"/>
        <w:adjustRightInd w:val="0"/>
        <w:ind w:left="729"/>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rsidR="009703FF" w:rsidRDefault="009703FF" w:rsidP="00643F78">
      <w:pPr>
        <w:numPr>
          <w:ilvl w:val="1"/>
          <w:numId w:val="27"/>
        </w:numPr>
        <w:tabs>
          <w:tab w:val="right" w:pos="729"/>
        </w:tabs>
        <w:overflowPunct w:val="0"/>
        <w:autoSpaceDE w:val="0"/>
        <w:autoSpaceDN w:val="0"/>
        <w:adjustRightInd w:val="0"/>
        <w:ind w:left="729"/>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rsidR="009703FF" w:rsidRDefault="009703FF" w:rsidP="00643F78">
      <w:pPr>
        <w:numPr>
          <w:ilvl w:val="1"/>
          <w:numId w:val="27"/>
        </w:numPr>
        <w:tabs>
          <w:tab w:val="right" w:pos="729"/>
        </w:tabs>
        <w:overflowPunct w:val="0"/>
        <w:autoSpaceDE w:val="0"/>
        <w:autoSpaceDN w:val="0"/>
        <w:adjustRightInd w:val="0"/>
        <w:ind w:left="729"/>
        <w:textAlignment w:val="baseline"/>
      </w:pPr>
      <w:r>
        <w:rPr>
          <w:rFonts w:hint="cs"/>
          <w:rtl/>
        </w:rPr>
        <w:t xml:space="preserve">ידוע לי כי </w:t>
      </w:r>
      <w:r w:rsidRPr="00F75162">
        <w:rPr>
          <w:rtl/>
        </w:rPr>
        <w:t>המשרד</w:t>
      </w:r>
      <w:r w:rsidRPr="00F75162">
        <w:t xml:space="preserve"> </w:t>
      </w:r>
      <w:r w:rsidRPr="00F75162">
        <w:rPr>
          <w:rtl/>
        </w:rPr>
        <w:t>רשאי</w:t>
      </w:r>
      <w:r w:rsidRPr="00F75162">
        <w:t xml:space="preserve"> </w:t>
      </w:r>
      <w:r w:rsidRPr="00F75162">
        <w:rPr>
          <w:rtl/>
        </w:rPr>
        <w:t>עפ</w:t>
      </w:r>
      <w:r w:rsidRPr="00F75162">
        <w:t>"</w:t>
      </w:r>
      <w:r w:rsidRPr="00F75162">
        <w:rPr>
          <w:rtl/>
        </w:rPr>
        <w:t>י</w:t>
      </w:r>
      <w:r w:rsidRPr="00F75162">
        <w:t xml:space="preserve"> </w:t>
      </w:r>
      <w:r w:rsidRPr="00F75162">
        <w:rPr>
          <w:rtl/>
        </w:rPr>
        <w:t>שיקול</w:t>
      </w:r>
      <w:r w:rsidRPr="00F75162">
        <w:t xml:space="preserve"> </w:t>
      </w:r>
      <w:r w:rsidRPr="00F75162">
        <w:rPr>
          <w:rtl/>
        </w:rPr>
        <w:t>דעתו</w:t>
      </w:r>
      <w:r w:rsidRPr="00F75162">
        <w:t xml:space="preserve"> </w:t>
      </w:r>
      <w:r w:rsidRPr="00F75162">
        <w:rPr>
          <w:rtl/>
        </w:rPr>
        <w:t>הבלעדי</w:t>
      </w:r>
      <w:r w:rsidRPr="00F75162">
        <w:t xml:space="preserve"> </w:t>
      </w:r>
      <w:r w:rsidRPr="00F75162">
        <w:rPr>
          <w:rtl/>
        </w:rPr>
        <w:t>לוותר</w:t>
      </w:r>
      <w:r w:rsidRPr="00F75162">
        <w:t xml:space="preserve"> </w:t>
      </w:r>
      <w:r w:rsidRPr="00F75162">
        <w:rPr>
          <w:rtl/>
        </w:rPr>
        <w:t>על</w:t>
      </w:r>
      <w:r w:rsidRPr="00F75162">
        <w:t xml:space="preserve"> </w:t>
      </w:r>
      <w:r w:rsidRPr="00F75162">
        <w:rPr>
          <w:rtl/>
        </w:rPr>
        <w:t>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sidRPr="00F75162">
        <w:rPr>
          <w:rtl/>
        </w:rPr>
        <w:t>או</w:t>
      </w:r>
      <w:r w:rsidRPr="00F75162">
        <w:t xml:space="preserve"> </w:t>
      </w:r>
      <w:r w:rsidRPr="00F75162">
        <w:rPr>
          <w:rtl/>
        </w:rPr>
        <w:t>להוריד</w:t>
      </w:r>
      <w:r w:rsidRPr="00F75162">
        <w:t xml:space="preserve"> </w:t>
      </w:r>
      <w:r w:rsidRPr="00F75162">
        <w:rPr>
          <w:rtl/>
        </w:rPr>
        <w:t>את</w:t>
      </w:r>
      <w:r>
        <w:rPr>
          <w:rFonts w:hint="cs"/>
          <w:rtl/>
        </w:rPr>
        <w:t xml:space="preserve"> </w:t>
      </w:r>
      <w:r w:rsidRPr="00F75162">
        <w:rPr>
          <w:rtl/>
        </w:rPr>
        <w:t>היקף</w:t>
      </w:r>
      <w:r w:rsidRPr="00F75162">
        <w:t xml:space="preserve"> </w:t>
      </w:r>
      <w:r w:rsidRPr="00F75162">
        <w:rPr>
          <w:rtl/>
        </w:rPr>
        <w:t>הפעילות</w:t>
      </w:r>
      <w:r w:rsidRPr="00F75162">
        <w:t xml:space="preserve"> </w:t>
      </w:r>
      <w:r w:rsidRPr="00F75162">
        <w:rPr>
          <w:rtl/>
        </w:rPr>
        <w:t>באחד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sidRPr="00F75162">
        <w:rPr>
          <w:rtl/>
        </w:rPr>
        <w:t>במקרה</w:t>
      </w:r>
      <w:r w:rsidRPr="00F75162">
        <w:t xml:space="preserve"> </w:t>
      </w:r>
      <w:r w:rsidRPr="00F75162">
        <w:rPr>
          <w:rtl/>
        </w:rPr>
        <w:t>כזה</w:t>
      </w:r>
      <w:r w:rsidRPr="00F75162">
        <w:t xml:space="preserve"> </w:t>
      </w:r>
      <w:r w:rsidRPr="00F75162">
        <w:rPr>
          <w:rtl/>
        </w:rPr>
        <w:t>יעודכן</w:t>
      </w:r>
      <w:r w:rsidRPr="00F75162">
        <w:t xml:space="preserve"> </w:t>
      </w:r>
      <w:r w:rsidRPr="00F75162">
        <w:rPr>
          <w:rtl/>
        </w:rPr>
        <w:t>התמחור</w:t>
      </w:r>
      <w:r w:rsidRPr="00F75162">
        <w:t xml:space="preserve"> </w:t>
      </w:r>
      <w:r w:rsidRPr="00F75162">
        <w:rPr>
          <w:rtl/>
        </w:rPr>
        <w:t>ובהתאם</w:t>
      </w:r>
      <w:r w:rsidRPr="00F75162">
        <w:t xml:space="preserve"> </w:t>
      </w:r>
      <w:r w:rsidRPr="00F75162">
        <w:rPr>
          <w:rtl/>
        </w:rPr>
        <w:t>התשלום</w:t>
      </w:r>
      <w:r>
        <w:rPr>
          <w:rFonts w:hint="cs"/>
          <w:rtl/>
        </w:rPr>
        <w:t xml:space="preserve"> </w:t>
      </w:r>
      <w:r w:rsidRPr="00F75162">
        <w:rPr>
          <w:rtl/>
        </w:rPr>
        <w:t>לספק</w:t>
      </w:r>
      <w:r w:rsidRPr="00F75162">
        <w:t>.</w:t>
      </w:r>
    </w:p>
    <w:p w:rsidR="009703FF" w:rsidRDefault="009703FF" w:rsidP="00643F78">
      <w:pPr>
        <w:numPr>
          <w:ilvl w:val="1"/>
          <w:numId w:val="27"/>
        </w:numPr>
        <w:tabs>
          <w:tab w:val="right" w:pos="729"/>
        </w:tabs>
        <w:overflowPunct w:val="0"/>
        <w:autoSpaceDE w:val="0"/>
        <w:autoSpaceDN w:val="0"/>
        <w:adjustRightInd w:val="0"/>
        <w:ind w:left="729"/>
        <w:textAlignment w:val="baseline"/>
        <w:rPr>
          <w:b/>
          <w:bCs/>
        </w:rPr>
      </w:pPr>
      <w:r w:rsidRPr="00F75162">
        <w:rPr>
          <w:rFonts w:hint="cs"/>
          <w:rtl/>
        </w:rPr>
        <w:t>על המציע לקחת בחשבון כי השוואת המחירים בין המציעים כוללת מס ערך מוסף.</w:t>
      </w:r>
    </w:p>
    <w:p w:rsidR="00D07F72" w:rsidRPr="009703FF" w:rsidRDefault="00D07F72" w:rsidP="00D07F72">
      <w:pPr>
        <w:jc w:val="center"/>
        <w:rPr>
          <w:sz w:val="24"/>
          <w:rtl/>
        </w:rPr>
      </w:pPr>
    </w:p>
    <w:tbl>
      <w:tblPr>
        <w:bidiVisual/>
        <w:tblW w:w="0" w:type="auto"/>
        <w:tblLook w:val="01E0" w:firstRow="1" w:lastRow="1" w:firstColumn="1" w:lastColumn="1" w:noHBand="0" w:noVBand="0"/>
      </w:tblPr>
      <w:tblGrid>
        <w:gridCol w:w="4112"/>
        <w:gridCol w:w="4410"/>
      </w:tblGrid>
      <w:tr w:rsidR="00D07F72" w:rsidRPr="003C5AAB" w:rsidTr="00B84D04">
        <w:tc>
          <w:tcPr>
            <w:tcW w:w="4112" w:type="dxa"/>
            <w:hideMark/>
          </w:tcPr>
          <w:p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410" w:type="dxa"/>
            <w:hideMark/>
          </w:tcPr>
          <w:p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rsidTr="00B84D04">
        <w:tc>
          <w:tcPr>
            <w:tcW w:w="4112" w:type="dxa"/>
            <w:hideMark/>
          </w:tcPr>
          <w:p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410" w:type="dxa"/>
            <w:hideMark/>
          </w:tcPr>
          <w:p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 המציע</w:t>
            </w:r>
          </w:p>
        </w:tc>
      </w:tr>
    </w:tbl>
    <w:p w:rsidR="00D04E53" w:rsidRDefault="00D04E53" w:rsidP="00D07F72">
      <w:pPr>
        <w:jc w:val="center"/>
        <w:rPr>
          <w:b/>
          <w:bCs/>
          <w:spacing w:val="6"/>
          <w:sz w:val="24"/>
          <w:u w:val="single"/>
          <w:rtl/>
        </w:rPr>
      </w:pPr>
    </w:p>
    <w:p w:rsidR="00D07F72" w:rsidRPr="003C5AAB" w:rsidRDefault="00D07F72" w:rsidP="00D07F72">
      <w:pPr>
        <w:jc w:val="center"/>
        <w:rPr>
          <w:b/>
          <w:bCs/>
          <w:spacing w:val="6"/>
          <w:sz w:val="24"/>
          <w:u w:val="single"/>
          <w:rtl/>
        </w:rPr>
      </w:pPr>
      <w:r w:rsidRPr="003C5AAB">
        <w:rPr>
          <w:rFonts w:hint="cs"/>
          <w:b/>
          <w:bCs/>
          <w:spacing w:val="6"/>
          <w:sz w:val="24"/>
          <w:u w:val="single"/>
          <w:rtl/>
        </w:rPr>
        <w:t xml:space="preserve">אישור עו"ד </w:t>
      </w:r>
    </w:p>
    <w:p w:rsidR="00D07F72" w:rsidRPr="003C5AAB" w:rsidRDefault="00D07F72" w:rsidP="00D07F72">
      <w:pPr>
        <w:rPr>
          <w:rtl/>
          <w:lang w:val="fr-FR"/>
        </w:rPr>
      </w:pPr>
      <w:r w:rsidRPr="003C5AAB">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577"/>
        <w:gridCol w:w="4614"/>
      </w:tblGrid>
      <w:tr w:rsidR="00D07F72" w:rsidRPr="003C5AAB" w:rsidTr="00B84D04">
        <w:tc>
          <w:tcPr>
            <w:tcW w:w="4643" w:type="dxa"/>
          </w:tcPr>
          <w:p w:rsidR="00D07F72" w:rsidRPr="003C5AAB" w:rsidRDefault="00D07F72" w:rsidP="00B84D04">
            <w:pPr>
              <w:autoSpaceDE w:val="0"/>
              <w:autoSpaceDN w:val="0"/>
              <w:adjustRightInd w:val="0"/>
              <w:rPr>
                <w:sz w:val="24"/>
                <w:rtl/>
              </w:rPr>
            </w:pPr>
          </w:p>
          <w:p w:rsidR="00D07F72" w:rsidRPr="003C5AAB" w:rsidRDefault="00D07F72" w:rsidP="00B84D04">
            <w:pPr>
              <w:autoSpaceDE w:val="0"/>
              <w:autoSpaceDN w:val="0"/>
              <w:adjustRightInd w:val="0"/>
              <w:jc w:val="center"/>
              <w:rPr>
                <w:sz w:val="24"/>
                <w:rtl/>
              </w:rPr>
            </w:pPr>
            <w:r w:rsidRPr="003C5AAB">
              <w:rPr>
                <w:rFonts w:hint="cs"/>
                <w:sz w:val="24"/>
                <w:rtl/>
              </w:rPr>
              <w:t>_________________</w:t>
            </w:r>
          </w:p>
        </w:tc>
        <w:tc>
          <w:tcPr>
            <w:tcW w:w="4643" w:type="dxa"/>
          </w:tcPr>
          <w:p w:rsidR="00D07F72" w:rsidRPr="003C5AAB" w:rsidRDefault="00D07F72" w:rsidP="00B84D04">
            <w:pPr>
              <w:autoSpaceDE w:val="0"/>
              <w:autoSpaceDN w:val="0"/>
              <w:adjustRightInd w:val="0"/>
              <w:jc w:val="center"/>
              <w:rPr>
                <w:sz w:val="24"/>
                <w:rtl/>
              </w:rPr>
            </w:pPr>
          </w:p>
          <w:p w:rsidR="00D07F72" w:rsidRPr="003C5AAB" w:rsidRDefault="00D07F72" w:rsidP="00B84D04">
            <w:pPr>
              <w:autoSpaceDE w:val="0"/>
              <w:autoSpaceDN w:val="0"/>
              <w:adjustRightInd w:val="0"/>
              <w:jc w:val="center"/>
              <w:rPr>
                <w:sz w:val="24"/>
                <w:rtl/>
              </w:rPr>
            </w:pPr>
            <w:r w:rsidRPr="003C5AAB">
              <w:rPr>
                <w:rFonts w:hint="cs"/>
                <w:sz w:val="24"/>
                <w:rtl/>
              </w:rPr>
              <w:t>____________________________</w:t>
            </w:r>
          </w:p>
        </w:tc>
      </w:tr>
      <w:tr w:rsidR="00D07F72" w:rsidRPr="003C5AAB" w:rsidTr="00B84D04">
        <w:tc>
          <w:tcPr>
            <w:tcW w:w="4643" w:type="dxa"/>
            <w:hideMark/>
          </w:tcPr>
          <w:p w:rsidR="00D07F72" w:rsidRPr="003C5AAB" w:rsidRDefault="00D07F72" w:rsidP="00B84D04">
            <w:pPr>
              <w:autoSpaceDE w:val="0"/>
              <w:autoSpaceDN w:val="0"/>
              <w:adjustRightInd w:val="0"/>
              <w:jc w:val="center"/>
              <w:rPr>
                <w:b/>
                <w:bCs/>
                <w:sz w:val="24"/>
                <w:rtl/>
              </w:rPr>
            </w:pPr>
            <w:r w:rsidRPr="003C5AAB">
              <w:rPr>
                <w:rFonts w:hint="cs"/>
                <w:b/>
                <w:bCs/>
                <w:sz w:val="24"/>
                <w:rtl/>
              </w:rPr>
              <w:t>תאריך</w:t>
            </w:r>
          </w:p>
        </w:tc>
        <w:tc>
          <w:tcPr>
            <w:tcW w:w="4643" w:type="dxa"/>
            <w:hideMark/>
          </w:tcPr>
          <w:p w:rsidR="00D07F72" w:rsidRPr="003C5AAB" w:rsidRDefault="00D07F72" w:rsidP="00B84D04">
            <w:pPr>
              <w:autoSpaceDE w:val="0"/>
              <w:autoSpaceDN w:val="0"/>
              <w:adjustRightInd w:val="0"/>
              <w:jc w:val="center"/>
              <w:rPr>
                <w:b/>
                <w:bCs/>
                <w:sz w:val="24"/>
                <w:rtl/>
              </w:rPr>
            </w:pPr>
            <w:r w:rsidRPr="003C5AAB">
              <w:rPr>
                <w:rFonts w:hint="cs"/>
                <w:b/>
                <w:bCs/>
                <w:sz w:val="24"/>
                <w:rtl/>
              </w:rPr>
              <w:t>חתימה וחותמת</w:t>
            </w:r>
          </w:p>
        </w:tc>
      </w:tr>
    </w:tbl>
    <w:p w:rsidR="005148DB" w:rsidRDefault="005148DB" w:rsidP="005148DB">
      <w:pPr>
        <w:pStyle w:val="12"/>
        <w:ind w:left="186" w:right="-851"/>
        <w:outlineLvl w:val="0"/>
        <w:rPr>
          <w:rFonts w:ascii="Arial" w:eastAsia="Times New Roman" w:hAnsi="Arial"/>
          <w:u w:val="none"/>
          <w:rtl/>
        </w:rPr>
      </w:pPr>
      <w:bookmarkStart w:id="132" w:name="_Toc494376109"/>
      <w:r>
        <w:rPr>
          <w:rFonts w:ascii="Arial" w:eastAsia="Times New Roman" w:hAnsi="Arial" w:hint="cs"/>
          <w:u w:val="none"/>
          <w:rtl/>
        </w:rPr>
        <w:t>נ</w:t>
      </w:r>
      <w:r w:rsidRPr="00B635C0">
        <w:rPr>
          <w:rFonts w:ascii="Arial" w:eastAsia="Times New Roman" w:hAnsi="Arial" w:hint="cs"/>
          <w:u w:val="none"/>
          <w:rtl/>
        </w:rPr>
        <w:t xml:space="preserve">ספח </w:t>
      </w:r>
      <w:r>
        <w:rPr>
          <w:rFonts w:ascii="Arial" w:eastAsia="Times New Roman" w:hAnsi="Arial" w:hint="cs"/>
          <w:u w:val="none"/>
          <w:rtl/>
        </w:rPr>
        <w:t>ב</w:t>
      </w:r>
      <w:r w:rsidRPr="00B635C0">
        <w:rPr>
          <w:rFonts w:ascii="Arial" w:eastAsia="Times New Roman" w:hAnsi="Arial" w:hint="cs"/>
          <w:u w:val="none"/>
          <w:rtl/>
        </w:rPr>
        <w:t>'</w:t>
      </w:r>
      <w:r>
        <w:rPr>
          <w:rFonts w:ascii="Arial" w:eastAsia="Times New Roman" w:hAnsi="Arial" w:hint="cs"/>
          <w:u w:val="none"/>
          <w:rtl/>
        </w:rPr>
        <w:t>9</w:t>
      </w:r>
      <w:r w:rsidRPr="00B635C0">
        <w:rPr>
          <w:rFonts w:ascii="Arial" w:eastAsia="Times New Roman" w:hAnsi="Arial" w:hint="cs"/>
          <w:u w:val="none"/>
          <w:rtl/>
        </w:rPr>
        <w:t xml:space="preserve">: </w:t>
      </w:r>
      <w:r>
        <w:rPr>
          <w:rFonts w:ascii="Arial" w:eastAsia="Times New Roman" w:hAnsi="Arial" w:hint="cs"/>
          <w:u w:val="none"/>
          <w:rtl/>
        </w:rPr>
        <w:t>הצהרת המציע בדבר היעדר אירועים בטיחותיים חמורים</w:t>
      </w:r>
      <w:bookmarkEnd w:id="132"/>
    </w:p>
    <w:p w:rsidR="005148DB" w:rsidRPr="00995D5F" w:rsidRDefault="005148DB" w:rsidP="005148DB">
      <w:pPr>
        <w:autoSpaceDN w:val="0"/>
        <w:spacing w:line="256" w:lineRule="auto"/>
        <w:ind w:left="186"/>
        <w:jc w:val="right"/>
        <w:rPr>
          <w:rFonts w:ascii="Times New Roman" w:eastAsia="Times New Roman" w:hAnsi="Times New Roman"/>
          <w:sz w:val="24"/>
          <w:lang w:eastAsia="x-none"/>
        </w:rPr>
      </w:pPr>
      <w:r w:rsidRPr="00995D5F">
        <w:rPr>
          <w:rFonts w:ascii="Times New Roman" w:eastAsia="Times New Roman" w:hAnsi="Times New Roman"/>
          <w:sz w:val="24"/>
          <w:rtl/>
          <w:lang w:eastAsia="x-none"/>
        </w:rPr>
        <w:t>תאריך : ___/___/____</w:t>
      </w:r>
    </w:p>
    <w:p w:rsidR="005148DB" w:rsidRPr="00995D5F" w:rsidRDefault="005148DB" w:rsidP="005148DB">
      <w:pPr>
        <w:autoSpaceDN w:val="0"/>
        <w:spacing w:line="256" w:lineRule="auto"/>
        <w:rPr>
          <w:rFonts w:ascii="Times New Roman" w:eastAsia="Times New Roman" w:hAnsi="Times New Roman"/>
          <w:b/>
          <w:bCs/>
          <w:sz w:val="24"/>
          <w:rtl/>
          <w:lang w:eastAsia="x-none"/>
        </w:rPr>
      </w:pPr>
      <w:r w:rsidRPr="00995D5F">
        <w:rPr>
          <w:rFonts w:ascii="Times New Roman" w:eastAsia="Times New Roman" w:hAnsi="Times New Roman"/>
          <w:b/>
          <w:bCs/>
          <w:sz w:val="24"/>
          <w:rtl/>
          <w:lang w:eastAsia="x-none"/>
        </w:rPr>
        <w:t>לכבוד</w:t>
      </w:r>
    </w:p>
    <w:p w:rsidR="005148DB" w:rsidRPr="00995D5F" w:rsidRDefault="005148DB" w:rsidP="005148DB">
      <w:pPr>
        <w:autoSpaceDN w:val="0"/>
        <w:spacing w:line="256" w:lineRule="auto"/>
        <w:rPr>
          <w:rFonts w:ascii="Times New Roman" w:eastAsia="Times New Roman" w:hAnsi="Times New Roman"/>
          <w:b/>
          <w:bCs/>
          <w:sz w:val="24"/>
          <w:rtl/>
          <w:lang w:eastAsia="x-none"/>
        </w:rPr>
      </w:pPr>
      <w:r w:rsidRPr="00995D5F">
        <w:rPr>
          <w:rFonts w:ascii="Times New Roman" w:eastAsia="Times New Roman" w:hAnsi="Times New Roman"/>
          <w:b/>
          <w:bCs/>
          <w:sz w:val="24"/>
          <w:rtl/>
          <w:lang w:eastAsia="x-none"/>
        </w:rPr>
        <w:t>מדינת ישראל - משרד התרבות והספורט</w:t>
      </w:r>
    </w:p>
    <w:p w:rsidR="005148DB" w:rsidRDefault="005148DB" w:rsidP="005148DB">
      <w:pPr>
        <w:autoSpaceDN w:val="0"/>
        <w:spacing w:line="256" w:lineRule="auto"/>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מרכז ההסברה</w:t>
      </w:r>
    </w:p>
    <w:p w:rsidR="005148DB" w:rsidRPr="00995D5F" w:rsidRDefault="005148DB" w:rsidP="005148DB">
      <w:pPr>
        <w:autoSpaceDN w:val="0"/>
        <w:spacing w:line="256" w:lineRule="auto"/>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רח' כנפי נשרים 15, ירושלים</w:t>
      </w:r>
    </w:p>
    <w:p w:rsidR="005148DB" w:rsidRPr="00995D5F" w:rsidRDefault="005148DB" w:rsidP="005148DB">
      <w:pPr>
        <w:autoSpaceDN w:val="0"/>
        <w:spacing w:line="256" w:lineRule="auto"/>
        <w:rPr>
          <w:rFonts w:ascii="Times New Roman" w:eastAsia="Times New Roman" w:hAnsi="Times New Roman"/>
          <w:sz w:val="24"/>
          <w:rtl/>
          <w:lang w:eastAsia="x-none"/>
        </w:rPr>
      </w:pPr>
      <w:r w:rsidRPr="00995D5F">
        <w:rPr>
          <w:rFonts w:ascii="Times New Roman" w:eastAsia="Times New Roman" w:hAnsi="Times New Roman"/>
          <w:sz w:val="24"/>
          <w:rtl/>
          <w:lang w:eastAsia="x-none"/>
        </w:rPr>
        <w:t>א.ג.נ.,</w:t>
      </w:r>
    </w:p>
    <w:p w:rsidR="005148DB" w:rsidRPr="00995D5F" w:rsidRDefault="005148DB" w:rsidP="005148DB">
      <w:pPr>
        <w:autoSpaceDN w:val="0"/>
        <w:spacing w:line="256" w:lineRule="auto"/>
        <w:rPr>
          <w:rFonts w:ascii="Times New Roman" w:eastAsia="Times New Roman" w:hAnsi="Times New Roman"/>
          <w:sz w:val="24"/>
          <w:rtl/>
          <w:lang w:eastAsia="x-none"/>
        </w:rPr>
      </w:pPr>
    </w:p>
    <w:p w:rsidR="005148DB" w:rsidRPr="00995D5F" w:rsidRDefault="005148DB" w:rsidP="005148DB">
      <w:pPr>
        <w:autoSpaceDN w:val="0"/>
        <w:spacing w:line="256" w:lineRule="auto"/>
        <w:jc w:val="center"/>
        <w:rPr>
          <w:rFonts w:ascii="Times New Roman" w:eastAsia="Times New Roman" w:hAnsi="Times New Roman"/>
          <w:sz w:val="24"/>
          <w:rtl/>
          <w:lang w:eastAsia="x-none"/>
        </w:rPr>
      </w:pPr>
      <w:r w:rsidRPr="00995D5F">
        <w:rPr>
          <w:rFonts w:ascii="Times New Roman" w:eastAsia="Times New Roman" w:hAnsi="Times New Roman"/>
          <w:b/>
          <w:bCs/>
          <w:sz w:val="24"/>
          <w:rtl/>
          <w:lang w:eastAsia="x-none"/>
        </w:rPr>
        <w:t xml:space="preserve">הנדון: </w:t>
      </w:r>
      <w:r w:rsidRPr="00995D5F">
        <w:rPr>
          <w:rFonts w:ascii="Times New Roman" w:eastAsia="Times New Roman" w:hAnsi="Times New Roman"/>
          <w:b/>
          <w:bCs/>
          <w:sz w:val="24"/>
          <w:u w:val="single"/>
          <w:rtl/>
          <w:lang w:eastAsia="x-none"/>
        </w:rPr>
        <w:t xml:space="preserve">הצהרה בדבר </w:t>
      </w:r>
      <w:r>
        <w:rPr>
          <w:rFonts w:ascii="Times New Roman" w:eastAsia="Times New Roman" w:hAnsi="Times New Roman" w:hint="cs"/>
          <w:b/>
          <w:bCs/>
          <w:sz w:val="24"/>
          <w:u w:val="single"/>
          <w:rtl/>
          <w:lang w:eastAsia="x-none"/>
        </w:rPr>
        <w:t>היעדר אירועים בטיחותיים חמורים</w:t>
      </w:r>
    </w:p>
    <w:p w:rsidR="005148DB" w:rsidRPr="00995D5F" w:rsidRDefault="005148DB" w:rsidP="005148DB">
      <w:pPr>
        <w:overflowPunct w:val="0"/>
        <w:autoSpaceDE w:val="0"/>
        <w:autoSpaceDN w:val="0"/>
        <w:adjustRightInd w:val="0"/>
        <w:rPr>
          <w:rFonts w:ascii="Times New Roman" w:eastAsia="Times New Roman" w:hAnsi="Times New Roman"/>
          <w:sz w:val="24"/>
          <w:rtl/>
          <w:lang w:val="x-none" w:eastAsia="x-none"/>
        </w:rPr>
      </w:pPr>
      <w:r w:rsidRPr="00995D5F">
        <w:rPr>
          <w:rFonts w:ascii="Times New Roman" w:eastAsia="Times New Roman" w:hAnsi="Times New Roman"/>
          <w:sz w:val="24"/>
          <w:rtl/>
          <w:lang w:eastAsia="x-none"/>
        </w:rPr>
        <w:t xml:space="preserve">אני הח"מ __________ ת.ז. __________________ לאחר שהוזהרתי כי עלי לומר את האמת וכי אהיה צפוי </w:t>
      </w:r>
      <w:r w:rsidRPr="00995D5F">
        <w:rPr>
          <w:rFonts w:ascii="Times New Roman" w:eastAsia="Times New Roman" w:hAnsi="Times New Roman"/>
          <w:sz w:val="24"/>
          <w:rtl/>
          <w:lang w:val="x-none" w:eastAsia="x-none"/>
        </w:rPr>
        <w:t>לעונשים הקבועים בחוק אם לא אעשה כן, מצהיר/ה בזה כדלקמן:</w:t>
      </w:r>
    </w:p>
    <w:p w:rsidR="005148DB" w:rsidRPr="005148DB" w:rsidRDefault="005148DB" w:rsidP="00546DFE">
      <w:pPr>
        <w:pStyle w:val="a7"/>
        <w:numPr>
          <w:ilvl w:val="0"/>
          <w:numId w:val="34"/>
        </w:numPr>
        <w:overflowPunct w:val="0"/>
        <w:autoSpaceDE w:val="0"/>
        <w:autoSpaceDN w:val="0"/>
        <w:adjustRightInd w:val="0"/>
        <w:rPr>
          <w:rFonts w:ascii="Times New Roman" w:eastAsia="Times New Roman" w:hAnsi="Times New Roman"/>
          <w:sz w:val="24"/>
          <w:rtl/>
          <w:lang w:val="x-none" w:eastAsia="x-none"/>
        </w:rPr>
      </w:pPr>
      <w:r w:rsidRPr="005148DB">
        <w:rPr>
          <w:rFonts w:ascii="Times New Roman" w:eastAsia="Times New Roman" w:hAnsi="Times New Roman"/>
          <w:sz w:val="24"/>
          <w:rtl/>
          <w:lang w:val="x-none" w:eastAsia="x-none"/>
        </w:rPr>
        <w:t xml:space="preserve">הנני נותן תצהיר זה בשם _________________ שהוא הגוף המבקש להתקשר עם המזמין במסגרת </w:t>
      </w:r>
      <w:r w:rsidRPr="005148DB">
        <w:rPr>
          <w:rFonts w:ascii="Times New Roman" w:eastAsia="Times New Roman" w:hAnsi="Times New Roman" w:hint="cs"/>
          <w:sz w:val="24"/>
          <w:rtl/>
          <w:lang w:val="x-none" w:eastAsia="x-none"/>
        </w:rPr>
        <w:t>מכרז זה</w:t>
      </w:r>
      <w:r w:rsidRPr="005148DB">
        <w:rPr>
          <w:rFonts w:ascii="Times New Roman" w:eastAsia="Times New Roman" w:hAnsi="Times New Roman"/>
          <w:sz w:val="24"/>
          <w:rtl/>
          <w:lang w:val="x-none" w:eastAsia="x-none"/>
        </w:rPr>
        <w:t xml:space="preserve"> (להלן: "</w:t>
      </w:r>
      <w:r w:rsidRPr="005148DB">
        <w:rPr>
          <w:rFonts w:ascii="Times New Roman" w:eastAsia="Times New Roman" w:hAnsi="Times New Roman"/>
          <w:b/>
          <w:bCs/>
          <w:sz w:val="24"/>
          <w:rtl/>
          <w:lang w:val="x-none" w:eastAsia="x-none"/>
        </w:rPr>
        <w:t>המציע</w:t>
      </w:r>
      <w:r w:rsidRPr="005148DB">
        <w:rPr>
          <w:rFonts w:ascii="Times New Roman" w:eastAsia="Times New Roman" w:hAnsi="Times New Roman"/>
          <w:sz w:val="24"/>
          <w:rtl/>
          <w:lang w:val="x-none" w:eastAsia="x-none"/>
        </w:rPr>
        <w:t>"). אני מכהן כ_______________ והנני מוסמך/ת לתת תצהיר זה בשם המציע.</w:t>
      </w:r>
    </w:p>
    <w:p w:rsidR="005148DB" w:rsidRPr="00256EAD" w:rsidRDefault="005148DB" w:rsidP="00546DFE">
      <w:pPr>
        <w:pStyle w:val="a7"/>
        <w:widowControl w:val="0"/>
        <w:numPr>
          <w:ilvl w:val="0"/>
          <w:numId w:val="34"/>
        </w:numPr>
        <w:overflowPunct w:val="0"/>
        <w:autoSpaceDE w:val="0"/>
        <w:autoSpaceDN w:val="0"/>
        <w:adjustRightInd w:val="0"/>
        <w:rPr>
          <w:rFonts w:ascii="Times New Roman" w:eastAsia="Times New Roman" w:hAnsi="Times New Roman"/>
          <w:sz w:val="24"/>
        </w:rPr>
      </w:pPr>
      <w:r>
        <w:rPr>
          <w:rFonts w:ascii="Times New Roman" w:eastAsia="Times New Roman" w:hAnsi="Times New Roman" w:hint="cs"/>
          <w:sz w:val="24"/>
          <w:rtl/>
          <w:lang w:val="x-none" w:eastAsia="x-none"/>
        </w:rPr>
        <w:t xml:space="preserve">הריני מצהיר כי לא יועסקו על ידי לצורך העבודות נשואות פנייה זו </w:t>
      </w:r>
      <w:r w:rsidRPr="00256EAD">
        <w:rPr>
          <w:rFonts w:ascii="Times New Roman" w:eastAsia="Times New Roman" w:hAnsi="Times New Roman"/>
          <w:sz w:val="24"/>
          <w:rtl/>
        </w:rPr>
        <w:t xml:space="preserve">כל עובד או קבלן משנה, אשר בעשר השנים האחרונות, היו מעורבים </w:t>
      </w:r>
      <w:r w:rsidRPr="00256EAD">
        <w:rPr>
          <w:rFonts w:ascii="Times New Roman" w:eastAsia="Times New Roman" w:hAnsi="Times New Roman"/>
          <w:b/>
          <w:bCs/>
          <w:sz w:val="24"/>
          <w:rtl/>
        </w:rPr>
        <w:t>באירוע בטיחותי חמור</w:t>
      </w:r>
      <w:r w:rsidRPr="00256EAD">
        <w:rPr>
          <w:rFonts w:ascii="Times New Roman" w:eastAsia="Times New Roman" w:hAnsi="Times New Roman"/>
          <w:sz w:val="24"/>
          <w:rtl/>
        </w:rPr>
        <w:t xml:space="preserve"> בעניין/נושא/תחום שהיה באחריותם או באחריות מי מטעמם. מובהר שלעניין סעיף זה, 'מציע' ו'קבלן משנה' לרבות בעל השליטה במציע או בקבלן המשנה (בהתאם), כהגדרת מונח זה  בחוק הבנקאות (רישוי), תשמ"א-1981. </w:t>
      </w:r>
    </w:p>
    <w:p w:rsidR="005148DB" w:rsidRPr="00256EAD" w:rsidRDefault="005148DB" w:rsidP="005148DB">
      <w:pPr>
        <w:widowControl w:val="0"/>
        <w:overflowPunct w:val="0"/>
        <w:autoSpaceDE w:val="0"/>
        <w:autoSpaceDN w:val="0"/>
        <w:adjustRightInd w:val="0"/>
        <w:ind w:left="328"/>
        <w:contextualSpacing/>
        <w:rPr>
          <w:rFonts w:ascii="Times New Roman" w:eastAsia="Times New Roman" w:hAnsi="Times New Roman"/>
          <w:sz w:val="24"/>
          <w:rtl/>
        </w:rPr>
      </w:pPr>
      <w:r w:rsidRPr="00256EAD">
        <w:rPr>
          <w:rFonts w:ascii="Times New Roman" w:eastAsia="Times New Roman" w:hAnsi="Times New Roman"/>
          <w:sz w:val="24"/>
          <w:rtl/>
        </w:rPr>
        <w:t xml:space="preserve">לצרכי סעיף זה 'אירוע בטיחותי חמור' ייחשב אירוע בו מתקיימים </w:t>
      </w:r>
      <w:r w:rsidRPr="00256EAD">
        <w:rPr>
          <w:rFonts w:ascii="Times New Roman" w:eastAsia="Times New Roman" w:hAnsi="Times New Roman"/>
          <w:b/>
          <w:bCs/>
          <w:sz w:val="24"/>
          <w:u w:val="single"/>
          <w:rtl/>
        </w:rPr>
        <w:t>כל התנאים</w:t>
      </w:r>
      <w:r w:rsidRPr="00256EAD">
        <w:rPr>
          <w:rFonts w:ascii="Times New Roman" w:eastAsia="Times New Roman" w:hAnsi="Times New Roman"/>
          <w:sz w:val="24"/>
          <w:rtl/>
        </w:rPr>
        <w:t xml:space="preserve"> המפורטים להלן:</w:t>
      </w:r>
    </w:p>
    <w:p w:rsidR="005148DB" w:rsidRPr="00256EAD" w:rsidRDefault="005148DB" w:rsidP="00546DFE">
      <w:pPr>
        <w:pStyle w:val="a7"/>
        <w:widowControl w:val="0"/>
        <w:numPr>
          <w:ilvl w:val="5"/>
          <w:numId w:val="34"/>
        </w:numPr>
        <w:overflowPunct w:val="0"/>
        <w:autoSpaceDE w:val="0"/>
        <w:autoSpaceDN w:val="0"/>
        <w:adjustRightInd w:val="0"/>
        <w:spacing w:line="240" w:lineRule="auto"/>
        <w:ind w:left="754" w:hanging="425"/>
        <w:rPr>
          <w:rFonts w:ascii="Times New Roman" w:eastAsia="Times New Roman" w:hAnsi="Times New Roman"/>
          <w:sz w:val="24"/>
          <w:rtl/>
        </w:rPr>
      </w:pPr>
      <w:r w:rsidRPr="00256EAD">
        <w:rPr>
          <w:rFonts w:ascii="Times New Roman" w:eastAsia="Times New Roman" w:hAnsi="Times New Roman"/>
          <w:sz w:val="24"/>
          <w:rtl/>
        </w:rPr>
        <w:t>אירוע שבו נגרם נזק גוף או אובדן חיי אדם;</w:t>
      </w:r>
    </w:p>
    <w:p w:rsidR="005148DB" w:rsidRPr="00256EAD" w:rsidRDefault="005148DB" w:rsidP="00546DFE">
      <w:pPr>
        <w:widowControl w:val="0"/>
        <w:numPr>
          <w:ilvl w:val="5"/>
          <w:numId w:val="34"/>
        </w:numPr>
        <w:overflowPunct w:val="0"/>
        <w:autoSpaceDE w:val="0"/>
        <w:autoSpaceDN w:val="0"/>
        <w:adjustRightInd w:val="0"/>
        <w:spacing w:line="240" w:lineRule="auto"/>
        <w:ind w:left="754" w:hanging="425"/>
        <w:contextualSpacing/>
        <w:rPr>
          <w:rFonts w:ascii="Times New Roman" w:eastAsia="Times New Roman" w:hAnsi="Times New Roman"/>
          <w:sz w:val="24"/>
          <w:rtl/>
        </w:rPr>
      </w:pPr>
      <w:r w:rsidRPr="00256EAD">
        <w:rPr>
          <w:rFonts w:ascii="Times New Roman" w:eastAsia="Times New Roman" w:hAnsi="Times New Roman"/>
          <w:sz w:val="24"/>
          <w:rtl/>
        </w:rPr>
        <w:t>האירוע נמצא תחת חקירה פלילית, או היה תחת חקירה פלילית;</w:t>
      </w:r>
    </w:p>
    <w:p w:rsidR="005148DB" w:rsidRPr="00256EAD" w:rsidRDefault="005148DB" w:rsidP="00546DFE">
      <w:pPr>
        <w:widowControl w:val="0"/>
        <w:numPr>
          <w:ilvl w:val="5"/>
          <w:numId w:val="34"/>
        </w:numPr>
        <w:overflowPunct w:val="0"/>
        <w:autoSpaceDE w:val="0"/>
        <w:autoSpaceDN w:val="0"/>
        <w:adjustRightInd w:val="0"/>
        <w:spacing w:line="240" w:lineRule="auto"/>
        <w:ind w:left="754" w:hanging="425"/>
        <w:contextualSpacing/>
        <w:rPr>
          <w:rFonts w:ascii="Times New Roman" w:eastAsia="Times New Roman" w:hAnsi="Times New Roman"/>
          <w:sz w:val="24"/>
          <w:rtl/>
        </w:rPr>
      </w:pPr>
      <w:r w:rsidRPr="00256EAD">
        <w:rPr>
          <w:rFonts w:ascii="Times New Roman" w:eastAsia="Times New Roman" w:hAnsi="Times New Roman"/>
          <w:sz w:val="24"/>
          <w:rtl/>
        </w:rPr>
        <w:t>אין מסמך רשמי המעיד על כך שהתיק נסגר או עומד להיסגר ללא המלצה להעמיד לדין את המציע, העובד או את קבלן המשנה;</w:t>
      </w:r>
    </w:p>
    <w:p w:rsidR="005148DB" w:rsidRPr="00256EAD" w:rsidRDefault="005148DB" w:rsidP="00546DFE">
      <w:pPr>
        <w:widowControl w:val="0"/>
        <w:numPr>
          <w:ilvl w:val="5"/>
          <w:numId w:val="34"/>
        </w:numPr>
        <w:overflowPunct w:val="0"/>
        <w:autoSpaceDE w:val="0"/>
        <w:autoSpaceDN w:val="0"/>
        <w:adjustRightInd w:val="0"/>
        <w:spacing w:line="240" w:lineRule="auto"/>
        <w:ind w:left="754" w:hanging="425"/>
        <w:contextualSpacing/>
        <w:rPr>
          <w:rFonts w:ascii="Times New Roman" w:eastAsia="Times New Roman" w:hAnsi="Times New Roman"/>
          <w:sz w:val="24"/>
          <w:rtl/>
        </w:rPr>
      </w:pPr>
      <w:r w:rsidRPr="00256EAD">
        <w:rPr>
          <w:rFonts w:ascii="Times New Roman" w:eastAsia="Times New Roman" w:hAnsi="Times New Roman"/>
          <w:sz w:val="24"/>
          <w:rtl/>
        </w:rPr>
        <w:t>לא נקבע לגבי אירוע כאמור על ידי בית משפט מוסמך כי העובד או הקבלן לא יכולים היו למונעו גם אם היו נוקטים בכל אמצעים המתחייבים על פי דין, הסכם ונוהג המקובל בתחום.</w:t>
      </w:r>
    </w:p>
    <w:p w:rsidR="005148DB" w:rsidRDefault="005148DB" w:rsidP="005148DB">
      <w:pPr>
        <w:overflowPunct w:val="0"/>
        <w:autoSpaceDE w:val="0"/>
        <w:autoSpaceDN w:val="0"/>
        <w:adjustRightInd w:val="0"/>
        <w:ind w:left="360"/>
        <w:contextualSpacing/>
        <w:rPr>
          <w:rFonts w:ascii="Times New Roman" w:eastAsia="Times New Roman" w:hAnsi="Times New Roman"/>
          <w:sz w:val="24"/>
          <w:lang w:val="x-none" w:eastAsia="x-none"/>
        </w:rPr>
      </w:pPr>
    </w:p>
    <w:p w:rsidR="005148DB" w:rsidRPr="00995D5F" w:rsidRDefault="005148DB" w:rsidP="00546DFE">
      <w:pPr>
        <w:numPr>
          <w:ilvl w:val="0"/>
          <w:numId w:val="34"/>
        </w:numPr>
        <w:overflowPunct w:val="0"/>
        <w:autoSpaceDE w:val="0"/>
        <w:autoSpaceDN w:val="0"/>
        <w:adjustRightInd w:val="0"/>
        <w:contextualSpacing/>
        <w:rPr>
          <w:rFonts w:ascii="Times New Roman" w:eastAsia="Times New Roman" w:hAnsi="Times New Roman"/>
          <w:sz w:val="24"/>
          <w:rtl/>
          <w:lang w:val="x-none" w:eastAsia="x-none"/>
        </w:rPr>
      </w:pPr>
      <w:r w:rsidRPr="00995D5F">
        <w:rPr>
          <w:rFonts w:ascii="Times New Roman" w:eastAsia="Times New Roman" w:hAnsi="Times New Roman"/>
          <w:sz w:val="24"/>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5148DB" w:rsidRPr="00995D5F" w:rsidTr="00B878B4">
        <w:trPr>
          <w:jc w:val="center"/>
        </w:trPr>
        <w:tc>
          <w:tcPr>
            <w:tcW w:w="1326" w:type="dxa"/>
            <w:tcBorders>
              <w:top w:val="nil"/>
              <w:left w:val="nil"/>
              <w:bottom w:val="single" w:sz="12" w:space="0" w:color="auto"/>
              <w:right w:val="nil"/>
            </w:tcBorders>
          </w:tcPr>
          <w:p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c>
          <w:tcPr>
            <w:tcW w:w="709" w:type="dxa"/>
          </w:tcPr>
          <w:p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c>
          <w:tcPr>
            <w:tcW w:w="3118" w:type="dxa"/>
            <w:tcBorders>
              <w:top w:val="nil"/>
              <w:left w:val="nil"/>
              <w:bottom w:val="single" w:sz="12" w:space="0" w:color="auto"/>
              <w:right w:val="nil"/>
            </w:tcBorders>
          </w:tcPr>
          <w:p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c>
          <w:tcPr>
            <w:tcW w:w="709" w:type="dxa"/>
          </w:tcPr>
          <w:p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c>
          <w:tcPr>
            <w:tcW w:w="2552" w:type="dxa"/>
            <w:tcBorders>
              <w:top w:val="nil"/>
              <w:left w:val="nil"/>
              <w:bottom w:val="single" w:sz="12" w:space="0" w:color="auto"/>
              <w:right w:val="nil"/>
            </w:tcBorders>
          </w:tcPr>
          <w:p w:rsidR="005148DB" w:rsidRPr="00995D5F" w:rsidRDefault="005148DB" w:rsidP="00B878B4">
            <w:pPr>
              <w:overflowPunct w:val="0"/>
              <w:autoSpaceDE w:val="0"/>
              <w:autoSpaceDN w:val="0"/>
              <w:adjustRightInd w:val="0"/>
              <w:rPr>
                <w:rFonts w:ascii="Times New Roman" w:eastAsia="Times New Roman" w:hAnsi="Times New Roman"/>
                <w:sz w:val="24"/>
                <w:rtl/>
                <w:lang w:eastAsia="he-IL"/>
              </w:rPr>
            </w:pPr>
          </w:p>
        </w:tc>
      </w:tr>
      <w:tr w:rsidR="005148DB" w:rsidRPr="00995D5F" w:rsidTr="00B878B4">
        <w:trPr>
          <w:jc w:val="center"/>
        </w:trPr>
        <w:tc>
          <w:tcPr>
            <w:tcW w:w="1326" w:type="dxa"/>
            <w:tcBorders>
              <w:top w:val="single" w:sz="12" w:space="0" w:color="auto"/>
              <w:left w:val="nil"/>
              <w:bottom w:val="nil"/>
              <w:right w:val="nil"/>
            </w:tcBorders>
            <w:hideMark/>
          </w:tcPr>
          <w:p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b/>
                <w:bCs/>
                <w:sz w:val="24"/>
                <w:rtl/>
                <w:lang w:eastAsia="he-IL"/>
              </w:rPr>
              <w:t>תאריך</w:t>
            </w:r>
          </w:p>
        </w:tc>
        <w:tc>
          <w:tcPr>
            <w:tcW w:w="709" w:type="dxa"/>
          </w:tcPr>
          <w:p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p>
        </w:tc>
        <w:tc>
          <w:tcPr>
            <w:tcW w:w="3118" w:type="dxa"/>
            <w:tcBorders>
              <w:top w:val="single" w:sz="12" w:space="0" w:color="auto"/>
              <w:left w:val="nil"/>
              <w:bottom w:val="nil"/>
              <w:right w:val="nil"/>
            </w:tcBorders>
            <w:hideMark/>
          </w:tcPr>
          <w:p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b/>
                <w:bCs/>
                <w:sz w:val="24"/>
                <w:rtl/>
                <w:lang w:eastAsia="he-IL"/>
              </w:rPr>
              <w:t>שם מלא של החותם בשם המציע</w:t>
            </w:r>
          </w:p>
        </w:tc>
        <w:tc>
          <w:tcPr>
            <w:tcW w:w="709" w:type="dxa"/>
          </w:tcPr>
          <w:p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p>
        </w:tc>
        <w:tc>
          <w:tcPr>
            <w:tcW w:w="2552" w:type="dxa"/>
            <w:tcBorders>
              <w:top w:val="single" w:sz="12" w:space="0" w:color="auto"/>
              <w:left w:val="nil"/>
              <w:bottom w:val="nil"/>
              <w:right w:val="nil"/>
            </w:tcBorders>
            <w:hideMark/>
          </w:tcPr>
          <w:p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b/>
                <w:bCs/>
                <w:sz w:val="24"/>
                <w:rtl/>
                <w:lang w:eastAsia="he-IL"/>
              </w:rPr>
              <w:t>חתימה וחותמת המציע</w:t>
            </w:r>
          </w:p>
        </w:tc>
      </w:tr>
    </w:tbl>
    <w:p w:rsidR="005148DB" w:rsidRPr="00995D5F" w:rsidRDefault="005148DB" w:rsidP="005148DB">
      <w:pPr>
        <w:overflowPunct w:val="0"/>
        <w:autoSpaceDE w:val="0"/>
        <w:autoSpaceDN w:val="0"/>
        <w:adjustRightInd w:val="0"/>
        <w:rPr>
          <w:rFonts w:ascii="Times New Roman" w:eastAsia="Times New Roman" w:hAnsi="Times New Roman"/>
          <w:sz w:val="24"/>
          <w:rtl/>
          <w:lang w:val="x-none" w:eastAsia="x-none"/>
        </w:rPr>
      </w:pPr>
    </w:p>
    <w:p w:rsidR="005148DB" w:rsidRPr="00995D5F" w:rsidRDefault="005148DB" w:rsidP="005148DB">
      <w:pPr>
        <w:overflowPunct w:val="0"/>
        <w:autoSpaceDE w:val="0"/>
        <w:autoSpaceDN w:val="0"/>
        <w:adjustRightInd w:val="0"/>
        <w:jc w:val="center"/>
        <w:rPr>
          <w:rFonts w:ascii="Times New Roman" w:eastAsia="Times New Roman" w:hAnsi="Times New Roman"/>
          <w:b/>
          <w:bCs/>
          <w:sz w:val="24"/>
          <w:u w:val="single"/>
          <w:rtl/>
          <w:lang w:eastAsia="he-IL"/>
        </w:rPr>
      </w:pPr>
      <w:r w:rsidRPr="00995D5F">
        <w:rPr>
          <w:rFonts w:ascii="Times New Roman" w:eastAsia="Times New Roman" w:hAnsi="Times New Roman"/>
          <w:b/>
          <w:bCs/>
          <w:sz w:val="24"/>
          <w:u w:val="single"/>
          <w:rtl/>
          <w:lang w:eastAsia="he-IL"/>
        </w:rPr>
        <w:t>אישור עו"ד</w:t>
      </w:r>
    </w:p>
    <w:p w:rsidR="005148DB" w:rsidRPr="00995D5F" w:rsidRDefault="005148DB" w:rsidP="005148DB">
      <w:pPr>
        <w:overflowPunct w:val="0"/>
        <w:autoSpaceDE w:val="0"/>
        <w:autoSpaceDN w:val="0"/>
        <w:adjustRightInd w:val="0"/>
        <w:rPr>
          <w:rFonts w:ascii="Times New Roman" w:eastAsia="Times New Roman" w:hAnsi="Times New Roman"/>
          <w:sz w:val="24"/>
          <w:rtl/>
          <w:lang w:eastAsia="he-IL"/>
        </w:rPr>
      </w:pPr>
    </w:p>
    <w:p w:rsidR="005148DB" w:rsidRPr="00995D5F" w:rsidRDefault="005148DB" w:rsidP="005148DB">
      <w:pPr>
        <w:overflowPunct w:val="0"/>
        <w:autoSpaceDE w:val="0"/>
        <w:autoSpaceDN w:val="0"/>
        <w:adjustRightInd w:val="0"/>
        <w:rPr>
          <w:rFonts w:ascii="Times New Roman" w:eastAsia="Times New Roman" w:hAnsi="Times New Roman"/>
          <w:sz w:val="24"/>
          <w:rtl/>
          <w:lang w:eastAsia="he-IL"/>
        </w:rPr>
      </w:pPr>
      <w:r w:rsidRPr="00995D5F">
        <w:rPr>
          <w:rFonts w:ascii="Times New Roman" w:eastAsia="Times New Roman" w:hAnsi="Times New Roman"/>
          <w:sz w:val="24"/>
          <w:rtl/>
          <w:lang w:eastAsia="he-I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5148DB" w:rsidRPr="00995D5F" w:rsidRDefault="005148DB" w:rsidP="005148DB">
      <w:pPr>
        <w:overflowPunct w:val="0"/>
        <w:autoSpaceDE w:val="0"/>
        <w:autoSpaceDN w:val="0"/>
        <w:adjustRightInd w:val="0"/>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577"/>
        <w:gridCol w:w="4614"/>
      </w:tblGrid>
      <w:tr w:rsidR="005148DB" w:rsidRPr="00995D5F" w:rsidTr="00B878B4">
        <w:tc>
          <w:tcPr>
            <w:tcW w:w="4643" w:type="dxa"/>
            <w:hideMark/>
          </w:tcPr>
          <w:p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sz w:val="24"/>
                <w:rtl/>
                <w:lang w:eastAsia="he-IL"/>
              </w:rPr>
              <w:t>_________________</w:t>
            </w:r>
          </w:p>
        </w:tc>
        <w:tc>
          <w:tcPr>
            <w:tcW w:w="4643" w:type="dxa"/>
            <w:hideMark/>
          </w:tcPr>
          <w:p w:rsidR="005148DB" w:rsidRPr="00995D5F" w:rsidRDefault="005148DB" w:rsidP="00B878B4">
            <w:pPr>
              <w:overflowPunct w:val="0"/>
              <w:autoSpaceDE w:val="0"/>
              <w:autoSpaceDN w:val="0"/>
              <w:adjustRightInd w:val="0"/>
              <w:jc w:val="center"/>
              <w:rPr>
                <w:rFonts w:ascii="Times New Roman" w:eastAsia="Times New Roman" w:hAnsi="Times New Roman"/>
                <w:sz w:val="24"/>
                <w:rtl/>
                <w:lang w:eastAsia="he-IL"/>
              </w:rPr>
            </w:pPr>
            <w:r w:rsidRPr="00995D5F">
              <w:rPr>
                <w:rFonts w:ascii="Times New Roman" w:eastAsia="Times New Roman" w:hAnsi="Times New Roman"/>
                <w:sz w:val="24"/>
                <w:rtl/>
                <w:lang w:eastAsia="he-IL"/>
              </w:rPr>
              <w:t>____________________________</w:t>
            </w:r>
          </w:p>
        </w:tc>
      </w:tr>
      <w:tr w:rsidR="005148DB" w:rsidRPr="00995D5F" w:rsidTr="00B878B4">
        <w:tc>
          <w:tcPr>
            <w:tcW w:w="4643" w:type="dxa"/>
            <w:hideMark/>
          </w:tcPr>
          <w:p w:rsidR="005148DB" w:rsidRPr="00995D5F" w:rsidRDefault="005148DB" w:rsidP="00B878B4">
            <w:pPr>
              <w:overflowPunct w:val="0"/>
              <w:autoSpaceDE w:val="0"/>
              <w:autoSpaceDN w:val="0"/>
              <w:adjustRightInd w:val="0"/>
              <w:jc w:val="center"/>
              <w:rPr>
                <w:rFonts w:ascii="Times New Roman" w:eastAsia="Times New Roman" w:hAnsi="Times New Roman"/>
                <w:b/>
                <w:bCs/>
                <w:sz w:val="24"/>
                <w:rtl/>
                <w:lang w:eastAsia="he-IL"/>
              </w:rPr>
            </w:pPr>
            <w:r w:rsidRPr="00995D5F">
              <w:rPr>
                <w:rFonts w:ascii="Times New Roman" w:eastAsia="Times New Roman" w:hAnsi="Times New Roman"/>
                <w:b/>
                <w:bCs/>
                <w:sz w:val="24"/>
                <w:rtl/>
                <w:lang w:eastAsia="he-IL"/>
              </w:rPr>
              <w:t>תאריך</w:t>
            </w:r>
          </w:p>
        </w:tc>
        <w:tc>
          <w:tcPr>
            <w:tcW w:w="4643" w:type="dxa"/>
            <w:hideMark/>
          </w:tcPr>
          <w:p w:rsidR="005148DB" w:rsidRDefault="005148DB" w:rsidP="00B878B4">
            <w:pPr>
              <w:overflowPunct w:val="0"/>
              <w:autoSpaceDE w:val="0"/>
              <w:autoSpaceDN w:val="0"/>
              <w:adjustRightInd w:val="0"/>
              <w:jc w:val="center"/>
              <w:rPr>
                <w:rFonts w:ascii="Times New Roman" w:eastAsia="Times New Roman" w:hAnsi="Times New Roman"/>
                <w:b/>
                <w:bCs/>
                <w:sz w:val="24"/>
                <w:rtl/>
                <w:lang w:eastAsia="he-IL"/>
              </w:rPr>
            </w:pPr>
            <w:r w:rsidRPr="00995D5F">
              <w:rPr>
                <w:rFonts w:ascii="Times New Roman" w:eastAsia="Times New Roman" w:hAnsi="Times New Roman"/>
                <w:b/>
                <w:bCs/>
                <w:sz w:val="24"/>
                <w:rtl/>
                <w:lang w:eastAsia="he-IL"/>
              </w:rPr>
              <w:t>חתימה וחותמת</w:t>
            </w:r>
          </w:p>
          <w:p w:rsidR="005148DB" w:rsidRPr="00995D5F" w:rsidRDefault="005148DB" w:rsidP="00B878B4">
            <w:pPr>
              <w:overflowPunct w:val="0"/>
              <w:autoSpaceDE w:val="0"/>
              <w:autoSpaceDN w:val="0"/>
              <w:adjustRightInd w:val="0"/>
              <w:jc w:val="center"/>
              <w:rPr>
                <w:rFonts w:ascii="Times New Roman" w:eastAsia="Times New Roman" w:hAnsi="Times New Roman"/>
                <w:b/>
                <w:bCs/>
                <w:sz w:val="24"/>
                <w:rtl/>
                <w:lang w:eastAsia="he-IL"/>
              </w:rPr>
            </w:pPr>
          </w:p>
        </w:tc>
      </w:tr>
    </w:tbl>
    <w:p w:rsidR="005148DB" w:rsidRDefault="005148DB" w:rsidP="005148DB">
      <w:pPr>
        <w:pStyle w:val="12"/>
        <w:tabs>
          <w:tab w:val="left" w:pos="2851"/>
          <w:tab w:val="center" w:pos="4913"/>
        </w:tabs>
        <w:ind w:right="-851"/>
        <w:jc w:val="left"/>
        <w:outlineLvl w:val="0"/>
        <w:rPr>
          <w:rFonts w:ascii="Arial" w:eastAsia="Times New Roman" w:hAnsi="Arial"/>
          <w:u w:val="none"/>
          <w:rtl/>
        </w:rPr>
        <w:sectPr w:rsidR="005148DB" w:rsidSect="00A6088B">
          <w:pgSz w:w="11906" w:h="16838"/>
          <w:pgMar w:top="1440" w:right="1134" w:bottom="1440" w:left="1797" w:header="709" w:footer="709" w:gutter="0"/>
          <w:cols w:space="708"/>
          <w:bidi/>
          <w:rtlGutter/>
          <w:docGrid w:linePitch="360"/>
        </w:sectPr>
      </w:pPr>
      <w:r>
        <w:rPr>
          <w:rFonts w:ascii="Arial" w:eastAsia="Times New Roman" w:hAnsi="Arial"/>
          <w:u w:val="none"/>
          <w:rtl/>
        </w:rPr>
        <w:tab/>
      </w:r>
    </w:p>
    <w:p w:rsidR="005148DB" w:rsidRPr="001C2E25" w:rsidRDefault="005148DB" w:rsidP="005148DB">
      <w:pPr>
        <w:pStyle w:val="12"/>
        <w:ind w:left="186" w:right="-851"/>
        <w:outlineLvl w:val="0"/>
        <w:rPr>
          <w:rFonts w:ascii="Arial" w:eastAsia="Times New Roman" w:hAnsi="Arial"/>
          <w:rtl/>
        </w:rPr>
      </w:pPr>
      <w:bookmarkStart w:id="133" w:name="_Toc490038782"/>
      <w:bookmarkStart w:id="134" w:name="_Toc494376110"/>
      <w:r w:rsidRPr="001C2E25">
        <w:rPr>
          <w:rFonts w:ascii="Arial" w:eastAsia="Times New Roman" w:hAnsi="Arial" w:hint="cs"/>
          <w:rtl/>
        </w:rPr>
        <w:t>נספח ב'10</w:t>
      </w:r>
      <w:r w:rsidRPr="001C2E25">
        <w:rPr>
          <w:rFonts w:ascii="Arial" w:eastAsia="Times New Roman" w:hAnsi="Arial"/>
          <w:rtl/>
        </w:rPr>
        <w:t>–</w:t>
      </w:r>
      <w:r w:rsidRPr="001C2E25">
        <w:rPr>
          <w:rFonts w:ascii="Arial" w:eastAsia="Times New Roman" w:hAnsi="Arial" w:hint="cs"/>
          <w:rtl/>
        </w:rPr>
        <w:t xml:space="preserve"> פירוט כח האדם שבידי המציע</w:t>
      </w:r>
      <w:bookmarkEnd w:id="133"/>
      <w:bookmarkEnd w:id="134"/>
    </w:p>
    <w:p w:rsidR="005148DB" w:rsidRPr="005148DB" w:rsidRDefault="005148DB" w:rsidP="005148DB">
      <w:pPr>
        <w:rPr>
          <w:sz w:val="24"/>
          <w:rtl/>
        </w:rPr>
      </w:pPr>
    </w:p>
    <w:p w:rsidR="005148DB" w:rsidRPr="005148DB" w:rsidRDefault="005148DB" w:rsidP="005148DB">
      <w:pPr>
        <w:pStyle w:val="a7"/>
        <w:jc w:val="center"/>
        <w:rPr>
          <w:sz w:val="24"/>
          <w:rtl/>
        </w:rPr>
      </w:pPr>
      <w:r w:rsidRPr="005148DB">
        <w:rPr>
          <w:rFonts w:ascii="David" w:eastAsia="David" w:hAnsi="David"/>
          <w:b/>
          <w:bCs/>
          <w:sz w:val="24"/>
          <w:u w:val="single" w:color="000000"/>
          <w:rtl/>
        </w:rPr>
        <w:t>כוח האדם המוצע על ידי המציע לביצוע השירותים:</w:t>
      </w:r>
    </w:p>
    <w:p w:rsidR="005148DB" w:rsidRPr="005148DB" w:rsidRDefault="005148DB" w:rsidP="00546DFE">
      <w:pPr>
        <w:numPr>
          <w:ilvl w:val="0"/>
          <w:numId w:val="112"/>
        </w:numPr>
        <w:spacing w:after="170" w:line="250" w:lineRule="auto"/>
        <w:rPr>
          <w:sz w:val="24"/>
        </w:rPr>
      </w:pPr>
      <w:r w:rsidRPr="005148DB">
        <w:rPr>
          <w:sz w:val="24"/>
          <w:rtl/>
        </w:rPr>
        <w:t>מספר העובדים ו/או המועסקים מטעמו</w:t>
      </w:r>
      <w:r w:rsidRPr="005148DB">
        <w:rPr>
          <w:rFonts w:hint="cs"/>
          <w:sz w:val="24"/>
          <w:rtl/>
        </w:rPr>
        <w:t xml:space="preserve"> </w:t>
      </w:r>
      <w:r w:rsidRPr="005148DB">
        <w:rPr>
          <w:sz w:val="24"/>
          <w:rtl/>
        </w:rPr>
        <w:t>שיוקצו לביצוע</w:t>
      </w:r>
      <w:r w:rsidRPr="005148DB">
        <w:rPr>
          <w:rFonts w:hint="cs"/>
          <w:sz w:val="24"/>
          <w:rtl/>
        </w:rPr>
        <w:t xml:space="preserve"> </w:t>
      </w:r>
      <w:r w:rsidRPr="005148DB">
        <w:rPr>
          <w:sz w:val="24"/>
          <w:rtl/>
        </w:rPr>
        <w:t xml:space="preserve">הפעילות על ידי המציע: </w:t>
      </w:r>
      <w:r w:rsidRPr="005148DB">
        <w:rPr>
          <w:rFonts w:ascii="David" w:eastAsia="David" w:hAnsi="David" w:hint="cs"/>
          <w:b/>
          <w:bCs/>
          <w:sz w:val="24"/>
          <w:rtl/>
        </w:rPr>
        <w:t>______.</w:t>
      </w:r>
    </w:p>
    <w:p w:rsidR="005148DB" w:rsidRPr="005148DB" w:rsidRDefault="005148DB" w:rsidP="00546DFE">
      <w:pPr>
        <w:pStyle w:val="a7"/>
        <w:numPr>
          <w:ilvl w:val="0"/>
          <w:numId w:val="112"/>
        </w:numPr>
        <w:overflowPunct w:val="0"/>
        <w:autoSpaceDE w:val="0"/>
        <w:autoSpaceDN w:val="0"/>
        <w:adjustRightInd w:val="0"/>
        <w:textAlignment w:val="baseline"/>
        <w:rPr>
          <w:sz w:val="24"/>
        </w:rPr>
      </w:pPr>
      <w:r w:rsidRPr="005148DB">
        <w:rPr>
          <w:sz w:val="24"/>
          <w:rtl/>
        </w:rPr>
        <w:t>פרטים אודות העובדים ו/או המועסקים מטעמו</w:t>
      </w:r>
      <w:r w:rsidRPr="005148DB">
        <w:rPr>
          <w:rFonts w:hint="cs"/>
          <w:sz w:val="24"/>
          <w:rtl/>
          <w:lang w:val="x-none" w:eastAsia="x-none"/>
        </w:rPr>
        <w:t>.</w:t>
      </w:r>
    </w:p>
    <w:p w:rsidR="005148DB" w:rsidRPr="005148DB" w:rsidRDefault="005148DB" w:rsidP="005148DB">
      <w:pPr>
        <w:spacing w:after="170" w:line="250" w:lineRule="auto"/>
        <w:ind w:left="720"/>
        <w:rPr>
          <w:sz w:val="24"/>
        </w:rPr>
      </w:pPr>
    </w:p>
    <w:tbl>
      <w:tblPr>
        <w:tblStyle w:val="TableGrid"/>
        <w:tblW w:w="9837" w:type="dxa"/>
        <w:jc w:val="center"/>
        <w:tblInd w:w="0" w:type="dxa"/>
        <w:tblCellMar>
          <w:left w:w="425" w:type="dxa"/>
          <w:bottom w:w="78" w:type="dxa"/>
          <w:right w:w="52" w:type="dxa"/>
        </w:tblCellMar>
        <w:tblLook w:val="04A0" w:firstRow="1" w:lastRow="0" w:firstColumn="1" w:lastColumn="0" w:noHBand="0" w:noVBand="1"/>
      </w:tblPr>
      <w:tblGrid>
        <w:gridCol w:w="2587"/>
        <w:gridCol w:w="2586"/>
        <w:gridCol w:w="1286"/>
        <w:gridCol w:w="892"/>
        <w:gridCol w:w="2486"/>
      </w:tblGrid>
      <w:tr w:rsidR="005148DB" w:rsidRPr="005148DB" w:rsidTr="008F0B14">
        <w:trPr>
          <w:trHeight w:val="885"/>
          <w:jc w:val="center"/>
        </w:trPr>
        <w:tc>
          <w:tcPr>
            <w:tcW w:w="2587" w:type="dxa"/>
            <w:tcBorders>
              <w:top w:val="double" w:sz="17" w:space="0" w:color="000000"/>
              <w:left w:val="single" w:sz="17" w:space="0" w:color="000000"/>
              <w:bottom w:val="single" w:sz="4" w:space="0" w:color="000000"/>
              <w:right w:val="single" w:sz="4" w:space="0" w:color="000000"/>
            </w:tcBorders>
            <w:vAlign w:val="bottom"/>
          </w:tcPr>
          <w:p w:rsidR="005148DB" w:rsidRPr="005148DB" w:rsidRDefault="005148DB" w:rsidP="00B878B4">
            <w:pPr>
              <w:tabs>
                <w:tab w:val="center" w:pos="2195"/>
              </w:tabs>
              <w:spacing w:line="259" w:lineRule="auto"/>
              <w:jc w:val="left"/>
              <w:rPr>
                <w:sz w:val="24"/>
              </w:rPr>
            </w:pPr>
            <w:r w:rsidRPr="005148DB">
              <w:rPr>
                <w:sz w:val="24"/>
                <w:rtl/>
              </w:rPr>
              <w:t xml:space="preserve">שנות ותק במקצוע: </w:t>
            </w:r>
            <w:r w:rsidRPr="005148DB">
              <w:rPr>
                <w:sz w:val="24"/>
                <w:rtl/>
              </w:rPr>
              <w:tab/>
              <w:t xml:space="preserve"> </w:t>
            </w:r>
          </w:p>
        </w:tc>
        <w:tc>
          <w:tcPr>
            <w:tcW w:w="2586" w:type="dxa"/>
            <w:tcBorders>
              <w:top w:val="double" w:sz="17" w:space="0" w:color="000000"/>
              <w:left w:val="single" w:sz="4" w:space="0" w:color="000000"/>
              <w:bottom w:val="single" w:sz="4" w:space="0" w:color="000000"/>
              <w:right w:val="single" w:sz="4" w:space="0" w:color="000000"/>
            </w:tcBorders>
            <w:vAlign w:val="bottom"/>
          </w:tcPr>
          <w:p w:rsidR="005148DB" w:rsidRPr="005148DB" w:rsidRDefault="005148DB" w:rsidP="00B878B4">
            <w:pPr>
              <w:spacing w:line="259" w:lineRule="auto"/>
              <w:ind w:right="877" w:firstLine="939"/>
              <w:jc w:val="right"/>
              <w:rPr>
                <w:sz w:val="24"/>
              </w:rPr>
            </w:pPr>
            <w:r w:rsidRPr="005148DB">
              <w:rPr>
                <w:sz w:val="24"/>
                <w:rtl/>
              </w:rPr>
              <w:t xml:space="preserve">שם האב: </w:t>
            </w:r>
          </w:p>
        </w:tc>
        <w:tc>
          <w:tcPr>
            <w:tcW w:w="2178" w:type="dxa"/>
            <w:gridSpan w:val="2"/>
            <w:tcBorders>
              <w:top w:val="double" w:sz="17" w:space="0" w:color="000000"/>
              <w:left w:val="single" w:sz="4" w:space="0" w:color="000000"/>
              <w:bottom w:val="single" w:sz="4" w:space="0" w:color="000000"/>
              <w:right w:val="single" w:sz="4"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ת.ז.:  </w:t>
            </w:r>
          </w:p>
        </w:tc>
        <w:tc>
          <w:tcPr>
            <w:tcW w:w="2486" w:type="dxa"/>
            <w:tcBorders>
              <w:top w:val="double" w:sz="17" w:space="0" w:color="000000"/>
              <w:left w:val="single" w:sz="4" w:space="0" w:color="000000"/>
              <w:bottom w:val="single" w:sz="4" w:space="0" w:color="000000"/>
              <w:right w:val="single" w:sz="17"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שם:  </w:t>
            </w:r>
          </w:p>
        </w:tc>
      </w:tr>
      <w:tr w:rsidR="005148DB" w:rsidRPr="005148DB" w:rsidTr="008F0B14">
        <w:trPr>
          <w:trHeight w:val="685"/>
          <w:jc w:val="center"/>
        </w:trPr>
        <w:tc>
          <w:tcPr>
            <w:tcW w:w="2587" w:type="dxa"/>
            <w:tcBorders>
              <w:top w:val="single" w:sz="4" w:space="0" w:color="000000"/>
              <w:left w:val="single" w:sz="17" w:space="0" w:color="000000"/>
              <w:bottom w:val="double" w:sz="17" w:space="0" w:color="000000"/>
              <w:right w:val="single" w:sz="4" w:space="0" w:color="000000"/>
            </w:tcBorders>
            <w:vAlign w:val="center"/>
          </w:tcPr>
          <w:p w:rsidR="005148DB" w:rsidRPr="005148DB" w:rsidRDefault="005148DB" w:rsidP="00B878B4">
            <w:pPr>
              <w:spacing w:line="259" w:lineRule="auto"/>
              <w:ind w:left="2"/>
              <w:jc w:val="left"/>
              <w:rPr>
                <w:sz w:val="24"/>
              </w:rPr>
            </w:pPr>
            <w:r w:rsidRPr="005148DB">
              <w:rPr>
                <w:sz w:val="24"/>
                <w:rtl/>
              </w:rPr>
              <w:t xml:space="preserve">שנות ותק אצל המציע:  </w:t>
            </w:r>
          </w:p>
        </w:tc>
        <w:tc>
          <w:tcPr>
            <w:tcW w:w="3872" w:type="dxa"/>
            <w:gridSpan w:val="2"/>
            <w:tcBorders>
              <w:top w:val="single" w:sz="4" w:space="0" w:color="000000"/>
              <w:left w:val="single" w:sz="4" w:space="0" w:color="000000"/>
              <w:bottom w:val="double" w:sz="17" w:space="0" w:color="000000"/>
              <w:right w:val="single" w:sz="4" w:space="0" w:color="000000"/>
            </w:tcBorders>
            <w:vAlign w:val="center"/>
          </w:tcPr>
          <w:p w:rsidR="005148DB" w:rsidRPr="005148DB" w:rsidRDefault="005148DB" w:rsidP="00B878B4">
            <w:pPr>
              <w:spacing w:line="259" w:lineRule="auto"/>
              <w:ind w:left="1"/>
              <w:jc w:val="left"/>
              <w:rPr>
                <w:sz w:val="24"/>
              </w:rPr>
            </w:pPr>
            <w:r w:rsidRPr="005148DB">
              <w:rPr>
                <w:sz w:val="24"/>
                <w:rtl/>
              </w:rPr>
              <w:t xml:space="preserve">פרטי הכשרה:  </w:t>
            </w:r>
          </w:p>
        </w:tc>
        <w:tc>
          <w:tcPr>
            <w:tcW w:w="892" w:type="dxa"/>
            <w:tcBorders>
              <w:top w:val="single" w:sz="4" w:space="0" w:color="000000"/>
              <w:left w:val="single" w:sz="4" w:space="0" w:color="000000"/>
              <w:bottom w:val="double" w:sz="17" w:space="0" w:color="000000"/>
              <w:right w:val="nil"/>
            </w:tcBorders>
          </w:tcPr>
          <w:p w:rsidR="005148DB" w:rsidRPr="005148DB" w:rsidRDefault="005148DB" w:rsidP="00B878B4">
            <w:pPr>
              <w:bidi w:val="0"/>
              <w:spacing w:after="160" w:line="259" w:lineRule="auto"/>
              <w:jc w:val="left"/>
              <w:rPr>
                <w:sz w:val="24"/>
              </w:rPr>
            </w:pPr>
          </w:p>
        </w:tc>
        <w:tc>
          <w:tcPr>
            <w:tcW w:w="2486" w:type="dxa"/>
            <w:tcBorders>
              <w:top w:val="single" w:sz="4" w:space="0" w:color="000000"/>
              <w:left w:val="nil"/>
              <w:bottom w:val="double" w:sz="17" w:space="0" w:color="000000"/>
              <w:right w:val="single" w:sz="17" w:space="0" w:color="000000"/>
            </w:tcBorders>
            <w:vAlign w:val="center"/>
          </w:tcPr>
          <w:p w:rsidR="005148DB" w:rsidRPr="005148DB" w:rsidRDefault="005148DB" w:rsidP="005148DB">
            <w:pPr>
              <w:spacing w:line="259" w:lineRule="auto"/>
              <w:ind w:left="1"/>
              <w:jc w:val="left"/>
              <w:rPr>
                <w:b/>
                <w:bCs/>
                <w:sz w:val="24"/>
              </w:rPr>
            </w:pPr>
            <w:r w:rsidRPr="005148DB">
              <w:rPr>
                <w:b/>
                <w:bCs/>
                <w:sz w:val="24"/>
                <w:rtl/>
              </w:rPr>
              <w:t xml:space="preserve">תפקיד:  </w:t>
            </w:r>
          </w:p>
        </w:tc>
      </w:tr>
      <w:tr w:rsidR="005148DB" w:rsidRPr="005148DB" w:rsidTr="008F0B14">
        <w:trPr>
          <w:trHeight w:val="884"/>
          <w:jc w:val="center"/>
        </w:trPr>
        <w:tc>
          <w:tcPr>
            <w:tcW w:w="2587" w:type="dxa"/>
            <w:tcBorders>
              <w:top w:val="double" w:sz="17" w:space="0" w:color="000000"/>
              <w:left w:val="single" w:sz="17" w:space="0" w:color="000000"/>
              <w:bottom w:val="single" w:sz="4" w:space="0" w:color="000000"/>
              <w:right w:val="single" w:sz="4" w:space="0" w:color="000000"/>
            </w:tcBorders>
            <w:vAlign w:val="bottom"/>
          </w:tcPr>
          <w:p w:rsidR="005148DB" w:rsidRPr="005148DB" w:rsidRDefault="005148DB" w:rsidP="00B878B4">
            <w:pPr>
              <w:tabs>
                <w:tab w:val="center" w:pos="2195"/>
              </w:tabs>
              <w:spacing w:line="259" w:lineRule="auto"/>
              <w:jc w:val="left"/>
              <w:rPr>
                <w:sz w:val="24"/>
              </w:rPr>
            </w:pPr>
            <w:r w:rsidRPr="005148DB">
              <w:rPr>
                <w:sz w:val="24"/>
                <w:rtl/>
              </w:rPr>
              <w:t xml:space="preserve">שנות ותק במקצוע: </w:t>
            </w:r>
            <w:r w:rsidRPr="005148DB">
              <w:rPr>
                <w:sz w:val="24"/>
                <w:rtl/>
              </w:rPr>
              <w:tab/>
              <w:t xml:space="preserve"> </w:t>
            </w:r>
          </w:p>
        </w:tc>
        <w:tc>
          <w:tcPr>
            <w:tcW w:w="2586" w:type="dxa"/>
            <w:tcBorders>
              <w:top w:val="double" w:sz="17" w:space="0" w:color="000000"/>
              <w:left w:val="single" w:sz="4" w:space="0" w:color="000000"/>
              <w:bottom w:val="single" w:sz="4" w:space="0" w:color="000000"/>
              <w:right w:val="single" w:sz="4"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שם </w:t>
            </w:r>
          </w:p>
          <w:p w:rsidR="005148DB" w:rsidRPr="005148DB" w:rsidRDefault="005148DB" w:rsidP="00B878B4">
            <w:pPr>
              <w:spacing w:line="259" w:lineRule="auto"/>
              <w:ind w:right="877" w:firstLine="939"/>
              <w:jc w:val="right"/>
              <w:rPr>
                <w:sz w:val="24"/>
              </w:rPr>
            </w:pPr>
            <w:r w:rsidRPr="005148DB">
              <w:rPr>
                <w:sz w:val="24"/>
                <w:rtl/>
              </w:rPr>
              <w:t xml:space="preserve"> האב: </w:t>
            </w:r>
          </w:p>
        </w:tc>
        <w:tc>
          <w:tcPr>
            <w:tcW w:w="2178" w:type="dxa"/>
            <w:gridSpan w:val="2"/>
            <w:tcBorders>
              <w:top w:val="double" w:sz="17" w:space="0" w:color="000000"/>
              <w:left w:val="single" w:sz="4" w:space="0" w:color="000000"/>
              <w:bottom w:val="single" w:sz="4" w:space="0" w:color="000000"/>
              <w:right w:val="single" w:sz="4"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ת.ז.:  </w:t>
            </w:r>
          </w:p>
        </w:tc>
        <w:tc>
          <w:tcPr>
            <w:tcW w:w="2486" w:type="dxa"/>
            <w:tcBorders>
              <w:top w:val="double" w:sz="17" w:space="0" w:color="000000"/>
              <w:left w:val="single" w:sz="4" w:space="0" w:color="000000"/>
              <w:bottom w:val="single" w:sz="4" w:space="0" w:color="000000"/>
              <w:right w:val="single" w:sz="17"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שם:  </w:t>
            </w:r>
          </w:p>
        </w:tc>
      </w:tr>
      <w:tr w:rsidR="005148DB" w:rsidRPr="005148DB" w:rsidTr="008F0B14">
        <w:trPr>
          <w:trHeight w:val="688"/>
          <w:jc w:val="center"/>
        </w:trPr>
        <w:tc>
          <w:tcPr>
            <w:tcW w:w="2587" w:type="dxa"/>
            <w:tcBorders>
              <w:top w:val="single" w:sz="4" w:space="0" w:color="000000"/>
              <w:left w:val="single" w:sz="17" w:space="0" w:color="000000"/>
              <w:bottom w:val="double" w:sz="17" w:space="0" w:color="000000"/>
              <w:right w:val="single" w:sz="4" w:space="0" w:color="000000"/>
            </w:tcBorders>
            <w:vAlign w:val="center"/>
          </w:tcPr>
          <w:p w:rsidR="005148DB" w:rsidRPr="005148DB" w:rsidRDefault="005148DB" w:rsidP="00B878B4">
            <w:pPr>
              <w:spacing w:line="259" w:lineRule="auto"/>
              <w:ind w:left="2"/>
              <w:jc w:val="left"/>
              <w:rPr>
                <w:sz w:val="24"/>
              </w:rPr>
            </w:pPr>
            <w:r w:rsidRPr="005148DB">
              <w:rPr>
                <w:sz w:val="24"/>
                <w:rtl/>
              </w:rPr>
              <w:t xml:space="preserve">שנות ותק אצל המציע:  </w:t>
            </w:r>
          </w:p>
        </w:tc>
        <w:tc>
          <w:tcPr>
            <w:tcW w:w="3872" w:type="dxa"/>
            <w:gridSpan w:val="2"/>
            <w:tcBorders>
              <w:top w:val="single" w:sz="4" w:space="0" w:color="000000"/>
              <w:left w:val="single" w:sz="4" w:space="0" w:color="000000"/>
              <w:bottom w:val="double" w:sz="17" w:space="0" w:color="000000"/>
              <w:right w:val="single" w:sz="4" w:space="0" w:color="000000"/>
            </w:tcBorders>
            <w:vAlign w:val="center"/>
          </w:tcPr>
          <w:p w:rsidR="005148DB" w:rsidRPr="005148DB" w:rsidRDefault="005148DB" w:rsidP="00B878B4">
            <w:pPr>
              <w:spacing w:line="259" w:lineRule="auto"/>
              <w:ind w:left="1"/>
              <w:jc w:val="left"/>
              <w:rPr>
                <w:sz w:val="24"/>
              </w:rPr>
            </w:pPr>
            <w:r w:rsidRPr="005148DB">
              <w:rPr>
                <w:sz w:val="24"/>
                <w:rtl/>
              </w:rPr>
              <w:t xml:space="preserve">פרטי הכשרה:  </w:t>
            </w:r>
          </w:p>
        </w:tc>
        <w:tc>
          <w:tcPr>
            <w:tcW w:w="892" w:type="dxa"/>
            <w:tcBorders>
              <w:top w:val="single" w:sz="4" w:space="0" w:color="000000"/>
              <w:left w:val="single" w:sz="4" w:space="0" w:color="000000"/>
              <w:bottom w:val="double" w:sz="17" w:space="0" w:color="000000"/>
              <w:right w:val="nil"/>
            </w:tcBorders>
          </w:tcPr>
          <w:p w:rsidR="005148DB" w:rsidRPr="005148DB" w:rsidRDefault="005148DB" w:rsidP="00B878B4">
            <w:pPr>
              <w:bidi w:val="0"/>
              <w:spacing w:after="160" w:line="259" w:lineRule="auto"/>
              <w:jc w:val="left"/>
              <w:rPr>
                <w:sz w:val="24"/>
              </w:rPr>
            </w:pPr>
          </w:p>
        </w:tc>
        <w:tc>
          <w:tcPr>
            <w:tcW w:w="2486" w:type="dxa"/>
            <w:tcBorders>
              <w:top w:val="single" w:sz="4" w:space="0" w:color="000000"/>
              <w:left w:val="nil"/>
              <w:bottom w:val="double" w:sz="17" w:space="0" w:color="000000"/>
              <w:right w:val="single" w:sz="17" w:space="0" w:color="000000"/>
            </w:tcBorders>
            <w:vAlign w:val="center"/>
          </w:tcPr>
          <w:p w:rsidR="005148DB" w:rsidRPr="005148DB" w:rsidRDefault="005148DB" w:rsidP="005148DB">
            <w:pPr>
              <w:spacing w:line="259" w:lineRule="auto"/>
              <w:ind w:left="1"/>
              <w:jc w:val="left"/>
              <w:rPr>
                <w:b/>
                <w:bCs/>
                <w:sz w:val="24"/>
              </w:rPr>
            </w:pPr>
            <w:r w:rsidRPr="005148DB">
              <w:rPr>
                <w:b/>
                <w:bCs/>
                <w:sz w:val="24"/>
                <w:rtl/>
              </w:rPr>
              <w:t xml:space="preserve">תפקיד:  </w:t>
            </w:r>
          </w:p>
        </w:tc>
      </w:tr>
      <w:tr w:rsidR="005148DB" w:rsidRPr="005148DB" w:rsidTr="008F0B14">
        <w:trPr>
          <w:trHeight w:val="885"/>
          <w:jc w:val="center"/>
        </w:trPr>
        <w:tc>
          <w:tcPr>
            <w:tcW w:w="2587" w:type="dxa"/>
            <w:tcBorders>
              <w:top w:val="double" w:sz="17" w:space="0" w:color="000000"/>
              <w:left w:val="single" w:sz="17" w:space="0" w:color="000000"/>
              <w:bottom w:val="single" w:sz="4" w:space="0" w:color="000000"/>
              <w:right w:val="single" w:sz="4" w:space="0" w:color="000000"/>
            </w:tcBorders>
            <w:vAlign w:val="bottom"/>
          </w:tcPr>
          <w:p w:rsidR="005148DB" w:rsidRPr="005148DB" w:rsidRDefault="005148DB" w:rsidP="00B878B4">
            <w:pPr>
              <w:tabs>
                <w:tab w:val="center" w:pos="2195"/>
              </w:tabs>
              <w:spacing w:line="259" w:lineRule="auto"/>
              <w:jc w:val="left"/>
              <w:rPr>
                <w:sz w:val="24"/>
              </w:rPr>
            </w:pPr>
            <w:r w:rsidRPr="005148DB">
              <w:rPr>
                <w:sz w:val="24"/>
                <w:rtl/>
              </w:rPr>
              <w:t xml:space="preserve">שנות ותק במקצוע: </w:t>
            </w:r>
            <w:r w:rsidRPr="005148DB">
              <w:rPr>
                <w:sz w:val="24"/>
                <w:rtl/>
              </w:rPr>
              <w:tab/>
              <w:t xml:space="preserve"> </w:t>
            </w:r>
          </w:p>
        </w:tc>
        <w:tc>
          <w:tcPr>
            <w:tcW w:w="2586" w:type="dxa"/>
            <w:tcBorders>
              <w:top w:val="double" w:sz="17" w:space="0" w:color="000000"/>
              <w:left w:val="single" w:sz="4" w:space="0" w:color="000000"/>
              <w:bottom w:val="single" w:sz="4" w:space="0" w:color="000000"/>
              <w:right w:val="single" w:sz="4"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שם </w:t>
            </w:r>
          </w:p>
          <w:p w:rsidR="005148DB" w:rsidRPr="005148DB" w:rsidRDefault="005148DB" w:rsidP="00B878B4">
            <w:pPr>
              <w:spacing w:line="259" w:lineRule="auto"/>
              <w:ind w:right="877" w:firstLine="939"/>
              <w:jc w:val="right"/>
              <w:rPr>
                <w:sz w:val="24"/>
              </w:rPr>
            </w:pPr>
            <w:r w:rsidRPr="005148DB">
              <w:rPr>
                <w:sz w:val="24"/>
                <w:rtl/>
              </w:rPr>
              <w:t xml:space="preserve"> האב: </w:t>
            </w:r>
          </w:p>
        </w:tc>
        <w:tc>
          <w:tcPr>
            <w:tcW w:w="2178" w:type="dxa"/>
            <w:gridSpan w:val="2"/>
            <w:tcBorders>
              <w:top w:val="double" w:sz="17" w:space="0" w:color="000000"/>
              <w:left w:val="single" w:sz="4" w:space="0" w:color="000000"/>
              <w:bottom w:val="single" w:sz="4" w:space="0" w:color="000000"/>
              <w:right w:val="single" w:sz="4"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ת.ז.:  </w:t>
            </w:r>
          </w:p>
        </w:tc>
        <w:tc>
          <w:tcPr>
            <w:tcW w:w="2486" w:type="dxa"/>
            <w:tcBorders>
              <w:top w:val="double" w:sz="17" w:space="0" w:color="000000"/>
              <w:left w:val="single" w:sz="4" w:space="0" w:color="000000"/>
              <w:bottom w:val="single" w:sz="4" w:space="0" w:color="000000"/>
              <w:right w:val="single" w:sz="17"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שם:  </w:t>
            </w:r>
          </w:p>
        </w:tc>
      </w:tr>
      <w:tr w:rsidR="005148DB" w:rsidRPr="005148DB" w:rsidTr="008F0B14">
        <w:trPr>
          <w:trHeight w:val="685"/>
          <w:jc w:val="center"/>
        </w:trPr>
        <w:tc>
          <w:tcPr>
            <w:tcW w:w="2587" w:type="dxa"/>
            <w:tcBorders>
              <w:top w:val="single" w:sz="4" w:space="0" w:color="000000"/>
              <w:left w:val="single" w:sz="17" w:space="0" w:color="000000"/>
              <w:bottom w:val="double" w:sz="17" w:space="0" w:color="000000"/>
              <w:right w:val="single" w:sz="4" w:space="0" w:color="000000"/>
            </w:tcBorders>
            <w:vAlign w:val="center"/>
          </w:tcPr>
          <w:p w:rsidR="005148DB" w:rsidRPr="005148DB" w:rsidRDefault="005148DB" w:rsidP="00B878B4">
            <w:pPr>
              <w:spacing w:line="259" w:lineRule="auto"/>
              <w:ind w:left="2"/>
              <w:jc w:val="left"/>
              <w:rPr>
                <w:sz w:val="24"/>
              </w:rPr>
            </w:pPr>
            <w:r w:rsidRPr="005148DB">
              <w:rPr>
                <w:sz w:val="24"/>
                <w:rtl/>
              </w:rPr>
              <w:t xml:space="preserve">שנות ותק אצל המציע:  </w:t>
            </w:r>
          </w:p>
        </w:tc>
        <w:tc>
          <w:tcPr>
            <w:tcW w:w="3872" w:type="dxa"/>
            <w:gridSpan w:val="2"/>
            <w:tcBorders>
              <w:top w:val="single" w:sz="4" w:space="0" w:color="000000"/>
              <w:left w:val="single" w:sz="4" w:space="0" w:color="000000"/>
              <w:bottom w:val="double" w:sz="17" w:space="0" w:color="000000"/>
              <w:right w:val="single" w:sz="4" w:space="0" w:color="000000"/>
            </w:tcBorders>
            <w:vAlign w:val="center"/>
          </w:tcPr>
          <w:p w:rsidR="005148DB" w:rsidRPr="005148DB" w:rsidRDefault="005148DB" w:rsidP="00B878B4">
            <w:pPr>
              <w:spacing w:line="259" w:lineRule="auto"/>
              <w:ind w:left="1"/>
              <w:jc w:val="left"/>
              <w:rPr>
                <w:sz w:val="24"/>
              </w:rPr>
            </w:pPr>
            <w:r w:rsidRPr="005148DB">
              <w:rPr>
                <w:sz w:val="24"/>
                <w:rtl/>
              </w:rPr>
              <w:t xml:space="preserve">פרטי הכשרה:  </w:t>
            </w:r>
          </w:p>
        </w:tc>
        <w:tc>
          <w:tcPr>
            <w:tcW w:w="892" w:type="dxa"/>
            <w:tcBorders>
              <w:top w:val="single" w:sz="4" w:space="0" w:color="000000"/>
              <w:left w:val="single" w:sz="4" w:space="0" w:color="000000"/>
              <w:bottom w:val="double" w:sz="17" w:space="0" w:color="000000"/>
              <w:right w:val="nil"/>
            </w:tcBorders>
          </w:tcPr>
          <w:p w:rsidR="005148DB" w:rsidRPr="005148DB" w:rsidRDefault="005148DB" w:rsidP="00B878B4">
            <w:pPr>
              <w:bidi w:val="0"/>
              <w:spacing w:after="160" w:line="259" w:lineRule="auto"/>
              <w:jc w:val="left"/>
              <w:rPr>
                <w:sz w:val="24"/>
              </w:rPr>
            </w:pPr>
          </w:p>
        </w:tc>
        <w:tc>
          <w:tcPr>
            <w:tcW w:w="2486" w:type="dxa"/>
            <w:tcBorders>
              <w:top w:val="single" w:sz="4" w:space="0" w:color="000000"/>
              <w:left w:val="nil"/>
              <w:bottom w:val="double" w:sz="17" w:space="0" w:color="000000"/>
              <w:right w:val="single" w:sz="17" w:space="0" w:color="000000"/>
            </w:tcBorders>
            <w:vAlign w:val="center"/>
          </w:tcPr>
          <w:p w:rsidR="005148DB" w:rsidRPr="005148DB" w:rsidRDefault="005148DB" w:rsidP="005148DB">
            <w:pPr>
              <w:spacing w:line="259" w:lineRule="auto"/>
              <w:ind w:left="1"/>
              <w:jc w:val="left"/>
              <w:rPr>
                <w:b/>
                <w:bCs/>
                <w:sz w:val="24"/>
              </w:rPr>
            </w:pPr>
            <w:r w:rsidRPr="005148DB">
              <w:rPr>
                <w:b/>
                <w:bCs/>
                <w:sz w:val="24"/>
                <w:rtl/>
              </w:rPr>
              <w:t xml:space="preserve">תפקיד:  </w:t>
            </w:r>
          </w:p>
        </w:tc>
      </w:tr>
      <w:tr w:rsidR="005148DB" w:rsidRPr="005148DB" w:rsidTr="008F0B14">
        <w:trPr>
          <w:trHeight w:val="887"/>
          <w:jc w:val="center"/>
        </w:trPr>
        <w:tc>
          <w:tcPr>
            <w:tcW w:w="2587" w:type="dxa"/>
            <w:tcBorders>
              <w:top w:val="double" w:sz="17" w:space="0" w:color="000000"/>
              <w:left w:val="single" w:sz="17" w:space="0" w:color="000000"/>
              <w:bottom w:val="single" w:sz="4" w:space="0" w:color="000000"/>
              <w:right w:val="single" w:sz="4" w:space="0" w:color="000000"/>
            </w:tcBorders>
            <w:vAlign w:val="bottom"/>
          </w:tcPr>
          <w:p w:rsidR="005148DB" w:rsidRPr="005148DB" w:rsidRDefault="005148DB" w:rsidP="00B878B4">
            <w:pPr>
              <w:tabs>
                <w:tab w:val="center" w:pos="2195"/>
              </w:tabs>
              <w:spacing w:line="259" w:lineRule="auto"/>
              <w:jc w:val="left"/>
              <w:rPr>
                <w:sz w:val="24"/>
              </w:rPr>
            </w:pPr>
            <w:r w:rsidRPr="005148DB">
              <w:rPr>
                <w:sz w:val="24"/>
                <w:rtl/>
              </w:rPr>
              <w:t xml:space="preserve">שנות ותק במקצוע: </w:t>
            </w:r>
            <w:r w:rsidRPr="005148DB">
              <w:rPr>
                <w:sz w:val="24"/>
                <w:rtl/>
              </w:rPr>
              <w:tab/>
              <w:t xml:space="preserve"> </w:t>
            </w:r>
          </w:p>
        </w:tc>
        <w:tc>
          <w:tcPr>
            <w:tcW w:w="2586" w:type="dxa"/>
            <w:tcBorders>
              <w:top w:val="double" w:sz="17" w:space="0" w:color="000000"/>
              <w:left w:val="single" w:sz="4" w:space="0" w:color="000000"/>
              <w:bottom w:val="single" w:sz="4" w:space="0" w:color="000000"/>
              <w:right w:val="single" w:sz="4"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שם </w:t>
            </w:r>
          </w:p>
          <w:p w:rsidR="005148DB" w:rsidRPr="005148DB" w:rsidRDefault="005148DB" w:rsidP="00B878B4">
            <w:pPr>
              <w:spacing w:line="259" w:lineRule="auto"/>
              <w:ind w:right="877" w:firstLine="939"/>
              <w:jc w:val="right"/>
              <w:rPr>
                <w:sz w:val="24"/>
              </w:rPr>
            </w:pPr>
            <w:r w:rsidRPr="005148DB">
              <w:rPr>
                <w:sz w:val="24"/>
                <w:rtl/>
              </w:rPr>
              <w:t xml:space="preserve"> האב: </w:t>
            </w:r>
          </w:p>
        </w:tc>
        <w:tc>
          <w:tcPr>
            <w:tcW w:w="2178" w:type="dxa"/>
            <w:gridSpan w:val="2"/>
            <w:tcBorders>
              <w:top w:val="double" w:sz="17" w:space="0" w:color="000000"/>
              <w:left w:val="single" w:sz="4" w:space="0" w:color="000000"/>
              <w:bottom w:val="single" w:sz="4" w:space="0" w:color="000000"/>
              <w:right w:val="single" w:sz="4"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ת.ז.:  </w:t>
            </w:r>
          </w:p>
        </w:tc>
        <w:tc>
          <w:tcPr>
            <w:tcW w:w="2486" w:type="dxa"/>
            <w:tcBorders>
              <w:top w:val="double" w:sz="17" w:space="0" w:color="000000"/>
              <w:left w:val="single" w:sz="4" w:space="0" w:color="000000"/>
              <w:bottom w:val="single" w:sz="4" w:space="0" w:color="000000"/>
              <w:right w:val="single" w:sz="17" w:space="0" w:color="000000"/>
            </w:tcBorders>
            <w:vAlign w:val="bottom"/>
          </w:tcPr>
          <w:p w:rsidR="005148DB" w:rsidRPr="005148DB" w:rsidRDefault="005148DB" w:rsidP="00B878B4">
            <w:pPr>
              <w:spacing w:line="259" w:lineRule="auto"/>
              <w:ind w:left="1"/>
              <w:jc w:val="left"/>
              <w:rPr>
                <w:sz w:val="24"/>
              </w:rPr>
            </w:pPr>
            <w:r w:rsidRPr="005148DB">
              <w:rPr>
                <w:sz w:val="24"/>
                <w:rtl/>
              </w:rPr>
              <w:t xml:space="preserve">שם:  </w:t>
            </w:r>
          </w:p>
        </w:tc>
      </w:tr>
      <w:tr w:rsidR="005148DB" w:rsidRPr="005148DB" w:rsidTr="008F0B14">
        <w:trPr>
          <w:trHeight w:val="685"/>
          <w:jc w:val="center"/>
        </w:trPr>
        <w:tc>
          <w:tcPr>
            <w:tcW w:w="2587" w:type="dxa"/>
            <w:tcBorders>
              <w:top w:val="single" w:sz="4" w:space="0" w:color="000000"/>
              <w:left w:val="single" w:sz="17" w:space="0" w:color="000000"/>
              <w:bottom w:val="double" w:sz="17" w:space="0" w:color="000000"/>
              <w:right w:val="single" w:sz="4" w:space="0" w:color="000000"/>
            </w:tcBorders>
            <w:vAlign w:val="center"/>
          </w:tcPr>
          <w:p w:rsidR="005148DB" w:rsidRPr="005148DB" w:rsidRDefault="005148DB" w:rsidP="00B878B4">
            <w:pPr>
              <w:spacing w:line="259" w:lineRule="auto"/>
              <w:ind w:left="2"/>
              <w:jc w:val="left"/>
              <w:rPr>
                <w:sz w:val="24"/>
              </w:rPr>
            </w:pPr>
            <w:r w:rsidRPr="005148DB">
              <w:rPr>
                <w:sz w:val="24"/>
                <w:rtl/>
              </w:rPr>
              <w:t xml:space="preserve">שנות ותק אצל המציע:  </w:t>
            </w:r>
          </w:p>
        </w:tc>
        <w:tc>
          <w:tcPr>
            <w:tcW w:w="3872" w:type="dxa"/>
            <w:gridSpan w:val="2"/>
            <w:tcBorders>
              <w:top w:val="single" w:sz="4" w:space="0" w:color="000000"/>
              <w:left w:val="single" w:sz="4" w:space="0" w:color="000000"/>
              <w:bottom w:val="double" w:sz="17" w:space="0" w:color="000000"/>
              <w:right w:val="single" w:sz="4" w:space="0" w:color="000000"/>
            </w:tcBorders>
            <w:vAlign w:val="center"/>
          </w:tcPr>
          <w:p w:rsidR="005148DB" w:rsidRPr="005148DB" w:rsidRDefault="005148DB" w:rsidP="00B878B4">
            <w:pPr>
              <w:spacing w:line="259" w:lineRule="auto"/>
              <w:ind w:left="1"/>
              <w:jc w:val="left"/>
              <w:rPr>
                <w:sz w:val="24"/>
              </w:rPr>
            </w:pPr>
            <w:r w:rsidRPr="005148DB">
              <w:rPr>
                <w:sz w:val="24"/>
                <w:rtl/>
              </w:rPr>
              <w:t xml:space="preserve">פרטי הכשרה:  </w:t>
            </w:r>
          </w:p>
        </w:tc>
        <w:tc>
          <w:tcPr>
            <w:tcW w:w="892" w:type="dxa"/>
            <w:tcBorders>
              <w:top w:val="single" w:sz="4" w:space="0" w:color="000000"/>
              <w:left w:val="single" w:sz="4" w:space="0" w:color="000000"/>
              <w:bottom w:val="double" w:sz="17" w:space="0" w:color="000000"/>
              <w:right w:val="nil"/>
            </w:tcBorders>
          </w:tcPr>
          <w:p w:rsidR="005148DB" w:rsidRPr="005148DB" w:rsidRDefault="005148DB" w:rsidP="00B878B4">
            <w:pPr>
              <w:bidi w:val="0"/>
              <w:spacing w:after="160" w:line="259" w:lineRule="auto"/>
              <w:jc w:val="left"/>
              <w:rPr>
                <w:sz w:val="24"/>
              </w:rPr>
            </w:pPr>
          </w:p>
        </w:tc>
        <w:tc>
          <w:tcPr>
            <w:tcW w:w="2486" w:type="dxa"/>
            <w:tcBorders>
              <w:top w:val="single" w:sz="4" w:space="0" w:color="000000"/>
              <w:left w:val="nil"/>
              <w:bottom w:val="double" w:sz="17" w:space="0" w:color="000000"/>
              <w:right w:val="single" w:sz="17" w:space="0" w:color="000000"/>
            </w:tcBorders>
            <w:vAlign w:val="center"/>
          </w:tcPr>
          <w:p w:rsidR="005148DB" w:rsidRPr="005148DB" w:rsidRDefault="005148DB" w:rsidP="005148DB">
            <w:pPr>
              <w:spacing w:line="259" w:lineRule="auto"/>
              <w:ind w:left="1"/>
              <w:jc w:val="left"/>
              <w:rPr>
                <w:b/>
                <w:bCs/>
                <w:sz w:val="24"/>
              </w:rPr>
            </w:pPr>
            <w:r w:rsidRPr="005148DB">
              <w:rPr>
                <w:b/>
                <w:bCs/>
                <w:sz w:val="24"/>
                <w:rtl/>
              </w:rPr>
              <w:t xml:space="preserve">תפקיד:  </w:t>
            </w:r>
          </w:p>
        </w:tc>
      </w:tr>
    </w:tbl>
    <w:p w:rsidR="005148DB" w:rsidRPr="005148DB" w:rsidRDefault="005148DB" w:rsidP="005148DB">
      <w:pPr>
        <w:spacing w:after="76" w:line="259" w:lineRule="auto"/>
        <w:ind w:left="-3" w:hanging="10"/>
        <w:jc w:val="left"/>
        <w:rPr>
          <w:rFonts w:ascii="David" w:eastAsia="David" w:hAnsi="David"/>
          <w:b/>
          <w:bCs/>
          <w:sz w:val="24"/>
          <w:rtl/>
        </w:rPr>
      </w:pPr>
    </w:p>
    <w:p w:rsidR="005148DB" w:rsidRPr="005148DB" w:rsidRDefault="005148DB" w:rsidP="005148DB">
      <w:pPr>
        <w:spacing w:after="76" w:line="259" w:lineRule="auto"/>
        <w:ind w:left="-3" w:hanging="10"/>
        <w:jc w:val="left"/>
        <w:rPr>
          <w:rFonts w:ascii="David" w:eastAsia="David" w:hAnsi="David"/>
          <w:b/>
          <w:bCs/>
          <w:sz w:val="24"/>
          <w:rtl/>
        </w:rPr>
      </w:pPr>
      <w:r w:rsidRPr="005148DB">
        <w:rPr>
          <w:rFonts w:ascii="David" w:eastAsia="David" w:hAnsi="David"/>
          <w:b/>
          <w:bCs/>
          <w:sz w:val="24"/>
          <w:rtl/>
        </w:rPr>
        <w:t xml:space="preserve">ניתן לצרף טבלה </w:t>
      </w:r>
      <w:r w:rsidRPr="005148DB">
        <w:rPr>
          <w:rFonts w:ascii="David" w:eastAsia="David" w:hAnsi="David"/>
          <w:b/>
          <w:bCs/>
          <w:sz w:val="24"/>
          <w:u w:val="single" w:color="000000"/>
          <w:rtl/>
        </w:rPr>
        <w:t>זהה</w:t>
      </w:r>
      <w:r w:rsidRPr="005148DB">
        <w:rPr>
          <w:rFonts w:ascii="David" w:eastAsia="David" w:hAnsi="David"/>
          <w:b/>
          <w:bCs/>
          <w:sz w:val="24"/>
          <w:rtl/>
        </w:rPr>
        <w:t xml:space="preserve"> נוספת בדף נפר</w:t>
      </w:r>
      <w:r w:rsidRPr="005148DB">
        <w:rPr>
          <w:rFonts w:ascii="David" w:eastAsia="David" w:hAnsi="David" w:hint="cs"/>
          <w:b/>
          <w:bCs/>
          <w:sz w:val="24"/>
          <w:rtl/>
        </w:rPr>
        <w:t>ד.</w:t>
      </w:r>
    </w:p>
    <w:p w:rsidR="005148DB" w:rsidRDefault="005148DB" w:rsidP="005148DB">
      <w:pPr>
        <w:spacing w:after="76" w:line="259" w:lineRule="auto"/>
        <w:ind w:left="-3" w:hanging="10"/>
        <w:jc w:val="left"/>
        <w:rPr>
          <w:rFonts w:ascii="David" w:eastAsia="David" w:hAnsi="David"/>
          <w:b/>
          <w:bCs/>
          <w:szCs w:val="26"/>
          <w:rtl/>
        </w:rPr>
      </w:pPr>
    </w:p>
    <w:p w:rsidR="005148DB" w:rsidRDefault="005148DB" w:rsidP="005148DB">
      <w:pPr>
        <w:spacing w:after="76" w:line="259" w:lineRule="auto"/>
        <w:ind w:left="-3" w:hanging="10"/>
        <w:jc w:val="left"/>
        <w:rPr>
          <w:rFonts w:ascii="David" w:eastAsia="David" w:hAnsi="David"/>
          <w:b/>
          <w:bCs/>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5148DB" w:rsidTr="00B878B4">
        <w:trPr>
          <w:jc w:val="center"/>
        </w:trPr>
        <w:tc>
          <w:tcPr>
            <w:tcW w:w="2181" w:type="dxa"/>
            <w:tcBorders>
              <w:top w:val="single" w:sz="4" w:space="0" w:color="auto"/>
              <w:left w:val="single" w:sz="4" w:space="0" w:color="auto"/>
              <w:bottom w:val="single" w:sz="4" w:space="0" w:color="auto"/>
              <w:right w:val="single" w:sz="4" w:space="0" w:color="auto"/>
            </w:tcBorders>
          </w:tcPr>
          <w:p w:rsidR="005148DB" w:rsidRDefault="005148DB" w:rsidP="00B878B4"/>
          <w:p w:rsidR="005148DB" w:rsidRDefault="005148DB" w:rsidP="00B878B4">
            <w:pPr>
              <w:rPr>
                <w:rtl/>
              </w:rPr>
            </w:pPr>
          </w:p>
        </w:tc>
        <w:tc>
          <w:tcPr>
            <w:tcW w:w="4056" w:type="dxa"/>
            <w:tcBorders>
              <w:top w:val="single" w:sz="4" w:space="0" w:color="auto"/>
              <w:left w:val="single" w:sz="4" w:space="0" w:color="auto"/>
              <w:bottom w:val="single" w:sz="4" w:space="0" w:color="auto"/>
              <w:right w:val="single" w:sz="4" w:space="0" w:color="auto"/>
            </w:tcBorders>
          </w:tcPr>
          <w:p w:rsidR="005148DB" w:rsidRDefault="005148DB" w:rsidP="00B878B4"/>
        </w:tc>
        <w:tc>
          <w:tcPr>
            <w:tcW w:w="3618" w:type="dxa"/>
            <w:tcBorders>
              <w:top w:val="single" w:sz="4" w:space="0" w:color="auto"/>
              <w:left w:val="single" w:sz="4" w:space="0" w:color="auto"/>
              <w:bottom w:val="single" w:sz="4" w:space="0" w:color="auto"/>
              <w:right w:val="single" w:sz="4" w:space="0" w:color="auto"/>
            </w:tcBorders>
          </w:tcPr>
          <w:p w:rsidR="005148DB" w:rsidRDefault="005148DB" w:rsidP="00B878B4"/>
        </w:tc>
      </w:tr>
      <w:tr w:rsidR="005148DB" w:rsidTr="00B878B4">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5148DB" w:rsidRDefault="005148DB" w:rsidP="00B878B4">
            <w:pPr>
              <w:jc w:val="center"/>
            </w:pPr>
            <w:r>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5148DB" w:rsidRDefault="005148DB" w:rsidP="00B878B4">
            <w:pPr>
              <w:jc w:val="center"/>
            </w:pPr>
            <w:r>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5148DB" w:rsidRDefault="005148DB" w:rsidP="00B878B4">
            <w:pPr>
              <w:jc w:val="center"/>
            </w:pPr>
            <w:r>
              <w:rPr>
                <w:rFonts w:hint="cs"/>
                <w:rtl/>
              </w:rPr>
              <w:t>חתימה וחותמת המציע</w:t>
            </w:r>
          </w:p>
        </w:tc>
      </w:tr>
    </w:tbl>
    <w:p w:rsidR="005148DB" w:rsidRDefault="005148DB" w:rsidP="005148DB">
      <w:pPr>
        <w:pStyle w:val="2"/>
        <w:rPr>
          <w:rtl/>
        </w:rPr>
      </w:pPr>
      <w:bookmarkStart w:id="135" w:name="_Toc425934410"/>
      <w:r>
        <w:rPr>
          <w:rtl/>
        </w:rPr>
        <w:br w:type="page"/>
      </w:r>
    </w:p>
    <w:bookmarkEnd w:id="135"/>
    <w:p w:rsidR="005148DB" w:rsidRDefault="005148DB" w:rsidP="005148DB">
      <w:pPr>
        <w:spacing w:after="76" w:line="259" w:lineRule="auto"/>
        <w:ind w:left="-3" w:hanging="10"/>
        <w:jc w:val="left"/>
        <w:rPr>
          <w:rtl/>
        </w:rPr>
        <w:sectPr w:rsidR="005148DB" w:rsidSect="00B878B4">
          <w:pgSz w:w="11906" w:h="16838"/>
          <w:pgMar w:top="1440" w:right="1080" w:bottom="1440" w:left="1080" w:header="708" w:footer="708" w:gutter="0"/>
          <w:cols w:space="708"/>
          <w:titlePg/>
          <w:bidi/>
          <w:rtlGutter/>
          <w:docGrid w:linePitch="360"/>
        </w:sectPr>
      </w:pPr>
    </w:p>
    <w:p w:rsidR="00CE3835" w:rsidRDefault="005148DB" w:rsidP="00CE3835">
      <w:pPr>
        <w:jc w:val="center"/>
        <w:outlineLvl w:val="1"/>
        <w:rPr>
          <w:b/>
          <w:bCs/>
          <w:sz w:val="24"/>
          <w:u w:val="single"/>
          <w:rtl/>
        </w:rPr>
      </w:pPr>
      <w:r>
        <w:rPr>
          <w:rFonts w:ascii="Arial" w:eastAsia="Times New Roman" w:hAnsi="Arial"/>
          <w:rtl/>
        </w:rPr>
        <w:tab/>
      </w:r>
      <w:bookmarkStart w:id="136" w:name="_Toc373412335"/>
      <w:bookmarkStart w:id="137" w:name="_Toc420318385"/>
      <w:bookmarkStart w:id="138" w:name="_Toc442729109"/>
      <w:bookmarkStart w:id="139" w:name="_Toc465236336"/>
      <w:bookmarkStart w:id="140" w:name="_Toc494376111"/>
      <w:r w:rsidR="00CE3835" w:rsidRPr="004D0221">
        <w:rPr>
          <w:rFonts w:hint="cs"/>
          <w:b/>
          <w:bCs/>
          <w:sz w:val="24"/>
          <w:u w:val="single"/>
          <w:rtl/>
        </w:rPr>
        <w:t>נספח ב'</w:t>
      </w:r>
      <w:r w:rsidR="00CE3835">
        <w:rPr>
          <w:rFonts w:hint="cs"/>
          <w:b/>
          <w:bCs/>
          <w:sz w:val="24"/>
          <w:u w:val="single"/>
          <w:rtl/>
        </w:rPr>
        <w:t>11</w:t>
      </w:r>
      <w:r w:rsidR="00CE3835" w:rsidRPr="004D0221">
        <w:rPr>
          <w:rFonts w:hint="cs"/>
          <w:b/>
          <w:bCs/>
          <w:sz w:val="24"/>
          <w:u w:val="single"/>
          <w:rtl/>
        </w:rPr>
        <w:t xml:space="preserve"> - אישור רו"ח אודות נתונים מהדו"חות הכספיים</w:t>
      </w:r>
      <w:bookmarkEnd w:id="136"/>
      <w:bookmarkEnd w:id="137"/>
      <w:bookmarkEnd w:id="138"/>
      <w:bookmarkEnd w:id="139"/>
      <w:bookmarkEnd w:id="140"/>
    </w:p>
    <w:p w:rsidR="00CE3835" w:rsidRPr="00AD1FB0" w:rsidRDefault="00CE3835" w:rsidP="00CE3835">
      <w:pPr>
        <w:spacing w:before="120" w:after="120"/>
        <w:ind w:left="375"/>
        <w:jc w:val="center"/>
        <w:rPr>
          <w:b/>
          <w:bCs/>
          <w:rtl/>
        </w:rPr>
      </w:pPr>
      <w:r w:rsidRPr="008D496C">
        <w:rPr>
          <w:rFonts w:hint="cs"/>
          <w:b/>
          <w:bCs/>
          <w:rtl/>
        </w:rPr>
        <w:t>(נספח זה יודפס על נייר לוגו של רואה החשבון)</w:t>
      </w:r>
    </w:p>
    <w:p w:rsidR="00CE3835" w:rsidRPr="00BC277B" w:rsidRDefault="00CE3835" w:rsidP="00CE3835">
      <w:pPr>
        <w:spacing w:before="120" w:after="120"/>
        <w:ind w:left="696"/>
        <w:jc w:val="right"/>
        <w:rPr>
          <w:rtl/>
        </w:rPr>
      </w:pPr>
      <w:r w:rsidRPr="00BC277B">
        <w:rPr>
          <w:rFonts w:hint="cs"/>
          <w:rtl/>
        </w:rPr>
        <w:t>תאריך : ___/___/____</w:t>
      </w:r>
    </w:p>
    <w:p w:rsidR="00CE3835" w:rsidRPr="00BC277B" w:rsidRDefault="00CE3835" w:rsidP="00CE3835">
      <w:pPr>
        <w:rPr>
          <w:rtl/>
        </w:rPr>
      </w:pPr>
      <w:r w:rsidRPr="00BC277B">
        <w:rPr>
          <w:rFonts w:hint="cs"/>
          <w:rtl/>
        </w:rPr>
        <w:t>לכבוד _____________ (יש למלא את שם המציע)</w:t>
      </w:r>
    </w:p>
    <w:p w:rsidR="00CE3835" w:rsidRPr="00BC277B" w:rsidRDefault="00CE3835" w:rsidP="00CE3835">
      <w:pPr>
        <w:tabs>
          <w:tab w:val="center" w:pos="4800"/>
        </w:tabs>
        <w:ind w:left="696" w:firstLine="24"/>
        <w:rPr>
          <w:rtl/>
        </w:rPr>
      </w:pPr>
      <w:r w:rsidRPr="00BC277B">
        <w:rPr>
          <w:rFonts w:hint="cs"/>
          <w:rtl/>
        </w:rPr>
        <w:tab/>
      </w:r>
    </w:p>
    <w:p w:rsidR="00CE3835" w:rsidRPr="00002BE6" w:rsidRDefault="00CE3835" w:rsidP="00CE3835">
      <w:pPr>
        <w:spacing w:before="120" w:after="120"/>
        <w:ind w:left="375"/>
        <w:jc w:val="center"/>
        <w:rPr>
          <w:b/>
          <w:bCs/>
          <w:u w:val="single"/>
          <w:rtl/>
        </w:rPr>
      </w:pPr>
      <w:r w:rsidRPr="00BC277B">
        <w:rPr>
          <w:rFonts w:hint="cs"/>
          <w:b/>
          <w:bCs/>
          <w:rtl/>
        </w:rPr>
        <w:t xml:space="preserve">הנדון : </w:t>
      </w:r>
      <w:r w:rsidRPr="00BC277B">
        <w:rPr>
          <w:rFonts w:hint="cs"/>
          <w:b/>
          <w:bCs/>
          <w:u w:val="single"/>
          <w:rtl/>
        </w:rPr>
        <w:t>אישור על נתונים מהדו"חות הכספיים לכל אחת משלוש השנים שנסתיימו ביום 31.12.201</w:t>
      </w:r>
      <w:r>
        <w:rPr>
          <w:rFonts w:hint="cs"/>
          <w:b/>
          <w:bCs/>
          <w:u w:val="single"/>
          <w:rtl/>
        </w:rPr>
        <w:t>6</w:t>
      </w:r>
      <w:r w:rsidRPr="00BC277B">
        <w:rPr>
          <w:rFonts w:hint="cs"/>
          <w:b/>
          <w:bCs/>
          <w:u w:val="single"/>
          <w:rtl/>
        </w:rPr>
        <w:t xml:space="preserve"> </w:t>
      </w:r>
    </w:p>
    <w:p w:rsidR="00CE3835" w:rsidRPr="00BC277B" w:rsidRDefault="00CE3835" w:rsidP="00CE3835">
      <w:pPr>
        <w:spacing w:before="240" w:after="120"/>
        <w:ind w:left="374"/>
        <w:rPr>
          <w:b/>
          <w:bCs/>
          <w:rtl/>
        </w:rPr>
      </w:pPr>
      <w:r w:rsidRPr="00BC277B">
        <w:rPr>
          <w:rFonts w:hint="cs"/>
          <w:b/>
          <w:bCs/>
          <w:rtl/>
        </w:rPr>
        <w:t xml:space="preserve">לבקשתכם וכרואי החשבון של חברתכם הרינו לאשר כדלקמן:  </w:t>
      </w:r>
    </w:p>
    <w:p w:rsidR="00CE3835" w:rsidRPr="00BC277B" w:rsidRDefault="00CE3835" w:rsidP="00546DFE">
      <w:pPr>
        <w:numPr>
          <w:ilvl w:val="0"/>
          <w:numId w:val="140"/>
        </w:numPr>
        <w:spacing w:before="60" w:after="60"/>
        <w:ind w:left="375" w:hanging="357"/>
        <w:rPr>
          <w:rtl/>
        </w:rPr>
      </w:pPr>
      <w:r w:rsidRPr="00BC277B">
        <w:rPr>
          <w:rFonts w:hint="cs"/>
          <w:rtl/>
        </w:rPr>
        <w:t xml:space="preserve">הננו משמשים כרואי החשבון של המציע משנת_________. </w:t>
      </w:r>
    </w:p>
    <w:p w:rsidR="00CE3835" w:rsidRPr="00BC277B" w:rsidRDefault="00CE3835" w:rsidP="00546DFE">
      <w:pPr>
        <w:numPr>
          <w:ilvl w:val="0"/>
          <w:numId w:val="140"/>
        </w:numPr>
        <w:spacing w:before="240" w:after="60"/>
        <w:ind w:left="374" w:hanging="357"/>
      </w:pPr>
      <w:r w:rsidRPr="00BC277B">
        <w:rPr>
          <w:rFonts w:hint="cs"/>
          <w:rtl/>
        </w:rPr>
        <w:t>הדוחות הכספיים המבוקרים/סקורים של חברתכם ליום __________ (או לחילופין ליום_______ וליום _________)* בוקרו/נסקרו (בהתאמה) על ידי משרדנו.</w:t>
      </w:r>
    </w:p>
    <w:p w:rsidR="00CE3835" w:rsidRPr="00BC277B" w:rsidRDefault="00CE3835" w:rsidP="00CE3835">
      <w:pPr>
        <w:spacing w:before="60" w:after="60"/>
        <w:ind w:left="146"/>
        <w:rPr>
          <w:b/>
          <w:bCs/>
          <w:rtl/>
        </w:rPr>
      </w:pPr>
      <w:r w:rsidRPr="00BC277B">
        <w:rPr>
          <w:rFonts w:hint="cs"/>
          <w:b/>
          <w:bCs/>
          <w:rtl/>
        </w:rPr>
        <w:t>לחילופין:</w:t>
      </w:r>
    </w:p>
    <w:p w:rsidR="00CE3835" w:rsidRDefault="00CE3835" w:rsidP="00CE3835">
      <w:pPr>
        <w:spacing w:before="60" w:after="60"/>
        <w:ind w:left="375"/>
      </w:pPr>
      <w:r w:rsidRPr="00BC277B">
        <w:rPr>
          <w:rFonts w:hint="cs"/>
          <w:rtl/>
        </w:rPr>
        <w:t xml:space="preserve">הדוחות הכספיים המבוקרים/סקורים של חברתכם ליום/ימים* _______________  בוקרו על ידי רואי חשבון אחרים. </w:t>
      </w:r>
    </w:p>
    <w:p w:rsidR="00CE3835" w:rsidRPr="00BC277B" w:rsidRDefault="00CE3835" w:rsidP="00546DFE">
      <w:pPr>
        <w:numPr>
          <w:ilvl w:val="0"/>
          <w:numId w:val="140"/>
        </w:numPr>
        <w:spacing w:before="360" w:after="60"/>
        <w:ind w:left="374" w:hanging="357"/>
        <w:rPr>
          <w:rtl/>
        </w:rPr>
      </w:pPr>
      <w:r w:rsidRPr="00BC277B">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CE3835" w:rsidRPr="00BC277B" w:rsidRDefault="00CE3835" w:rsidP="00CE3835">
      <w:pPr>
        <w:spacing w:before="60" w:after="60"/>
        <w:ind w:left="146"/>
        <w:rPr>
          <w:b/>
          <w:bCs/>
          <w:rtl/>
        </w:rPr>
      </w:pPr>
      <w:r w:rsidRPr="00BC277B">
        <w:rPr>
          <w:rFonts w:hint="cs"/>
          <w:b/>
          <w:bCs/>
          <w:rtl/>
        </w:rPr>
        <w:t>לחילופין:</w:t>
      </w:r>
    </w:p>
    <w:p w:rsidR="00CE3835" w:rsidRPr="00BC277B" w:rsidRDefault="00CE3835" w:rsidP="00CE3835">
      <w:pPr>
        <w:spacing w:before="60" w:after="60"/>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Pr>
          <w:cs/>
        </w:rPr>
        <w:t>‎</w:t>
      </w:r>
      <w:r>
        <w:rPr>
          <w:rFonts w:hint="cs"/>
          <w:rtl/>
        </w:rPr>
        <w:t>4</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Pr>
          <w:cs/>
        </w:rPr>
        <w:t>‎</w:t>
      </w:r>
      <w:r>
        <w:rPr>
          <w:rFonts w:hint="cs"/>
          <w:rtl/>
        </w:rPr>
        <w:t>5</w:t>
      </w:r>
      <w:r>
        <w:rPr>
          <w:rtl/>
        </w:rPr>
        <w:fldChar w:fldCharType="end"/>
      </w:r>
      <w:r>
        <w:rPr>
          <w:rFonts w:hint="cs"/>
          <w:rtl/>
        </w:rPr>
        <w:t xml:space="preserve"> </w:t>
      </w:r>
      <w:r w:rsidRPr="00BC277B">
        <w:rPr>
          <w:rFonts w:hint="cs"/>
          <w:rtl/>
        </w:rPr>
        <w:t>להלן.</w:t>
      </w:r>
    </w:p>
    <w:p w:rsidR="00CE3835" w:rsidRPr="00BC277B" w:rsidRDefault="00CE3835" w:rsidP="00CE3835">
      <w:pPr>
        <w:spacing w:before="60" w:after="60"/>
        <w:ind w:left="146"/>
        <w:rPr>
          <w:b/>
          <w:bCs/>
          <w:rtl/>
        </w:rPr>
      </w:pPr>
      <w:r w:rsidRPr="00BC277B">
        <w:rPr>
          <w:rFonts w:hint="cs"/>
          <w:b/>
          <w:bCs/>
          <w:rtl/>
        </w:rPr>
        <w:t>לחילופין:</w:t>
      </w:r>
    </w:p>
    <w:p w:rsidR="00CE3835" w:rsidRDefault="00CE3835" w:rsidP="00CE3835">
      <w:pPr>
        <w:spacing w:before="60" w:after="60"/>
        <w:ind w:left="375"/>
      </w:pPr>
      <w:r w:rsidRPr="00BC277B">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בסעיפים</w:t>
      </w:r>
      <w:r>
        <w:rPr>
          <w:rFonts w:hint="cs"/>
          <w:rtl/>
        </w:rPr>
        <w:t xml:space="preserve"> 4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Pr>
          <w:rtl/>
        </w:rPr>
      </w:r>
      <w:r>
        <w:rPr>
          <w:rtl/>
        </w:rPr>
        <w:fldChar w:fldCharType="separate"/>
      </w:r>
      <w:r>
        <w:rPr>
          <w:rFonts w:hint="cs"/>
          <w:rtl/>
          <w:cs/>
        </w:rPr>
        <w:t>5</w:t>
      </w:r>
      <w:r>
        <w:rPr>
          <w:rtl/>
        </w:rPr>
        <w:fldChar w:fldCharType="end"/>
      </w:r>
      <w:r>
        <w:rPr>
          <w:rFonts w:hint="cs"/>
          <w:rtl/>
        </w:rPr>
        <w:t xml:space="preserve"> </w:t>
      </w:r>
      <w:r w:rsidRPr="00BC277B">
        <w:rPr>
          <w:rFonts w:hint="cs"/>
          <w:rtl/>
        </w:rPr>
        <w:t>להלן.</w:t>
      </w:r>
      <w:bookmarkStart w:id="141" w:name="_Ref353122584"/>
      <w:bookmarkStart w:id="142" w:name="_Ref328314795"/>
    </w:p>
    <w:p w:rsidR="00CE3835" w:rsidRPr="00BC277B" w:rsidRDefault="00CE3835" w:rsidP="00546DFE">
      <w:pPr>
        <w:numPr>
          <w:ilvl w:val="0"/>
          <w:numId w:val="140"/>
        </w:numPr>
        <w:spacing w:before="360" w:after="60"/>
        <w:ind w:left="374" w:hanging="357"/>
        <w:rPr>
          <w:rtl/>
        </w:rPr>
      </w:pPr>
      <w:r w:rsidRPr="00BC277B">
        <w:rPr>
          <w:rFonts w:hint="cs"/>
          <w:rtl/>
        </w:rPr>
        <w:t xml:space="preserve">בהתאם לדוחות הכספיים האמורים המבוקרים/סקורים לתקופה שהסתיימה ביום/ימים* __________________, המחזור הכספי השנתי של החברה </w:t>
      </w:r>
      <w:r w:rsidRPr="00BC277B">
        <w:rPr>
          <w:rFonts w:hint="cs"/>
          <w:u w:val="single"/>
          <w:rtl/>
        </w:rPr>
        <w:t>הינו</w:t>
      </w:r>
      <w:r w:rsidRPr="00BC277B">
        <w:rPr>
          <w:rFonts w:hint="cs"/>
          <w:rtl/>
        </w:rPr>
        <w:t>:</w:t>
      </w:r>
      <w:bookmarkEnd w:id="141"/>
    </w:p>
    <w:p w:rsidR="00CE3835" w:rsidRPr="00BC277B" w:rsidRDefault="00CE3835" w:rsidP="00546DFE">
      <w:pPr>
        <w:numPr>
          <w:ilvl w:val="1"/>
          <w:numId w:val="140"/>
        </w:numPr>
        <w:spacing w:before="120" w:after="120"/>
      </w:pPr>
      <w:r w:rsidRPr="00BC277B">
        <w:rPr>
          <w:rFonts w:hint="cs"/>
          <w:rtl/>
        </w:rPr>
        <w:t>בשנת 201</w:t>
      </w:r>
      <w:r>
        <w:rPr>
          <w:rFonts w:hint="cs"/>
          <w:rtl/>
        </w:rPr>
        <w:t>4</w:t>
      </w:r>
      <w:r w:rsidRPr="00BC277B">
        <w:rPr>
          <w:rFonts w:hint="cs"/>
          <w:rtl/>
        </w:rPr>
        <w:t xml:space="preserve">: ________________ ₪  </w:t>
      </w:r>
    </w:p>
    <w:p w:rsidR="00CE3835" w:rsidRPr="00BC277B" w:rsidRDefault="00CE3835" w:rsidP="00546DFE">
      <w:pPr>
        <w:numPr>
          <w:ilvl w:val="1"/>
          <w:numId w:val="140"/>
        </w:numPr>
        <w:spacing w:before="120" w:after="120"/>
      </w:pPr>
      <w:r w:rsidRPr="00BC277B">
        <w:rPr>
          <w:rFonts w:hint="cs"/>
          <w:rtl/>
        </w:rPr>
        <w:t>בשנת 201</w:t>
      </w:r>
      <w:r>
        <w:rPr>
          <w:rFonts w:hint="cs"/>
          <w:rtl/>
        </w:rPr>
        <w:t>5</w:t>
      </w:r>
      <w:r w:rsidRPr="00BC277B">
        <w:rPr>
          <w:rFonts w:hint="cs"/>
          <w:rtl/>
        </w:rPr>
        <w:t xml:space="preserve">: ________________ ₪ </w:t>
      </w:r>
    </w:p>
    <w:p w:rsidR="00CE3835" w:rsidRPr="00BC277B" w:rsidRDefault="00CE3835" w:rsidP="00546DFE">
      <w:pPr>
        <w:numPr>
          <w:ilvl w:val="1"/>
          <w:numId w:val="140"/>
        </w:numPr>
        <w:spacing w:before="120" w:after="120"/>
      </w:pPr>
      <w:r w:rsidRPr="00BC277B">
        <w:rPr>
          <w:rFonts w:hint="cs"/>
          <w:rtl/>
        </w:rPr>
        <w:t>בשנת 201</w:t>
      </w:r>
      <w:r>
        <w:rPr>
          <w:rFonts w:hint="cs"/>
          <w:rtl/>
        </w:rPr>
        <w:t>6</w:t>
      </w:r>
      <w:r w:rsidRPr="00BC277B">
        <w:rPr>
          <w:rFonts w:hint="cs"/>
          <w:rtl/>
        </w:rPr>
        <w:t xml:space="preserve">: ________________ ₪ </w:t>
      </w:r>
    </w:p>
    <w:p w:rsidR="00CE3835" w:rsidRDefault="00CE3835" w:rsidP="00CE3835">
      <w:pPr>
        <w:spacing w:before="60" w:after="60"/>
        <w:ind w:left="375"/>
      </w:pPr>
      <w:bookmarkStart w:id="143" w:name="_Ref444600426"/>
      <w:bookmarkEnd w:id="142"/>
    </w:p>
    <w:bookmarkEnd w:id="143"/>
    <w:p w:rsidR="00CE3835" w:rsidRPr="00CE3835" w:rsidRDefault="00CE3835" w:rsidP="00546DFE">
      <w:pPr>
        <w:numPr>
          <w:ilvl w:val="0"/>
          <w:numId w:val="140"/>
        </w:numPr>
        <w:spacing w:before="360" w:after="60"/>
        <w:ind w:left="374" w:hanging="357"/>
      </w:pPr>
      <w:r w:rsidRPr="00CE3835">
        <w:rPr>
          <w:rtl/>
        </w:rPr>
        <w:t>אזהרת עסק חי:</w:t>
      </w:r>
    </w:p>
    <w:p w:rsidR="00CE3835" w:rsidRPr="00CE3835" w:rsidRDefault="00CE3835" w:rsidP="00546DFE">
      <w:pPr>
        <w:numPr>
          <w:ilvl w:val="1"/>
          <w:numId w:val="140"/>
        </w:numPr>
        <w:spacing w:before="120" w:after="120" w:line="480" w:lineRule="auto"/>
        <w:rPr>
          <w:rFonts w:ascii="David" w:hAnsi="David"/>
          <w:sz w:val="24"/>
        </w:rPr>
      </w:pPr>
      <w:r w:rsidRPr="00CE3835">
        <w:rPr>
          <w:rFonts w:ascii="David" w:hAnsi="David"/>
          <w:sz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E3835" w:rsidRPr="00CE3835" w:rsidRDefault="00CE3835" w:rsidP="00546DFE">
      <w:pPr>
        <w:numPr>
          <w:ilvl w:val="1"/>
          <w:numId w:val="140"/>
        </w:numPr>
        <w:spacing w:before="120" w:after="120" w:line="480" w:lineRule="auto"/>
        <w:rPr>
          <w:rFonts w:ascii="David" w:hAnsi="David"/>
          <w:sz w:val="24"/>
        </w:rPr>
      </w:pPr>
      <w:bookmarkStart w:id="144" w:name="_Ref444600583"/>
      <w:r w:rsidRPr="00CE3835">
        <w:rPr>
          <w:rFonts w:ascii="David" w:hAnsi="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bookmarkEnd w:id="144"/>
    </w:p>
    <w:p w:rsidR="00CE3835" w:rsidRPr="00BC277B" w:rsidRDefault="00CE3835" w:rsidP="00CE3835">
      <w:pPr>
        <w:spacing w:before="120" w:after="120"/>
        <w:ind w:left="792"/>
      </w:pPr>
      <w:r w:rsidRPr="00CE3835">
        <w:rPr>
          <w:rFonts w:ascii="David" w:hAnsi="David"/>
          <w:sz w:val="24"/>
          <w:rtl/>
        </w:rPr>
        <w:t xml:space="preserve">ממועד החתימה על הדוחות הכספיים הנ"ל ועד למועד חתימתי על מכתב זה לא בא לידיעתי, לרבות בהתבסס על הבדיקות כמפורט בסעיף </w:t>
      </w:r>
      <w:r w:rsidRPr="00CE3835">
        <w:rPr>
          <w:rFonts w:ascii="David" w:hAnsi="David"/>
          <w:sz w:val="24"/>
          <w:rtl/>
        </w:rPr>
        <w:fldChar w:fldCharType="begin"/>
      </w:r>
      <w:r w:rsidRPr="00CE3835">
        <w:rPr>
          <w:rFonts w:ascii="David" w:hAnsi="David"/>
          <w:sz w:val="24"/>
          <w:rtl/>
        </w:rPr>
        <w:instrText xml:space="preserve"> </w:instrText>
      </w:r>
      <w:r w:rsidRPr="00CE3835">
        <w:rPr>
          <w:rFonts w:ascii="David" w:hAnsi="David"/>
          <w:sz w:val="24"/>
        </w:rPr>
        <w:instrText>REF</w:instrText>
      </w:r>
      <w:r w:rsidRPr="00CE3835">
        <w:rPr>
          <w:rFonts w:ascii="David" w:hAnsi="David"/>
          <w:sz w:val="24"/>
          <w:rtl/>
        </w:rPr>
        <w:instrText xml:space="preserve"> _</w:instrText>
      </w:r>
      <w:r w:rsidRPr="00CE3835">
        <w:rPr>
          <w:rFonts w:ascii="David" w:hAnsi="David"/>
          <w:sz w:val="24"/>
        </w:rPr>
        <w:instrText>Ref444600583 \r \h</w:instrText>
      </w:r>
      <w:r w:rsidRPr="00CE3835">
        <w:rPr>
          <w:rFonts w:ascii="David" w:hAnsi="David"/>
          <w:sz w:val="24"/>
          <w:rtl/>
        </w:rPr>
        <w:instrText xml:space="preserve">  \* </w:instrText>
      </w:r>
      <w:r w:rsidRPr="00CE3835">
        <w:rPr>
          <w:rFonts w:ascii="David" w:hAnsi="David"/>
          <w:sz w:val="24"/>
        </w:rPr>
        <w:instrText>MERGEFORMAT</w:instrText>
      </w:r>
      <w:r w:rsidRPr="00CE3835">
        <w:rPr>
          <w:rFonts w:ascii="David" w:hAnsi="David"/>
          <w:sz w:val="24"/>
          <w:rtl/>
        </w:rPr>
        <w:instrText xml:space="preserve"> </w:instrText>
      </w:r>
      <w:r w:rsidRPr="00CE3835">
        <w:rPr>
          <w:rFonts w:ascii="David" w:hAnsi="David"/>
          <w:sz w:val="24"/>
          <w:rtl/>
        </w:rPr>
      </w:r>
      <w:r w:rsidRPr="00CE3835">
        <w:rPr>
          <w:rFonts w:ascii="David" w:hAnsi="David"/>
          <w:sz w:val="24"/>
          <w:rtl/>
        </w:rPr>
        <w:fldChar w:fldCharType="separate"/>
      </w:r>
      <w:r w:rsidRPr="00CE3835">
        <w:rPr>
          <w:rFonts w:ascii="David" w:hAnsi="David"/>
          <w:sz w:val="24"/>
          <w:cs/>
        </w:rPr>
        <w:t>‎</w:t>
      </w:r>
      <w:r w:rsidRPr="00CE3835">
        <w:rPr>
          <w:rFonts w:ascii="David" w:hAnsi="David"/>
          <w:sz w:val="24"/>
        </w:rPr>
        <w:t>5.2</w:t>
      </w:r>
      <w:r w:rsidRPr="00CE3835">
        <w:rPr>
          <w:rFonts w:ascii="David" w:hAnsi="David"/>
          <w:sz w:val="24"/>
          <w:rtl/>
        </w:rPr>
        <w:fldChar w:fldCharType="end"/>
      </w:r>
      <w:r w:rsidRPr="00CE3835">
        <w:rPr>
          <w:rFonts w:ascii="David" w:hAnsi="David"/>
          <w:sz w:val="24"/>
          <w:rtl/>
        </w:rPr>
        <w:t xml:space="preserve"> לעיל, מידע על שינוי מהותי לרעה במצבו העסקי של המציע עד לכדי העלאת ספקות ממשיים לגבי המשך קיומו של המציע כ"עסק חי".</w:t>
      </w:r>
    </w:p>
    <w:p w:rsidR="00CE3835" w:rsidRPr="00BC277B" w:rsidRDefault="00CE3835" w:rsidP="00CE3835">
      <w:pPr>
        <w:spacing w:before="60" w:after="60"/>
        <w:ind w:left="360"/>
      </w:pPr>
    </w:p>
    <w:tbl>
      <w:tblPr>
        <w:bidiVisual/>
        <w:tblW w:w="0" w:type="auto"/>
        <w:jc w:val="right"/>
        <w:tblLook w:val="04A0" w:firstRow="1" w:lastRow="0" w:firstColumn="1" w:lastColumn="0" w:noHBand="0" w:noVBand="1"/>
      </w:tblPr>
      <w:tblGrid>
        <w:gridCol w:w="2518"/>
      </w:tblGrid>
      <w:tr w:rsidR="00CE3835" w:rsidRPr="00BC277B" w:rsidTr="006C14CF">
        <w:trPr>
          <w:jc w:val="right"/>
        </w:trPr>
        <w:tc>
          <w:tcPr>
            <w:tcW w:w="2518" w:type="dxa"/>
            <w:shd w:val="clear" w:color="auto" w:fill="auto"/>
            <w:vAlign w:val="center"/>
          </w:tcPr>
          <w:p w:rsidR="00CE3835" w:rsidRPr="00BC277B" w:rsidRDefault="00CE3835" w:rsidP="006C14CF">
            <w:pPr>
              <w:spacing w:before="60" w:after="60"/>
              <w:jc w:val="center"/>
              <w:rPr>
                <w:rtl/>
              </w:rPr>
            </w:pPr>
            <w:r w:rsidRPr="00BC277B">
              <w:rPr>
                <w:rFonts w:hint="cs"/>
                <w:rtl/>
              </w:rPr>
              <w:t>בכבוד רב,</w:t>
            </w:r>
          </w:p>
        </w:tc>
      </w:tr>
      <w:tr w:rsidR="00CE3835" w:rsidRPr="00BC277B" w:rsidTr="006C14CF">
        <w:trPr>
          <w:jc w:val="right"/>
        </w:trPr>
        <w:tc>
          <w:tcPr>
            <w:tcW w:w="2518" w:type="dxa"/>
            <w:shd w:val="clear" w:color="auto" w:fill="auto"/>
            <w:vAlign w:val="bottom"/>
          </w:tcPr>
          <w:p w:rsidR="00CE3835" w:rsidRPr="00BC277B" w:rsidRDefault="00CE3835" w:rsidP="006C14CF">
            <w:pPr>
              <w:spacing w:before="60" w:after="60"/>
              <w:jc w:val="center"/>
              <w:rPr>
                <w:rtl/>
              </w:rPr>
            </w:pPr>
            <w:r w:rsidRPr="00BC277B">
              <w:rPr>
                <w:rFonts w:hint="cs"/>
                <w:rtl/>
              </w:rPr>
              <w:t>__________________</w:t>
            </w:r>
          </w:p>
        </w:tc>
      </w:tr>
      <w:tr w:rsidR="00CE3835" w:rsidRPr="00BC277B" w:rsidTr="006C14CF">
        <w:trPr>
          <w:jc w:val="right"/>
        </w:trPr>
        <w:tc>
          <w:tcPr>
            <w:tcW w:w="2518" w:type="dxa"/>
            <w:shd w:val="clear" w:color="auto" w:fill="auto"/>
            <w:vAlign w:val="center"/>
          </w:tcPr>
          <w:p w:rsidR="00CE3835" w:rsidRPr="00BC277B" w:rsidRDefault="00CE3835" w:rsidP="006C14CF">
            <w:pPr>
              <w:spacing w:before="60" w:after="60"/>
              <w:jc w:val="center"/>
              <w:rPr>
                <w:rtl/>
              </w:rPr>
            </w:pPr>
            <w:r w:rsidRPr="00BC277B">
              <w:rPr>
                <w:rFonts w:hint="cs"/>
                <w:rtl/>
              </w:rPr>
              <w:t>רואי חשבון</w:t>
            </w:r>
          </w:p>
        </w:tc>
      </w:tr>
    </w:tbl>
    <w:p w:rsidR="00CE3835" w:rsidRPr="00BC277B" w:rsidRDefault="00CE3835" w:rsidP="00CE3835">
      <w:pPr>
        <w:spacing w:before="60" w:after="60"/>
        <w:jc w:val="right"/>
        <w:rPr>
          <w:rtl/>
        </w:rPr>
      </w:pPr>
    </w:p>
    <w:p w:rsidR="00CE3835" w:rsidRPr="00BC277B" w:rsidRDefault="008B3A17" w:rsidP="00CE3835">
      <w:pPr>
        <w:ind w:hanging="142"/>
        <w:jc w:val="center"/>
      </w:pPr>
      <w:r>
        <w:pict w14:anchorId="616957D6">
          <v:rect id="_x0000_i1025" style="width:468pt;height:1.5pt" o:hralign="center" o:hrstd="t" o:hr="t" fillcolor="#a0a0a0" stroked="f"/>
        </w:pict>
      </w:r>
    </w:p>
    <w:p w:rsidR="00CE3835" w:rsidRPr="00BC277B" w:rsidRDefault="00CE3835" w:rsidP="00CE3835">
      <w:pPr>
        <w:spacing w:before="60" w:after="60"/>
        <w:ind w:left="233" w:hanging="142"/>
      </w:pPr>
      <w:r w:rsidRPr="00BC277B">
        <w:rPr>
          <w:rFonts w:hint="cs"/>
          <w:rtl/>
        </w:rPr>
        <w:t xml:space="preserve">* יצוינו התאריכים בהתאם לנדרש במסמכי המכרז או בהתאם לשינויים הרלוונטיים בכל סעיף וסעיף.  </w:t>
      </w:r>
    </w:p>
    <w:p w:rsidR="00CE3835" w:rsidRDefault="00CE3835" w:rsidP="00CE3835">
      <w:pPr>
        <w:spacing w:before="60" w:after="60"/>
        <w:ind w:left="233" w:hanging="142"/>
        <w:rPr>
          <w:rtl/>
        </w:rPr>
      </w:pPr>
      <w:r w:rsidRPr="00BC277B">
        <w:rPr>
          <w:rFonts w:hint="cs"/>
          <w:rtl/>
        </w:rPr>
        <w:t>**</w:t>
      </w:r>
      <w:r>
        <w:rPr>
          <w:rFonts w:hint="cs"/>
          <w:rtl/>
        </w:rPr>
        <w:t xml:space="preserve"> </w:t>
      </w:r>
      <w:r w:rsidRPr="00BC277B">
        <w:rPr>
          <w:rFonts w:hint="cs"/>
          <w:rtl/>
        </w:rPr>
        <w:t>לצרכי מכתב זה חוות הדעת הכוללות תוספות המפורטות בדוגמאות לתקן ביקורת מספר 99, יראו אותן כחוות דעת ללא סטייה מהנוסח האחיד.</w:t>
      </w:r>
    </w:p>
    <w:p w:rsidR="00CE3835" w:rsidRPr="00002BE6" w:rsidRDefault="00CE3835" w:rsidP="00CE3835">
      <w:pPr>
        <w:spacing w:before="60" w:after="60"/>
        <w:rPr>
          <w:rtl/>
        </w:rPr>
      </w:pPr>
      <w:r>
        <w:rPr>
          <w:rFonts w:hint="cs"/>
          <w:rtl/>
        </w:rPr>
        <w:t>**</w:t>
      </w:r>
      <w:r>
        <w:rPr>
          <w:rtl/>
        </w:rPr>
        <w:t>*</w:t>
      </w:r>
      <w:r>
        <w:rPr>
          <w:rFonts w:hint="cs"/>
          <w:rtl/>
        </w:rPr>
        <w:t xml:space="preserve"> </w:t>
      </w:r>
      <w:r w:rsidRPr="00002BE6">
        <w:rPr>
          <w:rtl/>
        </w:rPr>
        <w:t>לעניין מכתבי זה "עסק חי" – כהגדרתו בהתאם לתקן ביקורת מספר 58 של לשכת רו"ח בישראל.</w:t>
      </w:r>
    </w:p>
    <w:p w:rsidR="00CE3835" w:rsidRDefault="00CE3835" w:rsidP="00CE3835">
      <w:pPr>
        <w:spacing w:before="60" w:after="60"/>
        <w:rPr>
          <w:rtl/>
        </w:rPr>
      </w:pPr>
      <w:r>
        <w:rPr>
          <w:rtl/>
        </w:rPr>
        <w:t>**</w:t>
      </w:r>
      <w:r>
        <w:rPr>
          <w:rFonts w:hint="cs"/>
          <w:rtl/>
        </w:rPr>
        <w:t xml:space="preserve">** </w:t>
      </w:r>
      <w:r w:rsidRPr="00002BE6">
        <w:rPr>
          <w:rtl/>
        </w:rPr>
        <w:t xml:space="preserve">אם מאז מועד חתימת דוח המבקרים/דוח הסקירה האחרון חלפו פחות מ-3 חודשים כי אז אין דרישה לסעיפים </w:t>
      </w:r>
      <w:r>
        <w:rPr>
          <w:rFonts w:hint="cs"/>
          <w:rtl/>
        </w:rPr>
        <w:t>5.2, 5.3.</w:t>
      </w:r>
    </w:p>
    <w:p w:rsidR="00CE3835" w:rsidRDefault="00CE3835" w:rsidP="00CE3835">
      <w:pPr>
        <w:spacing w:before="60" w:after="60"/>
        <w:rPr>
          <w:rtl/>
        </w:rPr>
      </w:pPr>
      <w:r>
        <w:rPr>
          <w:rtl/>
        </w:rPr>
        <w:br w:type="page"/>
      </w:r>
    </w:p>
    <w:p w:rsidR="005148DB" w:rsidRPr="005148DB" w:rsidRDefault="005148DB" w:rsidP="008F0B14">
      <w:pPr>
        <w:pStyle w:val="12"/>
        <w:tabs>
          <w:tab w:val="left" w:pos="2851"/>
          <w:tab w:val="center" w:pos="4913"/>
        </w:tabs>
        <w:ind w:right="-851"/>
        <w:jc w:val="left"/>
        <w:outlineLvl w:val="0"/>
        <w:rPr>
          <w:rtl/>
        </w:rPr>
        <w:sectPr w:rsidR="005148DB" w:rsidRPr="005148DB" w:rsidSect="00A6088B">
          <w:pgSz w:w="11906" w:h="16838"/>
          <w:pgMar w:top="1440" w:right="1134" w:bottom="1440" w:left="1797" w:header="709" w:footer="709" w:gutter="0"/>
          <w:cols w:space="708"/>
          <w:bidi/>
          <w:rtlGutter/>
          <w:docGrid w:linePitch="360"/>
        </w:sectPr>
      </w:pPr>
    </w:p>
    <w:p w:rsidR="005148DB" w:rsidRPr="003C5AAB" w:rsidRDefault="003C5AAB" w:rsidP="005148DB">
      <w:pPr>
        <w:bidi w:val="0"/>
        <w:jc w:val="center"/>
        <w:outlineLvl w:val="0"/>
        <w:rPr>
          <w:b/>
          <w:bCs/>
          <w:sz w:val="24"/>
          <w:u w:val="single"/>
        </w:rPr>
      </w:pPr>
      <w:bookmarkStart w:id="145" w:name="_Toc288561886"/>
      <w:bookmarkStart w:id="146" w:name="_Toc494376112"/>
      <w:r w:rsidRPr="003C5AAB">
        <w:rPr>
          <w:rFonts w:hint="cs"/>
          <w:b/>
          <w:bCs/>
          <w:sz w:val="24"/>
          <w:u w:val="single"/>
          <w:rtl/>
        </w:rPr>
        <w:t>חלק ג' - הסכם אספקת השירותים</w:t>
      </w:r>
      <w:bookmarkEnd w:id="145"/>
      <w:bookmarkEnd w:id="146"/>
    </w:p>
    <w:p w:rsidR="003C5AAB" w:rsidRPr="003C5AAB" w:rsidRDefault="003C5AAB" w:rsidP="003C5AAB">
      <w:pPr>
        <w:jc w:val="center"/>
        <w:rPr>
          <w:sz w:val="24"/>
        </w:rPr>
      </w:pPr>
    </w:p>
    <w:p w:rsidR="003C5AAB" w:rsidRPr="003C5AAB" w:rsidRDefault="003C5AAB" w:rsidP="00CD1B5D">
      <w:pPr>
        <w:jc w:val="center"/>
        <w:rPr>
          <w:sz w:val="24"/>
          <w:rtl/>
        </w:rPr>
      </w:pPr>
      <w:r w:rsidRPr="003C5AAB">
        <w:rPr>
          <w:rFonts w:hint="cs"/>
          <w:sz w:val="24"/>
          <w:rtl/>
        </w:rPr>
        <w:t>שנערך ונחתם בירושלים ביום ____________ לחודש ______  201</w:t>
      </w:r>
      <w:r w:rsidR="00CD1B5D">
        <w:rPr>
          <w:rFonts w:hint="cs"/>
          <w:sz w:val="24"/>
          <w:rtl/>
        </w:rPr>
        <w:t>7</w:t>
      </w:r>
    </w:p>
    <w:p w:rsidR="003C5AAB" w:rsidRPr="003C5AAB" w:rsidRDefault="003C5AAB" w:rsidP="003C5AAB">
      <w:pPr>
        <w:rPr>
          <w:szCs w:val="28"/>
          <w:rtl/>
        </w:rPr>
      </w:pPr>
    </w:p>
    <w:p w:rsidR="00DB641C" w:rsidRPr="009839E3" w:rsidRDefault="00DB641C" w:rsidP="00DB641C">
      <w:pPr>
        <w:widowControl w:val="0"/>
        <w:spacing w:after="120" w:line="264" w:lineRule="auto"/>
        <w:rPr>
          <w:bCs/>
          <w:rtl/>
        </w:rPr>
      </w:pPr>
    </w:p>
    <w:p w:rsidR="003C5AAB" w:rsidRPr="003C5AAB" w:rsidRDefault="003C5AAB" w:rsidP="003C5AAB">
      <w:pPr>
        <w:widowControl w:val="0"/>
        <w:jc w:val="center"/>
        <w:rPr>
          <w:b/>
          <w:bCs/>
          <w:sz w:val="24"/>
          <w:rtl/>
        </w:rPr>
      </w:pPr>
      <w:r w:rsidRPr="003C5AAB">
        <w:rPr>
          <w:rFonts w:hint="cs"/>
          <w:b/>
          <w:bCs/>
          <w:sz w:val="24"/>
          <w:rtl/>
        </w:rPr>
        <w:t>בין</w:t>
      </w:r>
    </w:p>
    <w:p w:rsidR="003C5AAB" w:rsidRPr="003C5AAB" w:rsidRDefault="003C5AAB" w:rsidP="003C5AAB">
      <w:pPr>
        <w:jc w:val="center"/>
        <w:rPr>
          <w:sz w:val="24"/>
          <w:rtl/>
        </w:rPr>
      </w:pPr>
      <w:r w:rsidRPr="003C5AAB">
        <w:rPr>
          <w:rFonts w:hint="cs"/>
          <w:sz w:val="24"/>
          <w:rtl/>
        </w:rPr>
        <w:t>ממשלת ישראל בשם מדינת ישראל המיוצגת למטרה זו ע"י</w:t>
      </w:r>
    </w:p>
    <w:p w:rsidR="003C5AAB" w:rsidRPr="003C5AAB" w:rsidRDefault="00A35846" w:rsidP="003C5AAB">
      <w:pPr>
        <w:jc w:val="center"/>
        <w:rPr>
          <w:sz w:val="24"/>
          <w:rtl/>
        </w:rPr>
      </w:pPr>
      <w:r>
        <w:rPr>
          <w:rFonts w:hint="cs"/>
          <w:sz w:val="24"/>
          <w:rtl/>
        </w:rPr>
        <w:t>משרד התרבות והספורט ביחד עם חשב</w:t>
      </w:r>
      <w:r w:rsidR="003C5AAB" w:rsidRPr="003C5AAB">
        <w:rPr>
          <w:rFonts w:hint="cs"/>
          <w:sz w:val="24"/>
          <w:rtl/>
        </w:rPr>
        <w:t xml:space="preserve"> משרד התרבות והספורט (להלן:</w:t>
      </w:r>
      <w:r w:rsidR="003C5AAB" w:rsidRPr="003C5AAB">
        <w:rPr>
          <w:rFonts w:hint="cs"/>
          <w:b/>
          <w:bCs/>
          <w:sz w:val="24"/>
          <w:rtl/>
        </w:rPr>
        <w:t xml:space="preserve"> "המשרד")</w:t>
      </w:r>
      <w:r w:rsidR="003C5AAB" w:rsidRPr="003C5AAB">
        <w:rPr>
          <w:rFonts w:hint="cs"/>
          <w:sz w:val="24"/>
          <w:rtl/>
        </w:rPr>
        <w:t xml:space="preserve"> המורשים לחתום בשם המדינה. </w:t>
      </w:r>
    </w:p>
    <w:p w:rsidR="003C5AAB" w:rsidRPr="003C5AAB" w:rsidRDefault="003C5AAB" w:rsidP="003C5AAB">
      <w:pPr>
        <w:jc w:val="center"/>
        <w:rPr>
          <w:sz w:val="24"/>
          <w:rtl/>
        </w:rPr>
      </w:pPr>
      <w:r w:rsidRPr="003C5AAB">
        <w:rPr>
          <w:rFonts w:hint="cs"/>
          <w:sz w:val="24"/>
          <w:rtl/>
        </w:rPr>
        <w:t xml:space="preserve">שכתובתם: קריית הממשלה המזרחית, בניין ג' ירושלים  </w:t>
      </w:r>
      <w:r w:rsidRPr="003C5AAB">
        <w:rPr>
          <w:rFonts w:hint="cs"/>
          <w:b/>
          <w:bCs/>
          <w:sz w:val="24"/>
          <w:rtl/>
        </w:rPr>
        <w:t>(</w:t>
      </w:r>
      <w:r w:rsidRPr="003C5AAB">
        <w:rPr>
          <w:rFonts w:hint="cs"/>
          <w:sz w:val="24"/>
          <w:rtl/>
        </w:rPr>
        <w:t>להלן:</w:t>
      </w:r>
      <w:r w:rsidRPr="003C5AAB">
        <w:rPr>
          <w:rFonts w:hint="cs"/>
          <w:b/>
          <w:bCs/>
          <w:sz w:val="24"/>
          <w:rtl/>
        </w:rPr>
        <w:t xml:space="preserve"> "המדינה")</w:t>
      </w:r>
    </w:p>
    <w:p w:rsidR="003C5AAB" w:rsidRPr="003C5AAB" w:rsidRDefault="003C5AAB" w:rsidP="003C5AAB">
      <w:pPr>
        <w:jc w:val="center"/>
        <w:rPr>
          <w:sz w:val="24"/>
          <w:rtl/>
        </w:rPr>
      </w:pPr>
      <w:r w:rsidRPr="003C5AAB">
        <w:rPr>
          <w:rFonts w:hint="cs"/>
          <w:sz w:val="24"/>
          <w:rtl/>
        </w:rPr>
        <w:t xml:space="preserve">                                        </w:t>
      </w:r>
    </w:p>
    <w:p w:rsidR="003C5AAB" w:rsidRPr="003C5AAB" w:rsidRDefault="003C5AAB" w:rsidP="003C5AAB">
      <w:pPr>
        <w:jc w:val="right"/>
        <w:rPr>
          <w:b/>
          <w:bCs/>
          <w:sz w:val="24"/>
          <w:rtl/>
        </w:rPr>
      </w:pPr>
      <w:r w:rsidRPr="003C5AAB">
        <w:rPr>
          <w:rFonts w:hint="cs"/>
          <w:b/>
          <w:bCs/>
          <w:sz w:val="24"/>
          <w:rtl/>
        </w:rPr>
        <w:t>מצד אחד</w:t>
      </w:r>
    </w:p>
    <w:p w:rsidR="003C5AAB" w:rsidRPr="003C5AAB" w:rsidRDefault="003C5AAB" w:rsidP="003C5AAB">
      <w:pPr>
        <w:jc w:val="center"/>
        <w:rPr>
          <w:b/>
          <w:bCs/>
          <w:sz w:val="24"/>
          <w:rtl/>
        </w:rPr>
      </w:pPr>
      <w:r w:rsidRPr="003C5AAB">
        <w:rPr>
          <w:rFonts w:hint="cs"/>
          <w:b/>
          <w:bCs/>
          <w:sz w:val="24"/>
          <w:rtl/>
        </w:rPr>
        <w:t>לבין</w:t>
      </w:r>
    </w:p>
    <w:p w:rsidR="003C5AAB" w:rsidRPr="003C5AAB" w:rsidRDefault="003C5AAB" w:rsidP="003C5AAB">
      <w:pPr>
        <w:jc w:val="center"/>
        <w:rPr>
          <w:sz w:val="24"/>
          <w:rtl/>
        </w:rPr>
      </w:pPr>
      <w:r w:rsidRPr="003C5AAB">
        <w:rPr>
          <w:rFonts w:hint="cs"/>
          <w:sz w:val="24"/>
          <w:rtl/>
        </w:rPr>
        <w:t xml:space="preserve">_______________________________ </w:t>
      </w:r>
    </w:p>
    <w:p w:rsidR="003C5AAB" w:rsidRPr="003C5AAB" w:rsidRDefault="003C5AAB" w:rsidP="003C5AAB">
      <w:pPr>
        <w:jc w:val="center"/>
        <w:rPr>
          <w:sz w:val="24"/>
          <w:rtl/>
        </w:rPr>
      </w:pPr>
      <w:r w:rsidRPr="003C5AAB">
        <w:rPr>
          <w:rFonts w:hint="cs"/>
          <w:sz w:val="24"/>
          <w:rtl/>
        </w:rPr>
        <w:t xml:space="preserve">(ח.פ. ____________), שכתובתו: _________________________________________ </w:t>
      </w:r>
    </w:p>
    <w:p w:rsidR="003C5AAB" w:rsidRPr="003C5AAB" w:rsidRDefault="003C5AAB" w:rsidP="003C5AAB">
      <w:pPr>
        <w:jc w:val="center"/>
        <w:rPr>
          <w:sz w:val="24"/>
          <w:rtl/>
        </w:rPr>
      </w:pPr>
      <w:r w:rsidRPr="003C5AAB">
        <w:rPr>
          <w:rFonts w:hint="cs"/>
          <w:sz w:val="24"/>
          <w:rtl/>
        </w:rPr>
        <w:t xml:space="preserve">באמצעות מורשה החתימה המוסמך לחתום בשמו ______________ (ת.ז. _____________) </w:t>
      </w:r>
    </w:p>
    <w:p w:rsidR="003C5AAB" w:rsidRPr="003C5AAB" w:rsidRDefault="003C5AAB" w:rsidP="003C5AAB">
      <w:pPr>
        <w:jc w:val="center"/>
        <w:rPr>
          <w:b/>
          <w:bCs/>
          <w:sz w:val="24"/>
          <w:rtl/>
        </w:rPr>
      </w:pPr>
      <w:r w:rsidRPr="003C5AAB">
        <w:rPr>
          <w:rFonts w:hint="cs"/>
          <w:b/>
          <w:bCs/>
          <w:sz w:val="24"/>
          <w:rtl/>
        </w:rPr>
        <w:t>(</w:t>
      </w:r>
      <w:r w:rsidRPr="003C5AAB">
        <w:rPr>
          <w:rFonts w:hint="cs"/>
          <w:sz w:val="24"/>
          <w:rtl/>
        </w:rPr>
        <w:t>להלן:</w:t>
      </w:r>
      <w:r w:rsidRPr="003C5AAB">
        <w:rPr>
          <w:rFonts w:hint="cs"/>
          <w:b/>
          <w:bCs/>
          <w:sz w:val="24"/>
          <w:rtl/>
        </w:rPr>
        <w:t xml:space="preserve"> "הספק")</w:t>
      </w:r>
    </w:p>
    <w:p w:rsidR="003C5AAB" w:rsidRPr="003C5AAB" w:rsidRDefault="003C5AAB" w:rsidP="003C5AAB">
      <w:pPr>
        <w:jc w:val="center"/>
        <w:rPr>
          <w:b/>
          <w:bCs/>
          <w:sz w:val="24"/>
          <w:rtl/>
        </w:rPr>
      </w:pPr>
      <w:r w:rsidRPr="003C5AAB">
        <w:rPr>
          <w:rFonts w:hint="cs"/>
          <w:sz w:val="24"/>
          <w:rtl/>
        </w:rPr>
        <w:t xml:space="preserve">                                                                                                                                      </w:t>
      </w:r>
      <w:r w:rsidRPr="003C5AAB">
        <w:rPr>
          <w:rFonts w:hint="cs"/>
          <w:b/>
          <w:bCs/>
          <w:sz w:val="24"/>
          <w:rtl/>
        </w:rPr>
        <w:t>מצד שני</w:t>
      </w:r>
    </w:p>
    <w:p w:rsidR="003C5AAB" w:rsidRPr="003C5AAB" w:rsidRDefault="003C5AAB" w:rsidP="003C5AAB">
      <w:pPr>
        <w:jc w:val="center"/>
        <w:rPr>
          <w:b/>
          <w:bCs/>
          <w:sz w:val="24"/>
          <w:rtl/>
        </w:rPr>
      </w:pPr>
    </w:p>
    <w:p w:rsidR="003C5AAB" w:rsidRPr="003C5AAB" w:rsidRDefault="003C5AAB" w:rsidP="003C5AAB">
      <w:pPr>
        <w:jc w:val="left"/>
        <w:rPr>
          <w:rFonts w:ascii="Courier" w:eastAsia="Times New Roman" w:hAnsi="Courier"/>
          <w:sz w:val="20"/>
          <w:szCs w:val="28"/>
          <w:rtl/>
        </w:rPr>
      </w:pPr>
      <w:r w:rsidRPr="003C5AAB">
        <w:rPr>
          <w:rFonts w:ascii="Times New Roman" w:eastAsia="Times New Roman" w:hAnsi="Times New Roman" w:hint="cs"/>
          <w:sz w:val="24"/>
          <w:rtl/>
        </w:rPr>
        <w:t xml:space="preserve">  </w:t>
      </w:r>
    </w:p>
    <w:p w:rsidR="003C5AAB" w:rsidRPr="003C5AAB" w:rsidRDefault="003C5AAB" w:rsidP="0066677E">
      <w:pPr>
        <w:ind w:left="851" w:hanging="851"/>
        <w:rPr>
          <w:sz w:val="24"/>
          <w:rtl/>
        </w:rPr>
      </w:pPr>
      <w:r w:rsidRPr="003C5AAB">
        <w:rPr>
          <w:rFonts w:hint="cs"/>
          <w:b/>
          <w:bCs/>
          <w:sz w:val="24"/>
          <w:rtl/>
        </w:rPr>
        <w:t>הואיל</w:t>
      </w:r>
      <w:r w:rsidRPr="003C5AAB">
        <w:rPr>
          <w:rFonts w:hint="cs"/>
          <w:b/>
          <w:bCs/>
          <w:sz w:val="24"/>
          <w:rtl/>
        </w:rPr>
        <w:tab/>
      </w:r>
      <w:r w:rsidRPr="003C5AAB">
        <w:rPr>
          <w:rFonts w:hint="cs"/>
          <w:sz w:val="24"/>
          <w:rtl/>
        </w:rPr>
        <w:t>והמשרד מעוניין להעסיק את הספק לשם קבלת שירותי</w:t>
      </w:r>
      <w:r w:rsidR="00CD1B5D">
        <w:rPr>
          <w:rFonts w:hint="cs"/>
          <w:sz w:val="24"/>
          <w:rtl/>
        </w:rPr>
        <w:t xml:space="preserve">ם </w:t>
      </w:r>
      <w:r w:rsidR="00D014FB">
        <w:rPr>
          <w:rFonts w:hint="cs"/>
          <w:sz w:val="24"/>
          <w:rtl/>
        </w:rPr>
        <w:t xml:space="preserve">במסגר </w:t>
      </w:r>
      <w:r w:rsidR="00CD1B5D">
        <w:rPr>
          <w:sz w:val="24"/>
          <w:rtl/>
        </w:rPr>
        <w:fldChar w:fldCharType="begin"/>
      </w:r>
      <w:r w:rsidR="00CD1B5D">
        <w:rPr>
          <w:sz w:val="24"/>
          <w:rtl/>
        </w:rPr>
        <w:instrText xml:space="preserve"> </w:instrText>
      </w:r>
      <w:r w:rsidR="00CD1B5D">
        <w:rPr>
          <w:rFonts w:hint="cs"/>
          <w:sz w:val="24"/>
        </w:rPr>
        <w:instrText>REF</w:instrText>
      </w:r>
      <w:r w:rsidR="00CD1B5D">
        <w:rPr>
          <w:rFonts w:hint="cs"/>
          <w:sz w:val="24"/>
          <w:rtl/>
        </w:rPr>
        <w:instrText xml:space="preserve"> שם_המכרז \</w:instrText>
      </w:r>
      <w:r w:rsidR="00CD1B5D">
        <w:rPr>
          <w:rFonts w:hint="cs"/>
          <w:sz w:val="24"/>
        </w:rPr>
        <w:instrText>h</w:instrText>
      </w:r>
      <w:r w:rsidR="00CD1B5D">
        <w:rPr>
          <w:sz w:val="24"/>
          <w:rtl/>
        </w:rPr>
        <w:instrText xml:space="preserve"> </w:instrText>
      </w:r>
      <w:r w:rsidR="00CD1B5D">
        <w:rPr>
          <w:sz w:val="24"/>
          <w:rtl/>
        </w:rPr>
      </w:r>
      <w:r w:rsidR="00CD1B5D">
        <w:rPr>
          <w:sz w:val="24"/>
          <w:rtl/>
        </w:rPr>
        <w:fldChar w:fldCharType="separate"/>
      </w:r>
      <w:r w:rsidR="00D014FB" w:rsidRPr="003C5AAB">
        <w:rPr>
          <w:rFonts w:hint="cs"/>
          <w:b/>
          <w:bCs/>
          <w:sz w:val="24"/>
          <w:rtl/>
        </w:rPr>
        <w:t xml:space="preserve">מכרז </w:t>
      </w:r>
      <w:r w:rsidR="0066677E">
        <w:rPr>
          <w:rFonts w:hint="cs"/>
          <w:b/>
          <w:bCs/>
          <w:sz w:val="24"/>
          <w:rtl/>
        </w:rPr>
        <w:t>31</w:t>
      </w:r>
      <w:r w:rsidR="00D014FB">
        <w:rPr>
          <w:rFonts w:hint="cs"/>
          <w:b/>
          <w:bCs/>
          <w:sz w:val="24"/>
          <w:rtl/>
        </w:rPr>
        <w:t>/2017</w:t>
      </w:r>
      <w:r w:rsidR="00D014FB" w:rsidRPr="003C5AAB">
        <w:rPr>
          <w:rFonts w:hint="cs"/>
          <w:b/>
          <w:bCs/>
          <w:sz w:val="24"/>
          <w:rtl/>
        </w:rPr>
        <w:t xml:space="preserve"> </w:t>
      </w:r>
      <w:r w:rsidR="00D014FB" w:rsidRPr="00FA3CE5">
        <w:rPr>
          <w:rFonts w:hint="cs"/>
          <w:b/>
          <w:bCs/>
          <w:sz w:val="24"/>
          <w:rtl/>
        </w:rPr>
        <w:t>ל</w:t>
      </w:r>
      <w:r w:rsidR="00D014FB">
        <w:rPr>
          <w:rFonts w:hint="cs"/>
          <w:b/>
          <w:bCs/>
          <w:sz w:val="24"/>
          <w:rtl/>
        </w:rPr>
        <w:t>הפקת טקסים ממלכתיים</w:t>
      </w:r>
      <w:r w:rsidR="00CD1B5D">
        <w:rPr>
          <w:sz w:val="24"/>
          <w:rtl/>
        </w:rPr>
        <w:fldChar w:fldCharType="end"/>
      </w:r>
      <w:r w:rsidR="00CD1B5D">
        <w:rPr>
          <w:rFonts w:hint="cs"/>
          <w:sz w:val="24"/>
          <w:rtl/>
        </w:rPr>
        <w:t xml:space="preserve"> </w:t>
      </w:r>
      <w:r w:rsidRPr="003C5AAB">
        <w:rPr>
          <w:rFonts w:hint="cs"/>
          <w:sz w:val="24"/>
          <w:rtl/>
        </w:rPr>
        <w:t>(להלן: "</w:t>
      </w:r>
      <w:r w:rsidRPr="003C5AAB">
        <w:rPr>
          <w:rFonts w:hint="cs"/>
          <w:b/>
          <w:bCs/>
          <w:sz w:val="24"/>
          <w:rtl/>
        </w:rPr>
        <w:t>הפרויקט</w:t>
      </w:r>
      <w:r w:rsidRPr="003C5AAB">
        <w:rPr>
          <w:rFonts w:hint="cs"/>
          <w:sz w:val="24"/>
          <w:rtl/>
        </w:rPr>
        <w:t>", ביצוע הפרויקט על כל הכלול בו ייקרא להלן: "</w:t>
      </w:r>
      <w:r w:rsidRPr="003C5AAB">
        <w:rPr>
          <w:rFonts w:hint="cs"/>
          <w:b/>
          <w:bCs/>
          <w:sz w:val="24"/>
          <w:rtl/>
        </w:rPr>
        <w:t>השירותים</w:t>
      </w:r>
      <w:r w:rsidRPr="003C5AAB">
        <w:rPr>
          <w:rFonts w:hint="cs"/>
          <w:sz w:val="24"/>
          <w:rtl/>
        </w:rPr>
        <w:t>" או  "</w:t>
      </w:r>
      <w:r w:rsidRPr="003C5AAB">
        <w:rPr>
          <w:rFonts w:hint="cs"/>
          <w:b/>
          <w:bCs/>
          <w:sz w:val="24"/>
          <w:rtl/>
        </w:rPr>
        <w:t>העבודות</w:t>
      </w:r>
      <w:r w:rsidRPr="003C5AAB">
        <w:rPr>
          <w:rFonts w:hint="cs"/>
          <w:sz w:val="24"/>
          <w:rtl/>
        </w:rPr>
        <w:t>");</w:t>
      </w:r>
    </w:p>
    <w:p w:rsidR="003C5AAB" w:rsidRPr="003C5AAB" w:rsidRDefault="003C5AAB" w:rsidP="003C5AAB">
      <w:pPr>
        <w:ind w:left="851" w:hanging="851"/>
        <w:rPr>
          <w:b/>
          <w:bCs/>
          <w:sz w:val="24"/>
          <w:rtl/>
        </w:rPr>
      </w:pPr>
    </w:p>
    <w:p w:rsidR="003C5AAB" w:rsidRPr="003C5AAB" w:rsidRDefault="003C5AAB" w:rsidP="0066677E">
      <w:pPr>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 xml:space="preserve">ולשם התקשרות לקבלת השירותים יצא המשרד במכרז פומבי (שמספרו </w:t>
      </w:r>
      <w:r w:rsidR="0066677E">
        <w:rPr>
          <w:rFonts w:hint="cs"/>
          <w:sz w:val="24"/>
          <w:rtl/>
        </w:rPr>
        <w:t>31</w:t>
      </w:r>
      <w:r w:rsidR="00D07F72">
        <w:rPr>
          <w:rFonts w:hint="cs"/>
          <w:sz w:val="24"/>
          <w:rtl/>
        </w:rPr>
        <w:t>/201</w:t>
      </w:r>
      <w:r w:rsidR="00D014FB">
        <w:rPr>
          <w:rFonts w:hint="cs"/>
          <w:sz w:val="24"/>
          <w:rtl/>
        </w:rPr>
        <w:t>7</w:t>
      </w:r>
      <w:r w:rsidRPr="003C5AAB">
        <w:rPr>
          <w:rFonts w:hint="cs"/>
          <w:sz w:val="24"/>
          <w:rtl/>
        </w:rPr>
        <w:t xml:space="preserve">), המצורף כנספח א' להסכם זה המהווה חלק בלתי נפרד ממנו; </w:t>
      </w:r>
    </w:p>
    <w:p w:rsidR="003C5AAB" w:rsidRPr="003C5AAB" w:rsidRDefault="003C5AAB" w:rsidP="003C5AAB">
      <w:pPr>
        <w:ind w:left="851" w:hanging="851"/>
        <w:rPr>
          <w:sz w:val="24"/>
          <w:rtl/>
        </w:rPr>
      </w:pPr>
    </w:p>
    <w:p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הגיש הצעתו במכרז, המצורפת כנספח ב' להסכם זה והמהווה חלק בלתי נפרד ממנו;</w:t>
      </w:r>
      <w:r w:rsidRPr="003C5AAB">
        <w:rPr>
          <w:rFonts w:hint="cs"/>
          <w:b/>
          <w:bCs/>
          <w:sz w:val="24"/>
          <w:rtl/>
        </w:rPr>
        <w:t xml:space="preserve"> </w:t>
      </w:r>
    </w:p>
    <w:p w:rsidR="003C5AAB" w:rsidRPr="003C5AAB" w:rsidRDefault="003C5AAB" w:rsidP="003C5AAB">
      <w:pPr>
        <w:ind w:left="851" w:hanging="851"/>
        <w:rPr>
          <w:b/>
          <w:bCs/>
          <w:sz w:val="24"/>
          <w:rtl/>
        </w:rPr>
      </w:pPr>
    </w:p>
    <w:p w:rsidR="003C5AAB" w:rsidRPr="003C5AAB" w:rsidRDefault="003C5AAB" w:rsidP="00BF2EBA">
      <w:pPr>
        <w:ind w:left="851" w:hanging="851"/>
        <w:rPr>
          <w:sz w:val="24"/>
          <w:rtl/>
        </w:rPr>
      </w:pPr>
      <w:r w:rsidRPr="003C5AAB">
        <w:rPr>
          <w:rFonts w:hint="cs"/>
          <w:b/>
          <w:bCs/>
          <w:sz w:val="24"/>
          <w:rtl/>
        </w:rPr>
        <w:t>והואיל</w:t>
      </w:r>
      <w:r w:rsidRPr="003C5AAB">
        <w:rPr>
          <w:rFonts w:hint="cs"/>
          <w:b/>
          <w:bCs/>
          <w:sz w:val="24"/>
          <w:rtl/>
        </w:rPr>
        <w:tab/>
      </w:r>
      <w:r w:rsidR="00BF2EBA" w:rsidRPr="009E4065">
        <w:rPr>
          <w:rFonts w:hint="cs"/>
          <w:sz w:val="24"/>
          <w:rtl/>
        </w:rPr>
        <w:t>וביום _________אישרה</w:t>
      </w:r>
      <w:r w:rsidR="00BF2EBA">
        <w:rPr>
          <w:rFonts w:hint="cs"/>
          <w:b/>
          <w:bCs/>
          <w:sz w:val="24"/>
          <w:rtl/>
        </w:rPr>
        <w:t xml:space="preserve"> </w:t>
      </w:r>
      <w:r w:rsidRPr="003C5AAB">
        <w:rPr>
          <w:rFonts w:hint="cs"/>
          <w:sz w:val="24"/>
          <w:rtl/>
        </w:rPr>
        <w:t>וועדת המכרזים של המשרד את הספק כזוכה במכרז</w:t>
      </w:r>
      <w:r w:rsidR="00BF2EBA">
        <w:rPr>
          <w:rFonts w:hint="cs"/>
          <w:sz w:val="24"/>
          <w:rtl/>
        </w:rPr>
        <w:t xml:space="preserve"> הנ"ל</w:t>
      </w:r>
      <w:r w:rsidRPr="003C5AAB">
        <w:rPr>
          <w:rFonts w:hint="cs"/>
          <w:sz w:val="24"/>
          <w:rtl/>
        </w:rPr>
        <w:t>,</w:t>
      </w:r>
      <w:r w:rsidR="00BF2EBA">
        <w:rPr>
          <w:rFonts w:hint="cs"/>
          <w:sz w:val="24"/>
          <w:rtl/>
        </w:rPr>
        <w:t xml:space="preserve"> לצורך מתן</w:t>
      </w:r>
      <w:r w:rsidRPr="003C5AAB">
        <w:rPr>
          <w:rFonts w:hint="cs"/>
          <w:sz w:val="24"/>
          <w:rtl/>
        </w:rPr>
        <w:t>השירותים למשרד;</w:t>
      </w:r>
    </w:p>
    <w:p w:rsidR="003C5AAB" w:rsidRPr="003C5AAB" w:rsidRDefault="003C5AAB" w:rsidP="003C5AAB">
      <w:pPr>
        <w:ind w:left="851" w:hanging="851"/>
        <w:rPr>
          <w:b/>
          <w:bCs/>
          <w:sz w:val="24"/>
          <w:rtl/>
        </w:rPr>
      </w:pPr>
    </w:p>
    <w:p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3C5AAB" w:rsidRPr="003C5AAB" w:rsidRDefault="003C5AAB" w:rsidP="003C5AAB">
      <w:pPr>
        <w:ind w:left="851" w:hanging="851"/>
        <w:rPr>
          <w:b/>
          <w:bCs/>
          <w:sz w:val="24"/>
          <w:rtl/>
        </w:rPr>
      </w:pPr>
    </w:p>
    <w:p w:rsidR="003C5AAB" w:rsidRPr="003C5AAB" w:rsidRDefault="003C5AAB" w:rsidP="003C5AAB">
      <w:pPr>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3C5AAB" w:rsidRPr="003C5AAB" w:rsidRDefault="003C5AAB" w:rsidP="003C5AAB">
      <w:pPr>
        <w:ind w:left="851" w:hanging="851"/>
        <w:rPr>
          <w:b/>
          <w:bCs/>
          <w:sz w:val="24"/>
          <w:rtl/>
        </w:rPr>
      </w:pPr>
    </w:p>
    <w:p w:rsidR="003C5AAB" w:rsidRPr="003C5AAB" w:rsidRDefault="003C5AAB" w:rsidP="003C5AAB">
      <w:pPr>
        <w:ind w:left="851" w:hanging="851"/>
        <w:rPr>
          <w:sz w:val="24"/>
        </w:rPr>
      </w:pPr>
      <w:r w:rsidRPr="003C5AAB">
        <w:rPr>
          <w:rFonts w:hint="cs"/>
          <w:b/>
          <w:bCs/>
          <w:sz w:val="24"/>
          <w:rtl/>
        </w:rPr>
        <w:t>והואיל</w:t>
      </w:r>
      <w:r w:rsidRPr="003C5AAB">
        <w:rPr>
          <w:rFonts w:hint="cs"/>
          <w:b/>
          <w:bCs/>
          <w:sz w:val="24"/>
          <w:rtl/>
        </w:rPr>
        <w:tab/>
      </w:r>
      <w:r w:rsidRPr="003C5AAB">
        <w:rPr>
          <w:rFonts w:hint="cs"/>
          <w:sz w:val="24"/>
          <w:rtl/>
        </w:rPr>
        <w:t>והמשרד מעוניין כי הספק ייתן את השירותים למשרד בהתאם להצעתו נספח ב' ובכפוף לתנאי הסכם זה;</w:t>
      </w:r>
    </w:p>
    <w:p w:rsidR="003C5AAB" w:rsidRPr="003C5AAB" w:rsidRDefault="003C5AAB" w:rsidP="003C5AAB">
      <w:pPr>
        <w:ind w:left="851" w:hanging="851"/>
        <w:rPr>
          <w:b/>
          <w:bCs/>
          <w:sz w:val="24"/>
          <w:rtl/>
        </w:rPr>
      </w:pP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לפיכך הוסכם והותנה בין הצדדים כדלקמן:</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כללי</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דין המבוא להסכם זה כדין ההסכם גופו.</w:t>
      </w:r>
      <w:r w:rsidRPr="003C5AAB">
        <w:rPr>
          <w:rFonts w:ascii="Times New Roman" w:eastAsia="Times New Roman" w:hAnsi="Times New Roman" w:hint="cs"/>
          <w:spacing w:val="6"/>
          <w:sz w:val="24"/>
          <w:rtl/>
          <w:lang w:eastAsia="he-IL"/>
        </w:rPr>
        <w:tab/>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יכנס לתוקף רק לאחר חתימת הצדדים על הסכם זה.</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להסכם זה מצורפים הנספחים הבאים, המהווים חלק בלתי נפרד ממנו:</w:t>
      </w:r>
    </w:p>
    <w:p w:rsidR="00045C73" w:rsidRPr="00045C73"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u w:val="single"/>
        </w:rPr>
      </w:pPr>
      <w:r w:rsidRPr="00045C73">
        <w:rPr>
          <w:rFonts w:hint="cs"/>
          <w:u w:val="single"/>
          <w:rtl/>
        </w:rPr>
        <w:t xml:space="preserve">נספח א' להסכם </w:t>
      </w:r>
      <w:r w:rsidR="00E7327D">
        <w:rPr>
          <w:rFonts w:hint="cs"/>
          <w:u w:val="single"/>
          <w:rtl/>
        </w:rPr>
        <w:t>-</w:t>
      </w:r>
      <w:r w:rsidRPr="00045C73">
        <w:rPr>
          <w:rFonts w:hint="cs"/>
          <w:u w:val="single"/>
          <w:rtl/>
        </w:rPr>
        <w:t xml:space="preserve"> חלק </w:t>
      </w:r>
      <w:r w:rsidR="00E7327D">
        <w:rPr>
          <w:rFonts w:hint="cs"/>
          <w:u w:val="single"/>
          <w:rtl/>
        </w:rPr>
        <w:t>א' למכרז</w:t>
      </w:r>
    </w:p>
    <w:p w:rsidR="003C5AAB" w:rsidRPr="003C5AAB" w:rsidRDefault="008B3A17"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0" w:anchor="_Toc302507482" w:history="1">
        <w:r w:rsidR="003C5AAB" w:rsidRPr="003C5AAB">
          <w:rPr>
            <w:rFonts w:ascii="Times New Roman" w:eastAsia="Times New Roman" w:hAnsi="Times New Roman" w:hint="cs"/>
            <w:spacing w:val="6"/>
            <w:sz w:val="24"/>
            <w:u w:val="single"/>
            <w:rtl/>
            <w:lang w:eastAsia="he-IL"/>
          </w:rPr>
          <w:t xml:space="preserve">נספח </w:t>
        </w:r>
        <w:r w:rsidR="00045C73">
          <w:rPr>
            <w:rFonts w:ascii="Times New Roman" w:eastAsia="Times New Roman" w:hAnsi="Times New Roman" w:hint="cs"/>
            <w:spacing w:val="6"/>
            <w:sz w:val="24"/>
            <w:u w:val="single"/>
            <w:rtl/>
            <w:lang w:eastAsia="he-IL"/>
          </w:rPr>
          <w:t>ב' להסכם</w:t>
        </w:r>
        <w:r w:rsidR="003C5AAB" w:rsidRPr="003C5AAB">
          <w:rPr>
            <w:rFonts w:ascii="Times New Roman" w:eastAsia="Times New Roman" w:hAnsi="Times New Roman" w:hint="cs"/>
            <w:spacing w:val="6"/>
            <w:sz w:val="24"/>
            <w:u w:val="single"/>
            <w:rtl/>
            <w:lang w:eastAsia="he-IL"/>
          </w:rPr>
          <w:t xml:space="preserve"> - הצעת הספק</w:t>
        </w:r>
      </w:hyperlink>
    </w:p>
    <w:p w:rsidR="003C5AAB" w:rsidRPr="003C5AAB" w:rsidRDefault="008B3A17"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1" w:anchor="_Toc302507483"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1</w:t>
        </w:r>
        <w:r w:rsidR="00E7327D">
          <w:rPr>
            <w:rFonts w:ascii="Times New Roman" w:eastAsia="Times New Roman" w:hAnsi="Times New Roman" w:hint="cs"/>
            <w:spacing w:val="6"/>
            <w:sz w:val="24"/>
            <w:u w:val="single"/>
            <w:rtl/>
            <w:lang w:eastAsia="he-IL"/>
          </w:rPr>
          <w:t xml:space="preserve"> </w:t>
        </w:r>
        <w:r w:rsidR="003C5AAB" w:rsidRPr="003C5AAB">
          <w:rPr>
            <w:rFonts w:ascii="Times New Roman" w:eastAsia="Times New Roman" w:hAnsi="Times New Roman" w:hint="cs"/>
            <w:spacing w:val="6"/>
            <w:sz w:val="24"/>
            <w:u w:val="single"/>
            <w:rtl/>
            <w:lang w:eastAsia="he-IL"/>
          </w:rPr>
          <w:t>- נוסח אישור עריכת הביטוח</w:t>
        </w:r>
      </w:hyperlink>
    </w:p>
    <w:p w:rsidR="003C5AAB" w:rsidRPr="003C5AAB" w:rsidRDefault="008B3A17"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2" w:anchor="_Toc302507484"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2</w:t>
        </w:r>
        <w:r w:rsidR="003C5AAB" w:rsidRPr="003C5AAB">
          <w:rPr>
            <w:rFonts w:ascii="Times New Roman" w:eastAsia="Times New Roman" w:hAnsi="Times New Roman" w:hint="cs"/>
            <w:spacing w:val="6"/>
            <w:sz w:val="24"/>
            <w:u w:val="single"/>
            <w:rtl/>
            <w:lang w:eastAsia="he-IL"/>
          </w:rPr>
          <w:t xml:space="preserve"> - ערבות ביצוע</w:t>
        </w:r>
      </w:hyperlink>
    </w:p>
    <w:p w:rsidR="003C5AAB" w:rsidRDefault="008B3A17"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3" w:anchor="_Toc302507485"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3</w:t>
        </w:r>
        <w:r w:rsidR="003C5AAB" w:rsidRPr="003C5AAB">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rsidR="00D014FB" w:rsidRPr="00D014FB" w:rsidRDefault="00D014FB"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u w:val="single"/>
          <w:rtl/>
          <w:lang w:eastAsia="he-IL"/>
        </w:rPr>
      </w:pPr>
      <w:r w:rsidRPr="00D014FB">
        <w:rPr>
          <w:rFonts w:ascii="Times New Roman" w:eastAsia="Times New Roman" w:hAnsi="Times New Roman" w:hint="cs"/>
          <w:spacing w:val="6"/>
          <w:sz w:val="24"/>
          <w:u w:val="single"/>
          <w:rtl/>
          <w:lang w:eastAsia="he-IL"/>
        </w:rPr>
        <w:t xml:space="preserve">נספח ג'4 </w:t>
      </w:r>
      <w:r w:rsidRPr="00D014FB">
        <w:rPr>
          <w:rFonts w:ascii="Times New Roman" w:eastAsia="Times New Roman" w:hAnsi="Times New Roman"/>
          <w:spacing w:val="6"/>
          <w:sz w:val="24"/>
          <w:u w:val="single"/>
          <w:rtl/>
          <w:lang w:eastAsia="he-IL"/>
        </w:rPr>
        <w:t>–</w:t>
      </w:r>
      <w:r w:rsidRPr="00D014FB">
        <w:rPr>
          <w:rFonts w:ascii="Times New Roman" w:eastAsia="Times New Roman" w:hAnsi="Times New Roman" w:hint="cs"/>
          <w:spacing w:val="6"/>
          <w:sz w:val="24"/>
          <w:u w:val="single"/>
          <w:rtl/>
          <w:lang w:eastAsia="he-IL"/>
        </w:rPr>
        <w:t xml:space="preserve"> חוזה שימוש בפורטל הספקים</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הגדרות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למונחים בהסכם זה תהיה המשמעות אשר ניתנה להם במכרז נספח א'.</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כללי הפרשנות אשר נקבעו במכרז נספח א' יחולו גם על פרשנות הסכם זה.</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rsidR="003C5AAB" w:rsidRPr="00D014FB" w:rsidRDefault="003C5AAB" w:rsidP="00025ACC">
      <w:pPr>
        <w:numPr>
          <w:ilvl w:val="0"/>
          <w:numId w:val="13"/>
        </w:numPr>
        <w:ind w:left="737" w:hanging="737"/>
        <w:contextualSpacing/>
        <w:rPr>
          <w:b/>
          <w:bCs/>
          <w:spacing w:val="-4"/>
          <w:u w:val="single"/>
          <w:rtl/>
        </w:rPr>
      </w:pPr>
      <w:bookmarkStart w:id="147" w:name="_Ref279412183"/>
      <w:r w:rsidRPr="00D014FB">
        <w:rPr>
          <w:rFonts w:hint="cs"/>
          <w:b/>
          <w:bCs/>
          <w:spacing w:val="-4"/>
          <w:u w:val="single"/>
          <w:rtl/>
        </w:rPr>
        <w:t>תקופת ההתקשרות</w:t>
      </w:r>
      <w:bookmarkEnd w:id="147"/>
    </w:p>
    <w:p w:rsidR="00335492" w:rsidRDefault="00335492"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35492">
        <w:rPr>
          <w:rFonts w:ascii="Times New Roman" w:eastAsia="Times New Roman" w:hAnsi="Times New Roman"/>
          <w:spacing w:val="6"/>
          <w:sz w:val="24"/>
          <w:rtl/>
          <w:lang w:eastAsia="he-IL"/>
        </w:rPr>
        <w:t xml:space="preserve">תקופת ההתקשרות </w:t>
      </w:r>
      <w:r w:rsidRPr="00335492">
        <w:rPr>
          <w:rFonts w:ascii="Times New Roman" w:eastAsia="Times New Roman" w:hAnsi="Times New Roman" w:hint="cs"/>
          <w:spacing w:val="6"/>
          <w:sz w:val="24"/>
          <w:rtl/>
          <w:lang w:eastAsia="he-IL"/>
        </w:rPr>
        <w:t xml:space="preserve">תהיה </w:t>
      </w:r>
      <w:r w:rsidRPr="00335492">
        <w:rPr>
          <w:rFonts w:ascii="Times New Roman" w:eastAsia="Times New Roman" w:hAnsi="Times New Roman"/>
          <w:spacing w:val="6"/>
          <w:sz w:val="24"/>
          <w:rtl/>
          <w:lang w:eastAsia="he-IL"/>
        </w:rPr>
        <w:t xml:space="preserve">מיום </w:t>
      </w:r>
      <w:r w:rsidR="00D014FB">
        <w:rPr>
          <w:rFonts w:ascii="Times New Roman" w:eastAsia="Times New Roman" w:hAnsi="Times New Roman" w:hint="cs"/>
          <w:spacing w:val="6"/>
          <w:sz w:val="24"/>
          <w:rtl/>
          <w:lang w:eastAsia="he-IL"/>
        </w:rPr>
        <w:t xml:space="preserve">חתימת הצדדים על החוזה ולמשך שנה </w:t>
      </w:r>
      <w:r w:rsidRPr="00335492">
        <w:rPr>
          <w:rFonts w:ascii="Times New Roman" w:eastAsia="Times New Roman" w:hAnsi="Times New Roman"/>
          <w:spacing w:val="6"/>
          <w:sz w:val="24"/>
          <w:rtl/>
          <w:lang w:eastAsia="he-IL"/>
        </w:rPr>
        <w:t>(להלן</w:t>
      </w:r>
      <w:r w:rsidRPr="00335492">
        <w:rPr>
          <w:rFonts w:ascii="Times New Roman" w:eastAsia="Times New Roman" w:hAnsi="Times New Roman" w:hint="cs"/>
          <w:spacing w:val="6"/>
          <w:sz w:val="24"/>
          <w:rtl/>
          <w:lang w:eastAsia="he-IL"/>
        </w:rPr>
        <w:t>:</w:t>
      </w:r>
      <w:r w:rsidRPr="00335492">
        <w:rPr>
          <w:rFonts w:ascii="Times New Roman" w:eastAsia="Times New Roman" w:hAnsi="Times New Roman"/>
          <w:spacing w:val="6"/>
          <w:sz w:val="24"/>
          <w:rtl/>
          <w:lang w:eastAsia="he-IL"/>
        </w:rPr>
        <w:t xml:space="preserve"> "תקופת </w:t>
      </w:r>
      <w:r w:rsidRPr="00335492">
        <w:rPr>
          <w:rFonts w:ascii="Times New Roman" w:eastAsia="Times New Roman" w:hAnsi="Times New Roman" w:hint="cs"/>
          <w:spacing w:val="6"/>
          <w:sz w:val="24"/>
          <w:rtl/>
          <w:lang w:eastAsia="he-IL"/>
        </w:rPr>
        <w:t>ההתקשרות</w:t>
      </w:r>
      <w:r w:rsidRPr="00335492">
        <w:rPr>
          <w:rFonts w:ascii="Times New Roman" w:eastAsia="Times New Roman" w:hAnsi="Times New Roman"/>
          <w:spacing w:val="6"/>
          <w:sz w:val="24"/>
          <w:rtl/>
          <w:lang w:eastAsia="he-IL"/>
        </w:rPr>
        <w:t>").</w:t>
      </w:r>
    </w:p>
    <w:p w:rsidR="00D46C1B" w:rsidRDefault="00D014F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014FB">
        <w:rPr>
          <w:rFonts w:ascii="Times New Roman" w:eastAsia="Times New Roman" w:hAnsi="Times New Roman" w:hint="cs"/>
          <w:spacing w:val="6"/>
          <w:sz w:val="24"/>
          <w:rtl/>
          <w:lang w:eastAsia="he-IL"/>
        </w:rPr>
        <w:t>למזמין תהיה אופציה</w:t>
      </w:r>
      <w:r w:rsidRPr="00D014FB">
        <w:rPr>
          <w:rFonts w:ascii="Times New Roman" w:eastAsia="Times New Roman" w:hAnsi="Times New Roman"/>
          <w:spacing w:val="6"/>
          <w:sz w:val="24"/>
          <w:rtl/>
          <w:lang w:eastAsia="he-IL"/>
        </w:rPr>
        <w:t xml:space="preserve"> להארכת תוקף ההתקשרות ל</w:t>
      </w:r>
      <w:r w:rsidRPr="00D014FB">
        <w:rPr>
          <w:rFonts w:ascii="Times New Roman" w:eastAsia="Times New Roman" w:hAnsi="Times New Roman" w:hint="cs"/>
          <w:spacing w:val="6"/>
          <w:sz w:val="24"/>
          <w:rtl/>
          <w:lang w:eastAsia="he-IL"/>
        </w:rPr>
        <w:t xml:space="preserve">שתי (2) </w:t>
      </w:r>
      <w:r w:rsidRPr="00D014FB">
        <w:rPr>
          <w:rFonts w:ascii="Times New Roman" w:eastAsia="Times New Roman" w:hAnsi="Times New Roman"/>
          <w:spacing w:val="6"/>
          <w:sz w:val="24"/>
          <w:rtl/>
          <w:lang w:eastAsia="he-IL"/>
        </w:rPr>
        <w:t>תקופות</w:t>
      </w:r>
      <w:r w:rsidRPr="00D014FB">
        <w:rPr>
          <w:rFonts w:ascii="Times New Roman" w:eastAsia="Times New Roman" w:hAnsi="Times New Roman" w:hint="cs"/>
          <w:spacing w:val="6"/>
          <w:sz w:val="24"/>
          <w:rtl/>
          <w:lang w:eastAsia="he-IL"/>
        </w:rPr>
        <w:t xml:space="preserve"> </w:t>
      </w:r>
      <w:r w:rsidRPr="00D014FB">
        <w:rPr>
          <w:rFonts w:ascii="Times New Roman" w:eastAsia="Times New Roman" w:hAnsi="Times New Roman"/>
          <w:spacing w:val="6"/>
          <w:sz w:val="24"/>
          <w:rtl/>
          <w:lang w:eastAsia="he-IL"/>
        </w:rPr>
        <w:t>נוספות</w:t>
      </w:r>
      <w:r w:rsidRPr="00D014FB">
        <w:rPr>
          <w:rFonts w:ascii="Times New Roman" w:eastAsia="Times New Roman" w:hAnsi="Times New Roman" w:hint="cs"/>
          <w:spacing w:val="6"/>
          <w:sz w:val="24"/>
          <w:rtl/>
          <w:lang w:eastAsia="he-IL"/>
        </w:rPr>
        <w:t xml:space="preserve"> בנות שנה אחת כל אחת</w:t>
      </w:r>
      <w:r w:rsidRPr="00D014FB">
        <w:rPr>
          <w:rFonts w:ascii="Times New Roman" w:eastAsia="Times New Roman" w:hAnsi="Times New Roman"/>
          <w:spacing w:val="6"/>
          <w:sz w:val="24"/>
          <w:rtl/>
          <w:lang w:eastAsia="he-IL"/>
        </w:rPr>
        <w:t>, במידת הצורך ובהתאם לשיקול דעת המזמין והכל בכפוף לחוק חובת מכרזים התשנ"ב-1992 התקנות על פיו, אישור תקציבי והוראות התכ"ם. (להלן</w:t>
      </w:r>
      <w:r w:rsidRPr="00D014FB">
        <w:rPr>
          <w:rFonts w:ascii="Times New Roman" w:eastAsia="Times New Roman" w:hAnsi="Times New Roman" w:hint="cs"/>
          <w:spacing w:val="6"/>
          <w:sz w:val="24"/>
          <w:rtl/>
          <w:lang w:eastAsia="he-IL"/>
        </w:rPr>
        <w:t>:</w:t>
      </w:r>
      <w:r w:rsidRPr="00D014FB">
        <w:rPr>
          <w:rFonts w:ascii="Times New Roman" w:eastAsia="Times New Roman" w:hAnsi="Times New Roman"/>
          <w:spacing w:val="6"/>
          <w:sz w:val="24"/>
          <w:rtl/>
          <w:lang w:eastAsia="he-IL"/>
        </w:rPr>
        <w:t xml:space="preserve"> "תקופת </w:t>
      </w:r>
      <w:r w:rsidRPr="00D014FB">
        <w:rPr>
          <w:rFonts w:ascii="Times New Roman" w:eastAsia="Times New Roman" w:hAnsi="Times New Roman" w:hint="cs"/>
          <w:spacing w:val="6"/>
          <w:sz w:val="24"/>
          <w:rtl/>
          <w:lang w:eastAsia="he-IL"/>
        </w:rPr>
        <w:t>התקשרות נוספת</w:t>
      </w:r>
      <w:r w:rsidRPr="00D014FB">
        <w:rPr>
          <w:rFonts w:ascii="Times New Roman" w:eastAsia="Times New Roman" w:hAnsi="Times New Roman"/>
          <w:spacing w:val="6"/>
          <w:sz w:val="24"/>
          <w:rtl/>
          <w:lang w:eastAsia="he-IL"/>
        </w:rPr>
        <w:t>").</w:t>
      </w:r>
    </w:p>
    <w:p w:rsidR="00D014FB" w:rsidRPr="00D014FB" w:rsidRDefault="00D46C1B" w:rsidP="00D46C1B">
      <w:pPr>
        <w:widowControl w:val="0"/>
        <w:tabs>
          <w:tab w:val="right" w:pos="707"/>
        </w:tabs>
        <w:ind w:left="1133"/>
        <w:rPr>
          <w:rFonts w:ascii="Times New Roman" w:eastAsia="Times New Roman" w:hAnsi="Times New Roman"/>
          <w:spacing w:val="6"/>
          <w:sz w:val="24"/>
          <w:lang w:eastAsia="he-IL"/>
        </w:rPr>
      </w:pPr>
      <w:r w:rsidRPr="00D46C1B">
        <w:rPr>
          <w:rFonts w:ascii="Times New Roman" w:eastAsia="Times New Roman" w:hAnsi="Times New Roman"/>
          <w:spacing w:val="6"/>
          <w:sz w:val="24"/>
          <w:rtl/>
          <w:lang w:eastAsia="he-IL"/>
        </w:rPr>
        <w:t xml:space="preserve"> </w:t>
      </w:r>
    </w:p>
    <w:p w:rsidR="00D46C1B" w:rsidRDefault="00D46C1B" w:rsidP="00D46C1B">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46C1B">
        <w:rPr>
          <w:rFonts w:ascii="Times New Roman" w:eastAsia="Times New Roman" w:hAnsi="Times New Roman"/>
          <w:spacing w:val="6"/>
          <w:sz w:val="24"/>
          <w:rtl/>
          <w:lang w:eastAsia="he-IL"/>
        </w:rPr>
        <w:t>למשרד קיימת אופציה להרחיב את הפעילות מידי שנה בחמישה טקסים נוספים בעלי מאפיינים דומים לטקסים המופיעים במכרז</w:t>
      </w:r>
      <w:r>
        <w:rPr>
          <w:rFonts w:ascii="Times New Roman" w:eastAsia="Times New Roman" w:hAnsi="Times New Roman" w:hint="cs"/>
          <w:spacing w:val="6"/>
          <w:sz w:val="24"/>
          <w:lang w:eastAsia="he-IL"/>
        </w:rPr>
        <w:t xml:space="preserve"> </w:t>
      </w:r>
      <w:r>
        <w:rPr>
          <w:rFonts w:ascii="Times New Roman" w:eastAsia="Times New Roman" w:hAnsi="Times New Roman" w:hint="cs"/>
          <w:spacing w:val="6"/>
          <w:sz w:val="24"/>
          <w:rtl/>
          <w:lang w:eastAsia="he-IL"/>
        </w:rPr>
        <w:t>(ובסה"כ עד 21 טקסים בשנה).</w:t>
      </w:r>
    </w:p>
    <w:p w:rsidR="00D014FB" w:rsidRPr="00D014FB" w:rsidRDefault="00D014F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014FB">
        <w:rPr>
          <w:rFonts w:ascii="Times New Roman" w:eastAsia="Times New Roman" w:hAnsi="Times New Roman" w:hint="cs"/>
          <w:spacing w:val="6"/>
          <w:sz w:val="24"/>
          <w:rtl/>
          <w:lang w:eastAsia="he-IL"/>
        </w:rPr>
        <w:t>יובהר כי משמעותה של כל תקופת התקשרות היא שנת פעילות מלאה, הכוללת את ביצוע</w:t>
      </w:r>
      <w:r w:rsidR="00B3433B">
        <w:rPr>
          <w:rFonts w:ascii="Times New Roman" w:eastAsia="Times New Roman" w:hAnsi="Times New Roman" w:hint="cs"/>
          <w:spacing w:val="6"/>
          <w:sz w:val="24"/>
          <w:rtl/>
          <w:lang w:eastAsia="he-IL"/>
        </w:rPr>
        <w:t xml:space="preserve"> העבודות/היקף הפעילות שאושרו לספק בועדת המכרזים, הכל </w:t>
      </w:r>
      <w:r w:rsidRPr="00D014FB">
        <w:rPr>
          <w:rFonts w:ascii="Times New Roman" w:eastAsia="Times New Roman" w:hAnsi="Times New Roman" w:hint="cs"/>
          <w:spacing w:val="6"/>
          <w:sz w:val="24"/>
          <w:rtl/>
          <w:lang w:eastAsia="he-IL"/>
        </w:rPr>
        <w:t>כפי המפורט בחלק א' המצורף.</w:t>
      </w:r>
    </w:p>
    <w:p w:rsidR="00D014FB" w:rsidRPr="00D014FB" w:rsidRDefault="00D014FB" w:rsidP="008F0B14">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014FB">
        <w:rPr>
          <w:rFonts w:ascii="Times New Roman" w:eastAsia="Times New Roman" w:hAnsi="Times New Roman" w:hint="cs"/>
          <w:spacing w:val="6"/>
          <w:sz w:val="24"/>
          <w:rtl/>
          <w:lang w:eastAsia="he-IL"/>
        </w:rPr>
        <w:t xml:space="preserve">למען הסר ספק, התמורה לספק במקרה של הארכת התקשרות תהיה </w:t>
      </w:r>
      <w:r w:rsidR="00B3433B">
        <w:rPr>
          <w:rFonts w:ascii="Times New Roman" w:eastAsia="Times New Roman" w:hAnsi="Times New Roman" w:hint="cs"/>
          <w:spacing w:val="6"/>
          <w:sz w:val="24"/>
          <w:rtl/>
          <w:lang w:eastAsia="he-IL"/>
        </w:rPr>
        <w:t>בהתאם להלחלטת ועדת המכרזים על היקף העבודות/הפעילות המוגדרתו</w:t>
      </w:r>
      <w:r w:rsidRPr="00D014FB">
        <w:rPr>
          <w:rFonts w:ascii="Times New Roman" w:eastAsia="Times New Roman" w:hAnsi="Times New Roman" w:hint="cs"/>
          <w:spacing w:val="6"/>
          <w:sz w:val="24"/>
          <w:rtl/>
          <w:lang w:eastAsia="he-IL"/>
        </w:rPr>
        <w:t xml:space="preserve">ע"פ הצעת המחיר </w:t>
      </w:r>
      <w:r w:rsidR="00B3433B">
        <w:rPr>
          <w:rFonts w:ascii="Times New Roman" w:eastAsia="Times New Roman" w:hAnsi="Times New Roman" w:hint="cs"/>
          <w:spacing w:val="6"/>
          <w:sz w:val="24"/>
          <w:rtl/>
          <w:lang w:eastAsia="he-IL"/>
        </w:rPr>
        <w:t xml:space="preserve">של הספק </w:t>
      </w:r>
      <w:r w:rsidRPr="00D014FB">
        <w:rPr>
          <w:rFonts w:ascii="Times New Roman" w:eastAsia="Times New Roman" w:hAnsi="Times New Roman" w:hint="cs"/>
          <w:spacing w:val="6"/>
          <w:sz w:val="24"/>
          <w:rtl/>
          <w:lang w:eastAsia="he-IL"/>
        </w:rPr>
        <w:t xml:space="preserve">במכרז זה </w:t>
      </w:r>
      <w:r w:rsidRPr="00D014FB">
        <w:rPr>
          <w:rFonts w:ascii="Times New Roman" w:eastAsia="Times New Roman" w:hAnsi="Times New Roman"/>
          <w:spacing w:val="6"/>
          <w:sz w:val="24"/>
          <w:rtl/>
          <w:lang w:eastAsia="he-IL"/>
        </w:rPr>
        <w:t>–</w:t>
      </w:r>
      <w:r w:rsidRPr="00D014FB">
        <w:rPr>
          <w:rFonts w:ascii="Times New Roman" w:eastAsia="Times New Roman" w:hAnsi="Times New Roman" w:hint="cs"/>
          <w:spacing w:val="6"/>
          <w:sz w:val="24"/>
          <w:rtl/>
          <w:lang w:eastAsia="he-IL"/>
        </w:rPr>
        <w:t xml:space="preserve"> למעט הצמדה והתאמה ע"פ הכללים </w:t>
      </w:r>
      <w:r w:rsidRPr="000608D9">
        <w:rPr>
          <w:rFonts w:ascii="Times New Roman" w:eastAsia="Times New Roman" w:hAnsi="Times New Roman" w:hint="cs"/>
          <w:spacing w:val="6"/>
          <w:sz w:val="24"/>
          <w:rtl/>
          <w:lang w:eastAsia="he-IL"/>
        </w:rPr>
        <w:t xml:space="preserve">שבסעיף </w:t>
      </w:r>
      <w:r w:rsidR="008F0B14">
        <w:rPr>
          <w:rFonts w:ascii="Times New Roman" w:eastAsia="Times New Roman" w:hAnsi="Times New Roman"/>
          <w:spacing w:val="6"/>
          <w:sz w:val="24"/>
          <w:rtl/>
          <w:lang w:eastAsia="he-IL"/>
        </w:rPr>
        <w:fldChar w:fldCharType="begin"/>
      </w:r>
      <w:r w:rsidR="008F0B14">
        <w:rPr>
          <w:rFonts w:ascii="Times New Roman" w:eastAsia="Times New Roman" w:hAnsi="Times New Roman"/>
          <w:spacing w:val="6"/>
          <w:sz w:val="24"/>
          <w:rtl/>
          <w:lang w:eastAsia="he-IL"/>
        </w:rPr>
        <w:instrText xml:space="preserve"> </w:instrText>
      </w:r>
      <w:r w:rsidR="008F0B14">
        <w:rPr>
          <w:rFonts w:ascii="Times New Roman" w:eastAsia="Times New Roman" w:hAnsi="Times New Roman"/>
          <w:spacing w:val="6"/>
          <w:sz w:val="24"/>
          <w:lang w:eastAsia="he-IL"/>
        </w:rPr>
        <w:instrText>REF</w:instrText>
      </w:r>
      <w:r w:rsidR="008F0B14">
        <w:rPr>
          <w:rFonts w:ascii="Times New Roman" w:eastAsia="Times New Roman" w:hAnsi="Times New Roman"/>
          <w:spacing w:val="6"/>
          <w:sz w:val="24"/>
          <w:rtl/>
          <w:lang w:eastAsia="he-IL"/>
        </w:rPr>
        <w:instrText xml:space="preserve"> _</w:instrText>
      </w:r>
      <w:r w:rsidR="008F0B14">
        <w:rPr>
          <w:rFonts w:ascii="Times New Roman" w:eastAsia="Times New Roman" w:hAnsi="Times New Roman"/>
          <w:spacing w:val="6"/>
          <w:sz w:val="24"/>
          <w:lang w:eastAsia="he-IL"/>
        </w:rPr>
        <w:instrText>Ref491772973 \r \h</w:instrText>
      </w:r>
      <w:r w:rsidR="008F0B14">
        <w:rPr>
          <w:rFonts w:ascii="Times New Roman" w:eastAsia="Times New Roman" w:hAnsi="Times New Roman"/>
          <w:spacing w:val="6"/>
          <w:sz w:val="24"/>
          <w:rtl/>
          <w:lang w:eastAsia="he-IL"/>
        </w:rPr>
        <w:instrText xml:space="preserve"> </w:instrText>
      </w:r>
      <w:r w:rsidR="008F0B14">
        <w:rPr>
          <w:rFonts w:ascii="Times New Roman" w:eastAsia="Times New Roman" w:hAnsi="Times New Roman"/>
          <w:spacing w:val="6"/>
          <w:sz w:val="24"/>
          <w:rtl/>
          <w:lang w:eastAsia="he-IL"/>
        </w:rPr>
      </w:r>
      <w:r w:rsidR="008F0B14">
        <w:rPr>
          <w:rFonts w:ascii="Times New Roman" w:eastAsia="Times New Roman" w:hAnsi="Times New Roman"/>
          <w:spacing w:val="6"/>
          <w:sz w:val="24"/>
          <w:rtl/>
          <w:lang w:eastAsia="he-IL"/>
        </w:rPr>
        <w:fldChar w:fldCharType="separate"/>
      </w:r>
      <w:r w:rsidR="008F0B14">
        <w:rPr>
          <w:rFonts w:ascii="Times New Roman" w:eastAsia="Times New Roman" w:hAnsi="Times New Roman"/>
          <w:spacing w:val="6"/>
          <w:sz w:val="24"/>
          <w:cs/>
          <w:lang w:eastAsia="he-IL"/>
        </w:rPr>
        <w:t>‎</w:t>
      </w:r>
      <w:r w:rsidR="008F0B14">
        <w:rPr>
          <w:rFonts w:ascii="Times New Roman" w:eastAsia="Times New Roman" w:hAnsi="Times New Roman"/>
          <w:spacing w:val="6"/>
          <w:sz w:val="24"/>
          <w:lang w:eastAsia="he-IL"/>
        </w:rPr>
        <w:t>9.15</w:t>
      </w:r>
      <w:r w:rsidR="008F0B14">
        <w:rPr>
          <w:rFonts w:ascii="Times New Roman" w:eastAsia="Times New Roman" w:hAnsi="Times New Roman"/>
          <w:spacing w:val="6"/>
          <w:sz w:val="24"/>
          <w:rtl/>
          <w:lang w:eastAsia="he-IL"/>
        </w:rPr>
        <w:fldChar w:fldCharType="end"/>
      </w:r>
      <w:r w:rsidR="008F0B14">
        <w:rPr>
          <w:rFonts w:ascii="Times New Roman" w:eastAsia="Times New Roman" w:hAnsi="Times New Roman" w:hint="cs"/>
          <w:spacing w:val="6"/>
          <w:sz w:val="24"/>
          <w:rtl/>
          <w:lang w:eastAsia="he-IL"/>
        </w:rPr>
        <w:t xml:space="preserve"> </w:t>
      </w:r>
      <w:r w:rsidRPr="000608D9">
        <w:rPr>
          <w:rFonts w:ascii="Times New Roman" w:eastAsia="Times New Roman" w:hAnsi="Times New Roman" w:hint="cs"/>
          <w:spacing w:val="6"/>
          <w:sz w:val="24"/>
          <w:rtl/>
          <w:lang w:eastAsia="he-IL"/>
        </w:rPr>
        <w:t>להלן</w:t>
      </w:r>
      <w:r w:rsidRPr="00D014FB">
        <w:rPr>
          <w:rFonts w:ascii="Times New Roman" w:eastAsia="Times New Roman" w:hAnsi="Times New Roman" w:hint="cs"/>
          <w:spacing w:val="6"/>
          <w:sz w:val="24"/>
          <w:rtl/>
          <w:lang w:eastAsia="he-IL"/>
        </w:rPr>
        <w:t xml:space="preserve"> </w:t>
      </w:r>
      <w:r w:rsidRPr="00D014FB">
        <w:rPr>
          <w:rFonts w:ascii="Times New Roman" w:eastAsia="Times New Roman" w:hAnsi="Times New Roman"/>
          <w:spacing w:val="6"/>
          <w:sz w:val="24"/>
          <w:rtl/>
          <w:lang w:eastAsia="he-IL"/>
        </w:rPr>
        <w:t>–</w:t>
      </w:r>
      <w:r w:rsidRPr="00D014FB">
        <w:rPr>
          <w:rFonts w:ascii="Times New Roman" w:eastAsia="Times New Roman" w:hAnsi="Times New Roman" w:hint="cs"/>
          <w:spacing w:val="6"/>
          <w:sz w:val="24"/>
          <w:rtl/>
          <w:lang w:eastAsia="he-IL"/>
        </w:rPr>
        <w:t xml:space="preserve"> ותשולם לספק ע"פ אבני הדרך המפורטות בסעיף</w:t>
      </w:r>
      <w:r w:rsidR="008F0B14">
        <w:rPr>
          <w:rFonts w:ascii="Times New Roman" w:eastAsia="Times New Roman" w:hAnsi="Times New Roman"/>
          <w:spacing w:val="6"/>
          <w:sz w:val="24"/>
          <w:rtl/>
          <w:lang w:eastAsia="he-IL"/>
        </w:rPr>
        <w:fldChar w:fldCharType="begin"/>
      </w:r>
      <w:r w:rsidR="008F0B14">
        <w:rPr>
          <w:rFonts w:ascii="Times New Roman" w:eastAsia="Times New Roman" w:hAnsi="Times New Roman"/>
          <w:spacing w:val="6"/>
          <w:sz w:val="24"/>
          <w:rtl/>
          <w:lang w:eastAsia="he-IL"/>
        </w:rPr>
        <w:instrText xml:space="preserve"> </w:instrText>
      </w:r>
      <w:r w:rsidR="008F0B14">
        <w:rPr>
          <w:rFonts w:ascii="Times New Roman" w:eastAsia="Times New Roman" w:hAnsi="Times New Roman" w:hint="cs"/>
          <w:spacing w:val="6"/>
          <w:sz w:val="24"/>
          <w:lang w:eastAsia="he-IL"/>
        </w:rPr>
        <w:instrText>REF</w:instrText>
      </w:r>
      <w:r w:rsidR="008F0B14">
        <w:rPr>
          <w:rFonts w:ascii="Times New Roman" w:eastAsia="Times New Roman" w:hAnsi="Times New Roman" w:hint="cs"/>
          <w:spacing w:val="6"/>
          <w:sz w:val="24"/>
          <w:rtl/>
          <w:lang w:eastAsia="he-IL"/>
        </w:rPr>
        <w:instrText xml:space="preserve"> _</w:instrText>
      </w:r>
      <w:r w:rsidR="008F0B14">
        <w:rPr>
          <w:rFonts w:ascii="Times New Roman" w:eastAsia="Times New Roman" w:hAnsi="Times New Roman" w:hint="cs"/>
          <w:spacing w:val="6"/>
          <w:sz w:val="24"/>
          <w:lang w:eastAsia="he-IL"/>
        </w:rPr>
        <w:instrText>Ref362358335 \r \h</w:instrText>
      </w:r>
      <w:r w:rsidR="008F0B14">
        <w:rPr>
          <w:rFonts w:ascii="Times New Roman" w:eastAsia="Times New Roman" w:hAnsi="Times New Roman"/>
          <w:spacing w:val="6"/>
          <w:sz w:val="24"/>
          <w:rtl/>
          <w:lang w:eastAsia="he-IL"/>
        </w:rPr>
        <w:instrText xml:space="preserve"> </w:instrText>
      </w:r>
      <w:r w:rsidR="008F0B14">
        <w:rPr>
          <w:rFonts w:ascii="Times New Roman" w:eastAsia="Times New Roman" w:hAnsi="Times New Roman"/>
          <w:spacing w:val="6"/>
          <w:sz w:val="24"/>
          <w:rtl/>
          <w:lang w:eastAsia="he-IL"/>
        </w:rPr>
      </w:r>
      <w:r w:rsidR="008F0B14">
        <w:rPr>
          <w:rFonts w:ascii="Times New Roman" w:eastAsia="Times New Roman" w:hAnsi="Times New Roman"/>
          <w:spacing w:val="6"/>
          <w:sz w:val="24"/>
          <w:rtl/>
          <w:lang w:eastAsia="he-IL"/>
        </w:rPr>
        <w:fldChar w:fldCharType="separate"/>
      </w:r>
      <w:r w:rsidR="008F0B14">
        <w:rPr>
          <w:rFonts w:ascii="Times New Roman" w:eastAsia="Times New Roman" w:hAnsi="Times New Roman"/>
          <w:spacing w:val="6"/>
          <w:sz w:val="24"/>
          <w:cs/>
          <w:lang w:eastAsia="he-IL"/>
        </w:rPr>
        <w:t>‎</w:t>
      </w:r>
      <w:r w:rsidR="008F0B14">
        <w:rPr>
          <w:rFonts w:ascii="Times New Roman" w:eastAsia="Times New Roman" w:hAnsi="Times New Roman"/>
          <w:spacing w:val="6"/>
          <w:sz w:val="24"/>
          <w:lang w:eastAsia="he-IL"/>
        </w:rPr>
        <w:t>9.3</w:t>
      </w:r>
      <w:r w:rsidR="008F0B14">
        <w:rPr>
          <w:rFonts w:ascii="Times New Roman" w:eastAsia="Times New Roman" w:hAnsi="Times New Roman"/>
          <w:spacing w:val="6"/>
          <w:sz w:val="24"/>
          <w:rtl/>
          <w:lang w:eastAsia="he-IL"/>
        </w:rPr>
        <w:fldChar w:fldCharType="end"/>
      </w:r>
      <w:r w:rsidRPr="00D014FB">
        <w:rPr>
          <w:rFonts w:ascii="Times New Roman" w:eastAsia="Times New Roman" w:hAnsi="Times New Roman" w:hint="cs"/>
          <w:spacing w:val="6"/>
          <w:sz w:val="24"/>
          <w:rtl/>
          <w:lang w:eastAsia="he-IL"/>
        </w:rPr>
        <w:t xml:space="preserve"> לפרק א'.</w:t>
      </w:r>
    </w:p>
    <w:p w:rsidR="00335492" w:rsidRDefault="00335492"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35492">
        <w:rPr>
          <w:rFonts w:ascii="Times New Roman" w:eastAsia="Times New Roman" w:hAnsi="Times New Roman"/>
          <w:spacing w:val="6"/>
          <w:sz w:val="24"/>
          <w:rtl/>
          <w:lang w:eastAsia="he-IL"/>
        </w:rPr>
        <w:t>תוקף ההתקשרות כפוף לחוק התקציב.</w:t>
      </w:r>
    </w:p>
    <w:p w:rsidR="00010DD1" w:rsidRPr="00D30117" w:rsidRDefault="00010DD1" w:rsidP="00043BC7">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D30117">
        <w:rPr>
          <w:rFonts w:ascii="Times New Roman" w:eastAsia="Times New Roman" w:hAnsi="Times New Roman" w:hint="cs"/>
          <w:spacing w:val="6"/>
          <w:sz w:val="24"/>
          <w:rtl/>
          <w:lang w:eastAsia="he-IL"/>
        </w:rPr>
        <w:t xml:space="preserve">המשרד רשאי לבטל את ההסכם  עם הספק/ המציע הזוכה במידה </w:t>
      </w:r>
      <w:r w:rsidR="00043BC7">
        <w:rPr>
          <w:rFonts w:ascii="Times New Roman" w:eastAsia="Times New Roman" w:hAnsi="Times New Roman" w:hint="cs"/>
          <w:spacing w:val="6"/>
          <w:sz w:val="24"/>
          <w:rtl/>
          <w:lang w:eastAsia="he-IL"/>
        </w:rPr>
        <w:t xml:space="preserve">ולא עמד הספק בהתחייבויותיו כולן או מקצתן ו/או </w:t>
      </w:r>
      <w:r w:rsidRPr="00D30117">
        <w:rPr>
          <w:rFonts w:ascii="Times New Roman" w:eastAsia="Times New Roman" w:hAnsi="Times New Roman" w:hint="cs"/>
          <w:spacing w:val="6"/>
          <w:sz w:val="24"/>
          <w:rtl/>
          <w:lang w:eastAsia="he-IL"/>
        </w:rPr>
        <w:t xml:space="preserve">הפיק טקס/ים שאינם לשביעות רצון המשרד ו/או אינן בהתאם לדרישות ו/או להוראות המשרד . </w:t>
      </w:r>
    </w:p>
    <w:p w:rsidR="00337039" w:rsidRPr="00337039" w:rsidRDefault="00337039" w:rsidP="00337039">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37039">
        <w:rPr>
          <w:rFonts w:ascii="Times New Roman" w:eastAsia="Times New Roman" w:hAnsi="Times New Roman"/>
          <w:spacing w:val="6"/>
          <w:sz w:val="24"/>
          <w:rtl/>
          <w:lang w:eastAsia="he-IL"/>
        </w:rPr>
        <w:t xml:space="preserve">במידה </w:t>
      </w:r>
      <w:r w:rsidRPr="00337039">
        <w:rPr>
          <w:rFonts w:ascii="Times New Roman" w:eastAsia="Times New Roman" w:hAnsi="Times New Roman" w:hint="cs"/>
          <w:spacing w:val="6"/>
          <w:sz w:val="24"/>
          <w:rtl/>
          <w:lang w:eastAsia="he-IL"/>
        </w:rPr>
        <w:t xml:space="preserve">ותידרש הזמנת </w:t>
      </w:r>
      <w:r w:rsidRPr="00337039">
        <w:rPr>
          <w:rFonts w:ascii="Times New Roman" w:eastAsia="Times New Roman" w:hAnsi="Times New Roman"/>
          <w:spacing w:val="6"/>
          <w:sz w:val="24"/>
          <w:rtl/>
          <w:lang w:eastAsia="he-IL"/>
        </w:rPr>
        <w:t xml:space="preserve">פריטים חדשים שלא נדרשו במסגרת מכרז זה, העניין ייבחן ע"י ועדת המכרזים. המשרד יהיה רשאי לרכוש את הפריטים מהספק ו/או באופן עצמאי, הכל לשיקול דעתו הבלעדי, והספק יהיה אחראי על הפריטים במסגרת מתן שירותי ההפקה. </w:t>
      </w:r>
    </w:p>
    <w:p w:rsidR="00337039" w:rsidRPr="00337039" w:rsidRDefault="00337039" w:rsidP="00337039">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37039">
        <w:rPr>
          <w:rFonts w:ascii="Times New Roman" w:eastAsia="Times New Roman" w:hAnsi="Times New Roman"/>
          <w:spacing w:val="6"/>
          <w:sz w:val="24"/>
          <w:rtl/>
          <w:lang w:eastAsia="he-IL"/>
        </w:rPr>
        <w:t>במידה והמשרד ייאלץ לבצע טקס נוסף/חדש שאינו נמנה ברשימת הטקסים בנספח א'- מפרט השירותים</w:t>
      </w:r>
      <w:r w:rsidRPr="00337039">
        <w:rPr>
          <w:rFonts w:ascii="Times New Roman" w:eastAsia="Times New Roman" w:hAnsi="Times New Roman" w:hint="cs"/>
          <w:spacing w:val="6"/>
          <w:sz w:val="24"/>
          <w:rtl/>
          <w:lang w:eastAsia="he-IL"/>
        </w:rPr>
        <w:t xml:space="preserve">/מסמך הגדרת העבודה </w:t>
      </w:r>
      <w:r w:rsidRPr="00337039">
        <w:rPr>
          <w:rFonts w:ascii="Times New Roman" w:eastAsia="Times New Roman" w:hAnsi="Times New Roman"/>
          <w:spacing w:val="6"/>
          <w:sz w:val="24"/>
          <w:rtl/>
          <w:lang w:eastAsia="he-IL"/>
        </w:rPr>
        <w:t xml:space="preserve">, </w:t>
      </w:r>
      <w:r w:rsidRPr="00337039">
        <w:rPr>
          <w:rFonts w:ascii="Times New Roman" w:eastAsia="Times New Roman" w:hAnsi="Times New Roman" w:hint="cs"/>
          <w:spacing w:val="6"/>
          <w:sz w:val="24"/>
          <w:rtl/>
          <w:lang w:eastAsia="he-IL"/>
        </w:rPr>
        <w:t xml:space="preserve">רשאית </w:t>
      </w:r>
      <w:r w:rsidRPr="00337039">
        <w:rPr>
          <w:rFonts w:ascii="Times New Roman" w:eastAsia="Times New Roman" w:hAnsi="Times New Roman"/>
          <w:spacing w:val="6"/>
          <w:sz w:val="24"/>
          <w:rtl/>
          <w:lang w:eastAsia="he-IL"/>
        </w:rPr>
        <w:t xml:space="preserve">ועדת המכרזים </w:t>
      </w:r>
      <w:r w:rsidRPr="00337039">
        <w:rPr>
          <w:rFonts w:ascii="Times New Roman" w:eastAsia="Times New Roman" w:hAnsi="Times New Roman" w:hint="cs"/>
          <w:spacing w:val="6"/>
          <w:sz w:val="24"/>
          <w:rtl/>
          <w:lang w:eastAsia="he-IL"/>
        </w:rPr>
        <w:t>ל</w:t>
      </w:r>
      <w:r w:rsidRPr="00337039">
        <w:rPr>
          <w:rFonts w:ascii="Times New Roman" w:eastAsia="Times New Roman" w:hAnsi="Times New Roman"/>
          <w:spacing w:val="6"/>
          <w:sz w:val="24"/>
          <w:rtl/>
          <w:lang w:eastAsia="he-IL"/>
        </w:rPr>
        <w:t>פנ</w:t>
      </w:r>
      <w:r w:rsidRPr="00337039">
        <w:rPr>
          <w:rFonts w:ascii="Times New Roman" w:eastAsia="Times New Roman" w:hAnsi="Times New Roman" w:hint="cs"/>
          <w:spacing w:val="6"/>
          <w:sz w:val="24"/>
          <w:rtl/>
          <w:lang w:eastAsia="he-IL"/>
        </w:rPr>
        <w:t>ות</w:t>
      </w:r>
      <w:r w:rsidRPr="00337039">
        <w:rPr>
          <w:rFonts w:ascii="Times New Roman" w:eastAsia="Times New Roman" w:hAnsi="Times New Roman"/>
          <w:spacing w:val="6"/>
          <w:sz w:val="24"/>
          <w:rtl/>
          <w:lang w:eastAsia="he-IL"/>
        </w:rPr>
        <w:t xml:space="preserve"> בכתב לקבלת הצעות מחיר לשני הספקים</w:t>
      </w:r>
      <w:r w:rsidRPr="00337039">
        <w:rPr>
          <w:rFonts w:ascii="Times New Roman" w:eastAsia="Times New Roman" w:hAnsi="Times New Roman" w:hint="cs"/>
          <w:spacing w:val="6"/>
          <w:sz w:val="24"/>
          <w:rtl/>
          <w:lang w:eastAsia="he-IL"/>
        </w:rPr>
        <w:t xml:space="preserve"> </w:t>
      </w:r>
      <w:r w:rsidRPr="00337039">
        <w:rPr>
          <w:rFonts w:ascii="Times New Roman" w:eastAsia="Times New Roman" w:hAnsi="Times New Roman"/>
          <w:spacing w:val="6"/>
          <w:sz w:val="24"/>
          <w:rtl/>
          <w:lang w:eastAsia="he-IL"/>
        </w:rPr>
        <w:t>–</w:t>
      </w:r>
      <w:r w:rsidRPr="00337039">
        <w:rPr>
          <w:rFonts w:ascii="Times New Roman" w:eastAsia="Times New Roman" w:hAnsi="Times New Roman" w:hint="cs"/>
          <w:spacing w:val="6"/>
          <w:sz w:val="24"/>
          <w:rtl/>
          <w:lang w:eastAsia="he-IL"/>
        </w:rPr>
        <w:t xml:space="preserve"> עבור </w:t>
      </w:r>
      <w:r w:rsidRPr="00337039">
        <w:rPr>
          <w:rFonts w:ascii="Times New Roman" w:eastAsia="Times New Roman" w:hAnsi="Times New Roman"/>
          <w:spacing w:val="6"/>
          <w:sz w:val="24"/>
          <w:rtl/>
          <w:lang w:eastAsia="he-IL"/>
        </w:rPr>
        <w:t>שכר ההפקה בלבד</w:t>
      </w:r>
      <w:r w:rsidRPr="00337039">
        <w:rPr>
          <w:rFonts w:ascii="Times New Roman" w:eastAsia="Times New Roman" w:hAnsi="Times New Roman" w:hint="cs"/>
          <w:spacing w:val="6"/>
          <w:sz w:val="24"/>
          <w:rtl/>
          <w:lang w:eastAsia="he-IL"/>
        </w:rPr>
        <w:t xml:space="preserve">. </w:t>
      </w:r>
    </w:p>
    <w:p w:rsidR="00337039" w:rsidRPr="00337039" w:rsidRDefault="00337039" w:rsidP="00337039">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37039">
        <w:rPr>
          <w:rFonts w:ascii="Times New Roman" w:eastAsia="Times New Roman" w:hAnsi="Times New Roman" w:hint="cs"/>
          <w:spacing w:val="6"/>
          <w:sz w:val="24"/>
          <w:rtl/>
          <w:lang w:eastAsia="he-IL"/>
        </w:rPr>
        <w:t xml:space="preserve">המשרד ישקלל את הצעות המחיר עבור שכר ההפקה לטקס זה עם מחירי יתר השירותים ופריטי ההפקה הלוגיסטיים הנקובים בהצעות המחיר של מציעים אלו במכרז זה, ובהתאם לפניה לבצע </w:t>
      </w:r>
      <w:r w:rsidRPr="00337039">
        <w:rPr>
          <w:rFonts w:ascii="Times New Roman" w:eastAsia="Times New Roman" w:hAnsi="Times New Roman"/>
          <w:spacing w:val="6"/>
          <w:sz w:val="24"/>
          <w:rtl/>
          <w:lang w:eastAsia="he-IL"/>
        </w:rPr>
        <w:t>ההתקשרות עם הספק שהצעת</w:t>
      </w:r>
      <w:r w:rsidRPr="00337039">
        <w:rPr>
          <w:rFonts w:ascii="Times New Roman" w:eastAsia="Times New Roman" w:hAnsi="Times New Roman" w:hint="cs"/>
          <w:spacing w:val="6"/>
          <w:sz w:val="24"/>
          <w:rtl/>
          <w:lang w:eastAsia="he-IL"/>
        </w:rPr>
        <w:t xml:space="preserve"> המחיר הכוללת שלו </w:t>
      </w:r>
      <w:r w:rsidRPr="00337039">
        <w:rPr>
          <w:rFonts w:ascii="Times New Roman" w:eastAsia="Times New Roman" w:hAnsi="Times New Roman"/>
          <w:spacing w:val="6"/>
          <w:sz w:val="24"/>
          <w:rtl/>
          <w:lang w:eastAsia="he-IL"/>
        </w:rPr>
        <w:t>נמוכה יותר.</w:t>
      </w:r>
      <w:r w:rsidRPr="00337039">
        <w:rPr>
          <w:rFonts w:ascii="Times New Roman" w:eastAsia="Times New Roman" w:hAnsi="Times New Roman" w:hint="cs"/>
          <w:spacing w:val="6"/>
          <w:sz w:val="24"/>
          <w:rtl/>
          <w:lang w:eastAsia="he-IL"/>
        </w:rPr>
        <w:t xml:space="preserve"> </w:t>
      </w:r>
      <w:r w:rsidRPr="00337039">
        <w:rPr>
          <w:rFonts w:ascii="Times New Roman" w:eastAsia="Times New Roman" w:hAnsi="Times New Roman"/>
          <w:spacing w:val="6"/>
          <w:sz w:val="24"/>
          <w:rtl/>
          <w:lang w:eastAsia="he-IL"/>
        </w:rPr>
        <w:t xml:space="preserve">הזמנת העבודה </w:t>
      </w:r>
      <w:r w:rsidRPr="00337039">
        <w:rPr>
          <w:rFonts w:ascii="Times New Roman" w:eastAsia="Times New Roman" w:hAnsi="Times New Roman" w:hint="cs"/>
          <w:spacing w:val="6"/>
          <w:sz w:val="24"/>
          <w:rtl/>
          <w:lang w:eastAsia="he-IL"/>
        </w:rPr>
        <w:t>תהווה אישור להתקשרות.</w:t>
      </w:r>
    </w:p>
    <w:p w:rsidR="00337039" w:rsidRPr="00337039" w:rsidRDefault="00337039" w:rsidP="00D46C1B">
      <w:pPr>
        <w:widowControl w:val="0"/>
        <w:numPr>
          <w:ilvl w:val="1"/>
          <w:numId w:val="13"/>
        </w:numPr>
        <w:tabs>
          <w:tab w:val="right" w:pos="140"/>
          <w:tab w:val="left" w:pos="720"/>
        </w:tabs>
        <w:ind w:left="1133" w:hanging="567"/>
        <w:rPr>
          <w:rFonts w:ascii="Times New Roman" w:eastAsia="Times New Roman" w:hAnsi="Times New Roman"/>
          <w:spacing w:val="6"/>
          <w:sz w:val="24"/>
          <w:rtl/>
          <w:lang w:eastAsia="he-IL"/>
        </w:rPr>
      </w:pPr>
      <w:r w:rsidRPr="00337039">
        <w:rPr>
          <w:rFonts w:ascii="Times New Roman" w:eastAsia="Times New Roman" w:hAnsi="Times New Roman" w:hint="cs"/>
          <w:spacing w:val="6"/>
          <w:sz w:val="24"/>
          <w:rtl/>
          <w:lang w:eastAsia="he-IL"/>
        </w:rPr>
        <w:t xml:space="preserve">המשרד יהיה רשאי, עבור הפקת טקסים נוספים/חדשים, לפנות לקבלת הצעות מחיר גם ממציעים אשר לא זכו בהפקת טקסים במסגרת מכרז זה. </w:t>
      </w:r>
    </w:p>
    <w:p w:rsidR="003C5AAB" w:rsidRPr="003C5AAB" w:rsidRDefault="003C5AAB" w:rsidP="003C5AAB">
      <w:pPr>
        <w:ind w:left="1071"/>
        <w:rPr>
          <w:lang w:eastAsia="he-IL"/>
        </w:rPr>
      </w:pPr>
    </w:p>
    <w:p w:rsidR="003C5AAB" w:rsidRPr="003C5AAB" w:rsidRDefault="003C5AAB" w:rsidP="00025ACC">
      <w:pPr>
        <w:keepNext/>
        <w:numPr>
          <w:ilvl w:val="0"/>
          <w:numId w:val="13"/>
        </w:numPr>
        <w:ind w:left="737" w:hanging="737"/>
        <w:contextualSpacing/>
        <w:rPr>
          <w:b/>
          <w:bCs/>
          <w:spacing w:val="-4"/>
          <w:u w:val="single"/>
          <w:rtl/>
        </w:rPr>
      </w:pPr>
      <w:r w:rsidRPr="003C5AAB">
        <w:rPr>
          <w:rFonts w:hint="cs"/>
          <w:b/>
          <w:bCs/>
          <w:spacing w:val="-4"/>
          <w:u w:val="single"/>
          <w:rtl/>
        </w:rPr>
        <w:t>ביטול ההסכם</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3C5AAB">
        <w:rPr>
          <w:rFonts w:ascii="Times New Roman" w:eastAsia="Times New Roman" w:hAnsi="Times New Roman"/>
          <w:spacing w:val="6"/>
          <w:sz w:val="24"/>
          <w:lang w:eastAsia="he-IL"/>
        </w:rPr>
        <w:t>30</w:t>
      </w:r>
      <w:r w:rsidRPr="003C5AAB">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3C5AAB" w:rsidRPr="003C5AAB" w:rsidRDefault="003C5AAB" w:rsidP="00335492">
      <w:pPr>
        <w:widowControl w:val="0"/>
        <w:tabs>
          <w:tab w:val="left" w:pos="720"/>
          <w:tab w:val="left" w:pos="1134"/>
          <w:tab w:val="right" w:pos="6804"/>
          <w:tab w:val="right" w:pos="7371"/>
          <w:tab w:val="right" w:pos="7938"/>
        </w:tabs>
        <w:ind w:left="1133"/>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tl/>
        </w:rPr>
      </w:pPr>
      <w:bookmarkStart w:id="148" w:name="_Ref279412198"/>
      <w:r w:rsidRPr="003C5AAB">
        <w:rPr>
          <w:rFonts w:hint="cs"/>
          <w:b/>
          <w:bCs/>
          <w:spacing w:val="-4"/>
          <w:u w:val="single"/>
          <w:rtl/>
        </w:rPr>
        <w:t>התחייבויות הספק</w:t>
      </w:r>
      <w:bookmarkEnd w:id="148"/>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ו/או עובדיו מתחייבים לקיים קשר מתמיד עם מנהל </w:t>
      </w:r>
      <w:r w:rsidR="000608D9">
        <w:rPr>
          <w:rFonts w:ascii="Times New Roman" w:eastAsia="Times New Roman" w:hAnsi="Times New Roman" w:hint="cs"/>
          <w:spacing w:val="6"/>
          <w:sz w:val="24"/>
          <w:rtl/>
          <w:lang w:eastAsia="he-IL"/>
        </w:rPr>
        <w:t>מרכז ההסברה</w:t>
      </w:r>
      <w:r w:rsidRPr="003C5AAB">
        <w:rPr>
          <w:rFonts w:ascii="Times New Roman" w:eastAsia="Times New Roman" w:hAnsi="Times New Roman" w:hint="cs"/>
          <w:spacing w:val="6"/>
          <w:sz w:val="24"/>
          <w:rtl/>
          <w:lang w:eastAsia="he-IL"/>
        </w:rPr>
        <w:t xml:space="preserve">  או כל עובד אחר של המשרד אשר הוסמך על ידו (להלן: "</w:t>
      </w:r>
      <w:r w:rsidRPr="00335492">
        <w:rPr>
          <w:rFonts w:ascii="Times New Roman" w:eastAsia="Times New Roman" w:hAnsi="Times New Roman" w:hint="cs"/>
          <w:spacing w:val="6"/>
          <w:sz w:val="24"/>
          <w:rtl/>
          <w:lang w:eastAsia="he-IL"/>
        </w:rPr>
        <w:t>ההנהלה</w:t>
      </w:r>
      <w:r w:rsidRPr="003C5AAB">
        <w:rPr>
          <w:rFonts w:ascii="Times New Roman" w:eastAsia="Times New Roman" w:hAnsi="Times New Roman" w:hint="cs"/>
          <w:spacing w:val="6"/>
          <w:sz w:val="24"/>
          <w:rtl/>
          <w:lang w:eastAsia="he-IL"/>
        </w:rPr>
        <w:t>"), לעבוד עם ההנהלה בתיאום מלא ולהשתתף בישיבות ובהתייעצויות ככל שיידרש על ידי המשרד.</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3C5AAB" w:rsidRP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בהתאם לדרישות כל דין.</w:t>
      </w:r>
    </w:p>
    <w:p w:rsidR="003C5AAB" w:rsidRDefault="003C5AAB" w:rsidP="00025ACC">
      <w:pPr>
        <w:widowControl w:val="0"/>
        <w:numPr>
          <w:ilvl w:val="1"/>
          <w:numId w:val="13"/>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B90B25" w:rsidRPr="003C5AAB" w:rsidRDefault="00B90B25" w:rsidP="00B90B25">
      <w:pPr>
        <w:widowControl w:val="0"/>
        <w:numPr>
          <w:ilvl w:val="1"/>
          <w:numId w:val="13"/>
        </w:numPr>
        <w:tabs>
          <w:tab w:val="clear" w:pos="1117"/>
          <w:tab w:val="left" w:pos="720"/>
          <w:tab w:val="right" w:pos="1133"/>
          <w:tab w:val="right" w:pos="1416"/>
        </w:tabs>
        <w:ind w:left="1133" w:hanging="567"/>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 xml:space="preserve">הספק מתחייב להציג בפני המשרד, עד שבועיים לפני כל טקס </w:t>
      </w:r>
      <w:r>
        <w:rPr>
          <w:rFonts w:ascii="Times New Roman" w:eastAsia="Times New Roman" w:hAnsi="Times New Roman"/>
          <w:spacing w:val="6"/>
          <w:sz w:val="24"/>
          <w:rtl/>
          <w:lang w:eastAsia="he-IL"/>
        </w:rPr>
        <w:t>–</w:t>
      </w:r>
      <w:r>
        <w:rPr>
          <w:rFonts w:ascii="Times New Roman" w:eastAsia="Times New Roman" w:hAnsi="Times New Roman" w:hint="cs"/>
          <w:spacing w:val="6"/>
          <w:sz w:val="24"/>
          <w:rtl/>
          <w:lang w:eastAsia="he-IL"/>
        </w:rPr>
        <w:t xml:space="preserve"> לכל המאוחר </w:t>
      </w:r>
      <w:r>
        <w:rPr>
          <w:rFonts w:ascii="Times New Roman" w:eastAsia="Times New Roman" w:hAnsi="Times New Roman"/>
          <w:spacing w:val="6"/>
          <w:sz w:val="24"/>
          <w:rtl/>
          <w:lang w:eastAsia="he-IL"/>
        </w:rPr>
        <w:t>–</w:t>
      </w:r>
      <w:r>
        <w:rPr>
          <w:rFonts w:ascii="Times New Roman" w:eastAsia="Times New Roman" w:hAnsi="Times New Roman" w:hint="cs"/>
          <w:spacing w:val="6"/>
          <w:sz w:val="24"/>
          <w:rtl/>
          <w:lang w:eastAsia="he-IL"/>
        </w:rPr>
        <w:t xml:space="preserve"> את כל נספחי הביטוח הרלוונטיים שלו ושל ספקי משנה מטעמו, אם ישנם, עבור אותו טקס.</w:t>
      </w:r>
    </w:p>
    <w:p w:rsidR="003C5AAB" w:rsidRPr="003C5AAB" w:rsidRDefault="003C5AAB" w:rsidP="003C5AAB"/>
    <w:p w:rsidR="003C5AAB" w:rsidRPr="003C5AAB" w:rsidRDefault="003C5AAB" w:rsidP="00025ACC">
      <w:pPr>
        <w:numPr>
          <w:ilvl w:val="0"/>
          <w:numId w:val="13"/>
        </w:numPr>
        <w:ind w:left="737" w:hanging="737"/>
        <w:contextualSpacing/>
        <w:rPr>
          <w:b/>
          <w:bCs/>
          <w:spacing w:val="-4"/>
          <w:u w:val="single"/>
          <w:rtl/>
        </w:rPr>
      </w:pPr>
      <w:bookmarkStart w:id="149" w:name="_Ref280200651"/>
      <w:r w:rsidRPr="003C5AAB">
        <w:rPr>
          <w:rFonts w:hint="cs"/>
          <w:b/>
          <w:bCs/>
          <w:spacing w:val="-4"/>
          <w:u w:val="single"/>
          <w:rtl/>
        </w:rPr>
        <w:t>ניהול הפרויקט וביצועו:</w:t>
      </w:r>
      <w:bookmarkEnd w:id="149"/>
    </w:p>
    <w:p w:rsidR="003C5AAB" w:rsidRPr="00335492"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335492">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rsid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נציג המשרד לצורך ביצוע הסכם זה הינו </w:t>
      </w:r>
      <w:r w:rsidR="00B3433B">
        <w:rPr>
          <w:rFonts w:ascii="Times New Roman" w:eastAsia="Times New Roman" w:hAnsi="Times New Roman" w:hint="cs"/>
          <w:spacing w:val="6"/>
          <w:sz w:val="24"/>
          <w:rtl/>
          <w:lang w:eastAsia="he-IL"/>
        </w:rPr>
        <w:t>מנהל</w:t>
      </w:r>
      <w:r w:rsidRPr="003C5AAB">
        <w:rPr>
          <w:rFonts w:ascii="Times New Roman" w:eastAsia="Times New Roman" w:hAnsi="Times New Roman" w:hint="cs"/>
          <w:spacing w:val="6"/>
          <w:sz w:val="24"/>
          <w:rtl/>
          <w:lang w:eastAsia="he-IL"/>
        </w:rPr>
        <w:t xml:space="preserve"> </w:t>
      </w:r>
      <w:r w:rsidR="00335492">
        <w:rPr>
          <w:rFonts w:ascii="Times New Roman" w:eastAsia="Times New Roman" w:hAnsi="Times New Roman" w:hint="cs"/>
          <w:spacing w:val="6"/>
          <w:sz w:val="24"/>
          <w:rtl/>
          <w:lang w:eastAsia="he-IL"/>
        </w:rPr>
        <w:t>מרכז ההסברה</w:t>
      </w:r>
      <w:r w:rsidRPr="003C5AAB">
        <w:rPr>
          <w:rFonts w:ascii="Times New Roman" w:eastAsia="Times New Roman" w:hAnsi="Times New Roman" w:hint="cs"/>
          <w:spacing w:val="6"/>
          <w:sz w:val="24"/>
          <w:rtl/>
          <w:lang w:eastAsia="he-IL"/>
        </w:rPr>
        <w:t xml:space="preserve"> (להלן: "</w:t>
      </w:r>
      <w:r w:rsidRPr="003C5AAB">
        <w:rPr>
          <w:rFonts w:ascii="Times New Roman" w:eastAsia="Times New Roman" w:hAnsi="Times New Roman" w:hint="cs"/>
          <w:b/>
          <w:bCs/>
          <w:spacing w:val="6"/>
          <w:sz w:val="24"/>
          <w:rtl/>
          <w:lang w:eastAsia="he-IL"/>
        </w:rPr>
        <w:t>נציג המשרד</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נציג הספק הוא __________________________ (להלן: "</w:t>
      </w:r>
      <w:r w:rsidRPr="003C5AAB">
        <w:rPr>
          <w:rFonts w:ascii="Times New Roman" w:eastAsia="Times New Roman" w:hAnsi="Times New Roman" w:hint="cs"/>
          <w:b/>
          <w:bCs/>
          <w:spacing w:val="6"/>
          <w:sz w:val="24"/>
          <w:rtl/>
          <w:lang w:eastAsia="he-IL"/>
        </w:rPr>
        <w:t>נציג הספק</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הצדדים רשאים להחליף את נציגיהם בכל עת בהודעה על כך לצד השני.</w:t>
      </w:r>
    </w:p>
    <w:p w:rsidR="002971AB" w:rsidRPr="003C5AAB" w:rsidRDefault="002971AB" w:rsidP="00025ACC">
      <w:pPr>
        <w:widowControl w:val="0"/>
        <w:numPr>
          <w:ilvl w:val="1"/>
          <w:numId w:val="13"/>
        </w:numPr>
        <w:tabs>
          <w:tab w:val="left" w:pos="720"/>
          <w:tab w:val="left" w:pos="1701"/>
          <w:tab w:val="left" w:pos="2268"/>
          <w:tab w:val="left" w:pos="2835"/>
          <w:tab w:val="right" w:pos="6804"/>
          <w:tab w:val="right" w:pos="7371"/>
          <w:tab w:val="right" w:pos="7938"/>
        </w:tabs>
        <w:ind w:left="1133" w:hanging="396"/>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 xml:space="preserve">במידה והספק מבקש להחליף את מנהל הפרויקט אשר הוצע מטעמו בהצעתו למכרז, עליו לקבל את האישור מרכז ההסברה למנהל הפרויקט החדש. </w:t>
      </w:r>
    </w:p>
    <w:p w:rsidR="003C5AAB" w:rsidRPr="003C5AAB" w:rsidRDefault="003C5AAB" w:rsidP="003C5AAB">
      <w:pPr>
        <w:tabs>
          <w:tab w:val="left" w:pos="720"/>
        </w:tabs>
        <w:ind w:left="794"/>
        <w:rPr>
          <w:rFonts w:ascii="Times New Roman" w:eastAsia="Times New Roman" w:hAnsi="Times New Roman"/>
        </w:rPr>
      </w:pPr>
    </w:p>
    <w:p w:rsidR="003C5AAB" w:rsidRPr="003C5AAB" w:rsidRDefault="003C5AAB" w:rsidP="00025ACC">
      <w:pPr>
        <w:numPr>
          <w:ilvl w:val="0"/>
          <w:numId w:val="13"/>
        </w:numPr>
        <w:ind w:left="737" w:hanging="737"/>
        <w:contextualSpacing/>
        <w:rPr>
          <w:b/>
          <w:bCs/>
          <w:spacing w:val="-4"/>
          <w:u w:val="single"/>
          <w:rtl/>
        </w:rPr>
      </w:pPr>
      <w:bookmarkStart w:id="150" w:name="_Ref279412214"/>
      <w:r w:rsidRPr="003C5AAB">
        <w:rPr>
          <w:rFonts w:hint="cs"/>
          <w:b/>
          <w:bCs/>
          <w:spacing w:val="-4"/>
          <w:u w:val="single"/>
          <w:rtl/>
        </w:rPr>
        <w:t>התחייבות המשרד</w:t>
      </w:r>
      <w:bookmarkEnd w:id="150"/>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rsidR="003C5AAB" w:rsidRPr="003C5AAB" w:rsidRDefault="003C5AAB" w:rsidP="003C5AAB"/>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 xml:space="preserve">העבודות  </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העבודות אותן יבצע הספק כוללות, בין היתר, את העבודות המפורטות במסמך הגדרת העבודה</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002F2572">
        <w:rPr>
          <w:rFonts w:ascii="Times New Roman" w:eastAsia="Times New Roman" w:hAnsi="Times New Roman" w:hint="cs"/>
          <w:spacing w:val="6"/>
          <w:sz w:val="24"/>
          <w:rtl/>
          <w:lang w:eastAsia="he-IL"/>
        </w:rPr>
        <w:t xml:space="preserve"> </w:t>
      </w:r>
      <w:r w:rsidR="002F2572" w:rsidRPr="00335492">
        <w:rPr>
          <w:rFonts w:ascii="Times New Roman" w:eastAsia="Times New Roman" w:hAnsi="Times New Roman" w:hint="cs"/>
          <w:spacing w:val="6"/>
          <w:sz w:val="24"/>
          <w:rtl/>
          <w:lang w:eastAsia="he-IL"/>
        </w:rPr>
        <w:t>נספח א'</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Pr="003C5AAB">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rsidR="003C5AAB" w:rsidRPr="003C5AAB" w:rsidRDefault="003C5A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3C5AAB" w:rsidRPr="003C5AAB" w:rsidRDefault="003C5AAB" w:rsidP="003C5AAB"/>
    <w:p w:rsidR="003C5AAB" w:rsidRPr="003C5AAB" w:rsidRDefault="003C5AAB" w:rsidP="00025ACC">
      <w:pPr>
        <w:numPr>
          <w:ilvl w:val="0"/>
          <w:numId w:val="13"/>
        </w:numPr>
        <w:ind w:left="737" w:hanging="737"/>
        <w:contextualSpacing/>
        <w:rPr>
          <w:b/>
          <w:bCs/>
          <w:spacing w:val="-4"/>
          <w:u w:val="single"/>
          <w:rtl/>
        </w:rPr>
      </w:pPr>
      <w:bookmarkStart w:id="151" w:name="_Ref280200689"/>
      <w:r w:rsidRPr="003C5AAB">
        <w:rPr>
          <w:rFonts w:hint="cs"/>
          <w:b/>
          <w:bCs/>
          <w:spacing w:val="-4"/>
          <w:u w:val="single"/>
          <w:rtl/>
        </w:rPr>
        <w:t>התמורה</w:t>
      </w:r>
      <w:bookmarkEnd w:id="151"/>
    </w:p>
    <w:p w:rsidR="00CA1F45" w:rsidRDefault="00CA1F45"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bookmarkStart w:id="152" w:name="_Ref279408435"/>
      <w:r>
        <w:rPr>
          <w:rFonts w:ascii="Times New Roman" w:eastAsia="Times New Roman" w:hAnsi="Times New Roman" w:hint="cs"/>
          <w:spacing w:val="6"/>
          <w:sz w:val="24"/>
          <w:rtl/>
          <w:lang w:eastAsia="he-IL"/>
        </w:rPr>
        <w:t>תמורת ביצוע כל התחייבויותיו של הספק</w:t>
      </w:r>
      <w:r w:rsidR="00143B03">
        <w:rPr>
          <w:rFonts w:ascii="Times New Roman" w:eastAsia="Times New Roman" w:hAnsi="Times New Roman" w:hint="cs"/>
          <w:spacing w:val="6"/>
          <w:sz w:val="24"/>
          <w:rtl/>
          <w:lang w:eastAsia="he-IL"/>
        </w:rPr>
        <w:t xml:space="preserve"> </w:t>
      </w:r>
      <w:r w:rsidR="00143B03" w:rsidRPr="003C5AAB">
        <w:rPr>
          <w:rFonts w:ascii="Times New Roman" w:eastAsia="Times New Roman" w:hAnsi="Times New Roman" w:hint="cs"/>
          <w:spacing w:val="6"/>
          <w:sz w:val="24"/>
          <w:rtl/>
          <w:lang w:eastAsia="he-IL"/>
        </w:rPr>
        <w:t xml:space="preserve">כמוגדר </w:t>
      </w:r>
      <w:r w:rsidR="00143B03">
        <w:rPr>
          <w:rFonts w:ascii="Times New Roman" w:eastAsia="Times New Roman" w:hAnsi="Times New Roman" w:hint="cs"/>
          <w:spacing w:val="6"/>
          <w:sz w:val="24"/>
          <w:rtl/>
          <w:lang w:eastAsia="he-IL"/>
        </w:rPr>
        <w:t xml:space="preserve">במכרז ומילוי כל התחייבויותיו </w:t>
      </w:r>
      <w:r w:rsidR="00143B03" w:rsidRPr="003C5AAB">
        <w:rPr>
          <w:rFonts w:ascii="Times New Roman" w:eastAsia="Times New Roman" w:hAnsi="Times New Roman" w:hint="cs"/>
          <w:spacing w:val="6"/>
          <w:sz w:val="24"/>
          <w:rtl/>
          <w:lang w:eastAsia="he-IL"/>
        </w:rPr>
        <w:t>לשביעות רצונו של המשרד ובהתאם לתנאי הסכם זה</w:t>
      </w:r>
      <w:r w:rsidR="00143B03">
        <w:rPr>
          <w:rFonts w:ascii="Times New Roman" w:eastAsia="Times New Roman" w:hAnsi="Times New Roman" w:hint="cs"/>
          <w:spacing w:val="6"/>
          <w:sz w:val="24"/>
          <w:rtl/>
          <w:lang w:eastAsia="he-IL"/>
        </w:rPr>
        <w:t>,</w:t>
      </w:r>
      <w:r>
        <w:rPr>
          <w:rFonts w:ascii="Times New Roman" w:eastAsia="Times New Roman" w:hAnsi="Times New Roman" w:hint="cs"/>
          <w:spacing w:val="6"/>
          <w:sz w:val="24"/>
          <w:rtl/>
          <w:lang w:eastAsia="he-IL"/>
        </w:rPr>
        <w:t xml:space="preserve"> ישלם המשרד לספק על יסוד דו"חות ביצוע מפורטים שיגיש הספק למשרד בהתאם להזמנות העבודה של המשרד לאחר אישור היקף העבודות/ הפעילות ע"י ועדת המכרזים</w:t>
      </w:r>
      <w:r w:rsidR="00143B03">
        <w:rPr>
          <w:rFonts w:ascii="Times New Roman" w:eastAsia="Times New Roman" w:hAnsi="Times New Roman" w:hint="cs"/>
          <w:spacing w:val="6"/>
          <w:sz w:val="24"/>
          <w:rtl/>
          <w:lang w:eastAsia="he-IL"/>
        </w:rPr>
        <w:t xml:space="preserve"> לפי הצעת המחיר</w:t>
      </w:r>
      <w:r>
        <w:rPr>
          <w:rFonts w:ascii="Times New Roman" w:eastAsia="Times New Roman" w:hAnsi="Times New Roman" w:hint="cs"/>
          <w:spacing w:val="6"/>
          <w:sz w:val="24"/>
          <w:rtl/>
          <w:lang w:eastAsia="he-IL"/>
        </w:rPr>
        <w:t xml:space="preserve">. </w:t>
      </w:r>
    </w:p>
    <w:p w:rsidR="00CA1F45" w:rsidRDefault="00CA1F45"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 xml:space="preserve">הספק מתחייב ומצהיר בזה שלא יבצע </w:t>
      </w:r>
      <w:r w:rsidR="00143B03">
        <w:rPr>
          <w:rFonts w:ascii="Times New Roman" w:eastAsia="Times New Roman" w:hAnsi="Times New Roman" w:hint="cs"/>
          <w:spacing w:val="6"/>
          <w:sz w:val="24"/>
          <w:rtl/>
          <w:lang w:eastAsia="he-IL"/>
        </w:rPr>
        <w:t>כל עבודה שהיא אלא</w:t>
      </w:r>
      <w:r>
        <w:rPr>
          <w:rFonts w:ascii="Times New Roman" w:eastAsia="Times New Roman" w:hAnsi="Times New Roman" w:hint="cs"/>
          <w:spacing w:val="6"/>
          <w:sz w:val="24"/>
          <w:rtl/>
          <w:lang w:eastAsia="he-IL"/>
        </w:rPr>
        <w:t xml:space="preserve"> עפ"י הזמנת עבודה אשר הונפקה כנדרש ע"</w:t>
      </w:r>
      <w:r w:rsidR="00143B03">
        <w:rPr>
          <w:rFonts w:ascii="Times New Roman" w:eastAsia="Times New Roman" w:hAnsi="Times New Roman" w:hint="cs"/>
          <w:spacing w:val="6"/>
          <w:sz w:val="24"/>
          <w:rtl/>
          <w:lang w:eastAsia="he-IL"/>
        </w:rPr>
        <w:t xml:space="preserve">י המשרד </w:t>
      </w:r>
      <w:r>
        <w:rPr>
          <w:rFonts w:ascii="Times New Roman" w:eastAsia="Times New Roman" w:hAnsi="Times New Roman" w:hint="cs"/>
          <w:spacing w:val="6"/>
          <w:sz w:val="24"/>
          <w:rtl/>
          <w:lang w:eastAsia="he-IL"/>
        </w:rPr>
        <w:t>לאחר אישור</w:t>
      </w:r>
      <w:r w:rsidR="00143B03">
        <w:rPr>
          <w:rFonts w:ascii="Times New Roman" w:eastAsia="Times New Roman" w:hAnsi="Times New Roman" w:hint="cs"/>
          <w:spacing w:val="6"/>
          <w:sz w:val="24"/>
          <w:rtl/>
          <w:lang w:eastAsia="he-IL"/>
        </w:rPr>
        <w:t xml:space="preserve"> </w:t>
      </w:r>
      <w:r>
        <w:rPr>
          <w:rFonts w:ascii="Times New Roman" w:eastAsia="Times New Roman" w:hAnsi="Times New Roman" w:hint="cs"/>
          <w:spacing w:val="6"/>
          <w:sz w:val="24"/>
          <w:rtl/>
          <w:lang w:eastAsia="he-IL"/>
        </w:rPr>
        <w:t xml:space="preserve">ועדת המכרזים. </w:t>
      </w:r>
    </w:p>
    <w:bookmarkEnd w:id="152"/>
    <w:p w:rsidR="002971AB" w:rsidRPr="002971AB" w:rsidRDefault="002971AB" w:rsidP="005447F4">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 xml:space="preserve">התמורה, כהגדרתה בסעיף </w:t>
      </w:r>
      <w:r w:rsidRPr="002971AB">
        <w:rPr>
          <w:rFonts w:ascii="Times New Roman" w:eastAsia="Times New Roman" w:hAnsi="Times New Roman"/>
          <w:spacing w:val="6"/>
          <w:sz w:val="24"/>
          <w:lang w:eastAsia="he-IL"/>
        </w:rPr>
        <w:fldChar w:fldCharType="begin"/>
      </w:r>
      <w:r w:rsidRPr="002971AB">
        <w:rPr>
          <w:rFonts w:ascii="Times New Roman" w:eastAsia="Times New Roman" w:hAnsi="Times New Roman"/>
          <w:spacing w:val="6"/>
          <w:sz w:val="24"/>
          <w:lang w:eastAsia="he-IL"/>
        </w:rPr>
        <w:instrText xml:space="preserve"> REF _Ref279408435 \r \h  \* MERGEFORMAT </w:instrText>
      </w:r>
      <w:r w:rsidRPr="002971AB">
        <w:rPr>
          <w:rFonts w:ascii="Times New Roman" w:eastAsia="Times New Roman" w:hAnsi="Times New Roman"/>
          <w:spacing w:val="6"/>
          <w:sz w:val="24"/>
          <w:lang w:eastAsia="he-IL"/>
        </w:rPr>
      </w:r>
      <w:r w:rsidRPr="002971AB">
        <w:rPr>
          <w:rFonts w:ascii="Times New Roman" w:eastAsia="Times New Roman" w:hAnsi="Times New Roman"/>
          <w:spacing w:val="6"/>
          <w:sz w:val="24"/>
          <w:lang w:eastAsia="he-IL"/>
        </w:rPr>
        <w:fldChar w:fldCharType="separate"/>
      </w:r>
      <w:r w:rsidR="000A5A6E">
        <w:rPr>
          <w:rFonts w:ascii="Times New Roman" w:eastAsia="Times New Roman" w:hAnsi="Times New Roman"/>
          <w:spacing w:val="6"/>
          <w:sz w:val="24"/>
          <w:cs/>
          <w:lang w:eastAsia="he-IL"/>
        </w:rPr>
        <w:t>‎</w:t>
      </w:r>
      <w:r w:rsidR="000A5A6E">
        <w:rPr>
          <w:rFonts w:ascii="Times New Roman" w:eastAsia="Times New Roman" w:hAnsi="Times New Roman"/>
          <w:spacing w:val="6"/>
          <w:sz w:val="24"/>
          <w:lang w:eastAsia="he-IL"/>
        </w:rPr>
        <w:t>9.1</w:t>
      </w:r>
      <w:r w:rsidRPr="002971AB">
        <w:rPr>
          <w:rFonts w:ascii="Times New Roman" w:eastAsia="Times New Roman" w:hAnsi="Times New Roman"/>
          <w:spacing w:val="6"/>
          <w:sz w:val="24"/>
          <w:lang w:eastAsia="he-IL"/>
        </w:rPr>
        <w:fldChar w:fldCharType="end"/>
      </w:r>
      <w:r w:rsidRPr="002971AB">
        <w:rPr>
          <w:rFonts w:ascii="Times New Roman" w:eastAsia="Times New Roman" w:hAnsi="Times New Roman" w:hint="cs"/>
          <w:spacing w:val="6"/>
          <w:sz w:val="24"/>
          <w:rtl/>
          <w:lang w:eastAsia="he-IL"/>
        </w:rPr>
        <w:t xml:space="preserve"> לעיל, כוללת את </w:t>
      </w:r>
      <w:r w:rsidR="000A5A6E">
        <w:rPr>
          <w:rFonts w:ascii="Times New Roman" w:eastAsia="Times New Roman" w:hAnsi="Times New Roman" w:hint="cs"/>
          <w:spacing w:val="6"/>
          <w:sz w:val="24"/>
          <w:rtl/>
          <w:lang w:eastAsia="he-IL"/>
        </w:rPr>
        <w:t xml:space="preserve">מחיר הפקת כל טקס </w:t>
      </w:r>
      <w:r w:rsidRPr="002971AB">
        <w:rPr>
          <w:rFonts w:ascii="Times New Roman" w:eastAsia="Times New Roman" w:hAnsi="Times New Roman" w:hint="cs"/>
          <w:spacing w:val="6"/>
          <w:sz w:val="24"/>
          <w:rtl/>
          <w:lang w:eastAsia="he-IL"/>
        </w:rPr>
        <w:t xml:space="preserve">כמשמעותו בסעיף </w:t>
      </w:r>
      <w:r w:rsidR="005447F4">
        <w:rPr>
          <w:rFonts w:ascii="Times New Roman" w:eastAsia="Times New Roman" w:hAnsi="Times New Roman"/>
          <w:spacing w:val="6"/>
          <w:sz w:val="24"/>
          <w:rtl/>
          <w:lang w:eastAsia="he-IL"/>
        </w:rPr>
        <w:fldChar w:fldCharType="begin"/>
      </w:r>
      <w:r w:rsidR="005447F4">
        <w:rPr>
          <w:rFonts w:ascii="Times New Roman" w:eastAsia="Times New Roman" w:hAnsi="Times New Roman"/>
          <w:spacing w:val="6"/>
          <w:sz w:val="24"/>
          <w:rtl/>
          <w:lang w:eastAsia="he-IL"/>
        </w:rPr>
        <w:instrText xml:space="preserve"> </w:instrText>
      </w:r>
      <w:r w:rsidR="005447F4">
        <w:rPr>
          <w:rFonts w:ascii="Times New Roman" w:eastAsia="Times New Roman" w:hAnsi="Times New Roman" w:hint="cs"/>
          <w:spacing w:val="6"/>
          <w:sz w:val="24"/>
          <w:lang w:eastAsia="he-IL"/>
        </w:rPr>
        <w:instrText>REF</w:instrText>
      </w:r>
      <w:r w:rsidR="005447F4">
        <w:rPr>
          <w:rFonts w:ascii="Times New Roman" w:eastAsia="Times New Roman" w:hAnsi="Times New Roman" w:hint="cs"/>
          <w:spacing w:val="6"/>
          <w:sz w:val="24"/>
          <w:rtl/>
          <w:lang w:eastAsia="he-IL"/>
        </w:rPr>
        <w:instrText xml:space="preserve"> _</w:instrText>
      </w:r>
      <w:r w:rsidR="005447F4">
        <w:rPr>
          <w:rFonts w:ascii="Times New Roman" w:eastAsia="Times New Roman" w:hAnsi="Times New Roman" w:hint="cs"/>
          <w:spacing w:val="6"/>
          <w:sz w:val="24"/>
          <w:lang w:eastAsia="he-IL"/>
        </w:rPr>
        <w:instrText>Ref411783091 \r \h</w:instrText>
      </w:r>
      <w:r w:rsidR="005447F4">
        <w:rPr>
          <w:rFonts w:ascii="Times New Roman" w:eastAsia="Times New Roman" w:hAnsi="Times New Roman"/>
          <w:spacing w:val="6"/>
          <w:sz w:val="24"/>
          <w:rtl/>
          <w:lang w:eastAsia="he-IL"/>
        </w:rPr>
        <w:instrText xml:space="preserve"> </w:instrText>
      </w:r>
      <w:r w:rsidR="005447F4">
        <w:rPr>
          <w:rFonts w:ascii="Times New Roman" w:eastAsia="Times New Roman" w:hAnsi="Times New Roman"/>
          <w:spacing w:val="6"/>
          <w:sz w:val="24"/>
          <w:rtl/>
          <w:lang w:eastAsia="he-IL"/>
        </w:rPr>
      </w:r>
      <w:r w:rsidR="005447F4">
        <w:rPr>
          <w:rFonts w:ascii="Times New Roman" w:eastAsia="Times New Roman" w:hAnsi="Times New Roman"/>
          <w:spacing w:val="6"/>
          <w:sz w:val="24"/>
          <w:rtl/>
          <w:lang w:eastAsia="he-IL"/>
        </w:rPr>
        <w:fldChar w:fldCharType="separate"/>
      </w:r>
      <w:r w:rsidR="005447F4">
        <w:rPr>
          <w:rFonts w:ascii="Times New Roman" w:eastAsia="Times New Roman" w:hAnsi="Times New Roman"/>
          <w:spacing w:val="6"/>
          <w:sz w:val="24"/>
          <w:cs/>
          <w:lang w:eastAsia="he-IL"/>
        </w:rPr>
        <w:t>‎</w:t>
      </w:r>
      <w:r w:rsidR="005447F4">
        <w:rPr>
          <w:rFonts w:ascii="Times New Roman" w:eastAsia="Times New Roman" w:hAnsi="Times New Roman"/>
          <w:spacing w:val="6"/>
          <w:sz w:val="24"/>
          <w:lang w:eastAsia="he-IL"/>
        </w:rPr>
        <w:t>9.1</w:t>
      </w:r>
      <w:r w:rsidR="005447F4">
        <w:rPr>
          <w:rFonts w:ascii="Times New Roman" w:eastAsia="Times New Roman" w:hAnsi="Times New Roman"/>
          <w:spacing w:val="6"/>
          <w:sz w:val="24"/>
          <w:rtl/>
          <w:lang w:eastAsia="he-IL"/>
        </w:rPr>
        <w:fldChar w:fldCharType="end"/>
      </w:r>
      <w:r w:rsidRPr="002971AB">
        <w:rPr>
          <w:rFonts w:ascii="Times New Roman" w:eastAsia="Times New Roman" w:hAnsi="Times New Roman" w:hint="cs"/>
          <w:spacing w:val="6"/>
          <w:sz w:val="24"/>
          <w:rtl/>
          <w:lang w:eastAsia="he-IL"/>
        </w:rPr>
        <w:t xml:space="preserve"> למכרז</w:t>
      </w:r>
      <w:r w:rsidR="000A5A6E">
        <w:rPr>
          <w:rFonts w:ascii="Times New Roman" w:eastAsia="Times New Roman" w:hAnsi="Times New Roman" w:hint="cs"/>
          <w:spacing w:val="6"/>
          <w:sz w:val="24"/>
          <w:rtl/>
          <w:lang w:eastAsia="he-IL"/>
        </w:rPr>
        <w:t>.</w:t>
      </w:r>
      <w:r w:rsidRPr="002971AB">
        <w:rPr>
          <w:rFonts w:ascii="Times New Roman" w:eastAsia="Times New Roman" w:hAnsi="Times New Roman" w:hint="cs"/>
          <w:spacing w:val="6"/>
          <w:sz w:val="24"/>
          <w:rtl/>
          <w:lang w:eastAsia="he-IL"/>
        </w:rPr>
        <w:t xml:space="preserve"> </w:t>
      </w:r>
    </w:p>
    <w:p w:rsidR="005447F4" w:rsidRPr="005447F4" w:rsidRDefault="005447F4" w:rsidP="005447F4">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bookmarkStart w:id="153" w:name="_Ref295669783"/>
      <w:r w:rsidRPr="005447F4">
        <w:rPr>
          <w:rFonts w:ascii="Times New Roman" w:eastAsia="Times New Roman" w:hAnsi="Times New Roman" w:hint="cs"/>
          <w:spacing w:val="6"/>
          <w:sz w:val="24"/>
          <w:rtl/>
          <w:lang w:eastAsia="he-IL"/>
        </w:rPr>
        <w:t>התשלום למציע הזוכה בגין הפקת כל טקס יבוצע בסיום הטקס ולאחר אישור חתום בכתב ממנהל האירוע מטעם מרכז ההסברה לכך שההפקה בוצעה והושלמה לשביעות רצונו.</w:t>
      </w:r>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סכומים אלו כוללים מע"מ כדין, כשיעורו ביום התשלום, אם חל.</w:t>
      </w:r>
      <w:bookmarkEnd w:id="153"/>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התמורה לעיל הינה סופית מלאה ומוחלטת, וכוללת כל מס והיטל שהוא ולא תגדל מכל סיבה שהיא.</w:t>
      </w:r>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2971AB">
        <w:rPr>
          <w:rFonts w:ascii="Times New Roman" w:eastAsia="Times New Roman" w:hAnsi="Times New Roman"/>
          <w:spacing w:val="6"/>
          <w:sz w:val="24"/>
          <w:rtl/>
          <w:lang w:eastAsia="he-IL"/>
        </w:rPr>
        <w:t>ה</w:t>
      </w:r>
      <w:r w:rsidR="00143B03">
        <w:rPr>
          <w:rFonts w:ascii="Times New Roman" w:eastAsia="Times New Roman" w:hAnsi="Times New Roman" w:hint="cs"/>
          <w:spacing w:val="6"/>
          <w:sz w:val="24"/>
          <w:rtl/>
          <w:lang w:eastAsia="he-IL"/>
        </w:rPr>
        <w:t>ספק</w:t>
      </w:r>
      <w:r w:rsidRPr="002971AB">
        <w:rPr>
          <w:rFonts w:ascii="Times New Roman" w:eastAsia="Times New Roman" w:hAnsi="Times New Roman"/>
          <w:spacing w:val="6"/>
          <w:sz w:val="24"/>
          <w:rtl/>
          <w:lang w:eastAsia="he-IL"/>
        </w:rPr>
        <w:t xml:space="preserve"> הזוכה יידרש, בכפוף לשיקול דעתו של המשרד, להגיש דיווחים וחשבונות הנדרשים לצורך תשלום עבור עבודתו, במסגרת פורטל הספקים הממשלתי ו/או במסגרת פורטל הספקים הייעודי של המשרד, בשים לב להוראות התכ"מ והנחיות החשב הכללי הרלוונטיות.</w:t>
      </w:r>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2971AB">
        <w:rPr>
          <w:rFonts w:ascii="Times New Roman" w:eastAsia="Times New Roman" w:hAnsi="Times New Roman"/>
          <w:spacing w:val="6"/>
          <w:sz w:val="24"/>
          <w:rtl/>
          <w:lang w:eastAsia="he-IL"/>
        </w:rPr>
        <w:t>במידה וה</w:t>
      </w:r>
      <w:r w:rsidR="00143B03">
        <w:rPr>
          <w:rFonts w:ascii="Times New Roman" w:eastAsia="Times New Roman" w:hAnsi="Times New Roman" w:hint="cs"/>
          <w:spacing w:val="6"/>
          <w:sz w:val="24"/>
          <w:rtl/>
          <w:lang w:eastAsia="he-IL"/>
        </w:rPr>
        <w:t xml:space="preserve">ספק </w:t>
      </w:r>
      <w:r w:rsidRPr="002971AB">
        <w:rPr>
          <w:rFonts w:ascii="Times New Roman" w:eastAsia="Times New Roman" w:hAnsi="Times New Roman"/>
          <w:spacing w:val="6"/>
          <w:sz w:val="24"/>
          <w:rtl/>
          <w:lang w:eastAsia="he-IL"/>
        </w:rPr>
        <w:t xml:space="preserve">הזוכה עושה שימוש בפורטל הספקים, ימציא למשרד אישור על כך במסגרת החתימה על הסכם זה. </w:t>
      </w:r>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2971AB">
        <w:rPr>
          <w:rFonts w:ascii="Times New Roman" w:eastAsia="Times New Roman" w:hAnsi="Times New Roman"/>
          <w:spacing w:val="6"/>
          <w:sz w:val="24"/>
          <w:rtl/>
          <w:lang w:eastAsia="he-IL"/>
        </w:rPr>
        <w:t xml:space="preserve">במידה ובעת חתימת החוזה אין </w:t>
      </w:r>
      <w:r w:rsidR="00143B03">
        <w:rPr>
          <w:rFonts w:ascii="Times New Roman" w:eastAsia="Times New Roman" w:hAnsi="Times New Roman" w:hint="cs"/>
          <w:spacing w:val="6"/>
          <w:sz w:val="24"/>
          <w:rtl/>
          <w:lang w:eastAsia="he-IL"/>
        </w:rPr>
        <w:t>הספק עושה</w:t>
      </w:r>
      <w:r w:rsidRPr="002971AB">
        <w:rPr>
          <w:rFonts w:ascii="Times New Roman" w:eastAsia="Times New Roman" w:hAnsi="Times New Roman"/>
          <w:spacing w:val="6"/>
          <w:sz w:val="24"/>
          <w:rtl/>
          <w:lang w:eastAsia="he-IL"/>
        </w:rPr>
        <w:t xml:space="preserve">שימוש בפורטל הספקים, עליו לחתום על חוזה שימוש בפורטל הספקים, בנוסח המצורף להסכם זה כנספח </w:t>
      </w:r>
      <w:r w:rsidRPr="002971AB">
        <w:rPr>
          <w:rFonts w:ascii="Times New Roman" w:eastAsia="Times New Roman" w:hAnsi="Times New Roman" w:hint="cs"/>
          <w:spacing w:val="6"/>
          <w:sz w:val="24"/>
          <w:rtl/>
          <w:lang w:eastAsia="he-IL"/>
        </w:rPr>
        <w:t>ג'3</w:t>
      </w:r>
      <w:r w:rsidRPr="002971AB">
        <w:rPr>
          <w:rFonts w:ascii="Times New Roman" w:eastAsia="Times New Roman" w:hAnsi="Times New Roman"/>
          <w:spacing w:val="6"/>
          <w:sz w:val="24"/>
          <w:rtl/>
          <w:lang w:eastAsia="he-IL"/>
        </w:rPr>
        <w:t xml:space="preserve">'. </w:t>
      </w:r>
    </w:p>
    <w:p w:rsidR="002971AB" w:rsidRPr="002971AB" w:rsidRDefault="002971AB" w:rsidP="00394CF9">
      <w:pPr>
        <w:widowControl w:val="0"/>
        <w:numPr>
          <w:ilvl w:val="1"/>
          <w:numId w:val="13"/>
        </w:numPr>
        <w:tabs>
          <w:tab w:val="clear" w:pos="1117"/>
          <w:tab w:val="num" w:pos="-285"/>
          <w:tab w:val="left" w:pos="-143"/>
          <w:tab w:val="right" w:pos="-1"/>
          <w:tab w:val="left" w:pos="720"/>
          <w:tab w:val="right" w:pos="1274"/>
          <w:tab w:val="right" w:pos="7938"/>
        </w:tabs>
        <w:ind w:left="1133" w:hanging="567"/>
        <w:rPr>
          <w:rFonts w:ascii="Times New Roman" w:eastAsia="Times New Roman" w:hAnsi="Times New Roman"/>
          <w:spacing w:val="6"/>
          <w:sz w:val="24"/>
          <w:rtl/>
          <w:lang w:eastAsia="he-IL"/>
        </w:rPr>
      </w:pPr>
      <w:r w:rsidRPr="002971AB">
        <w:rPr>
          <w:rFonts w:ascii="Times New Roman" w:eastAsia="Times New Roman" w:hAnsi="Times New Roman"/>
          <w:spacing w:val="6"/>
          <w:sz w:val="24"/>
          <w:rtl/>
          <w:lang w:eastAsia="he-IL"/>
        </w:rPr>
        <w:t>יודגש, הזוכה יישא בכלל העלויות הכרוכות בהתחברות לפורטל הספקים.</w:t>
      </w:r>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אגף</w:t>
      </w:r>
      <w:r w:rsidRPr="002971AB">
        <w:rPr>
          <w:rFonts w:ascii="Times New Roman" w:eastAsia="Times New Roman" w:hAnsi="Times New Roman"/>
          <w:spacing w:val="6"/>
          <w:sz w:val="24"/>
          <w:rtl/>
          <w:lang w:eastAsia="he-IL"/>
        </w:rPr>
        <w:t xml:space="preserve"> הכספים במשרד ישלם לספק</w:t>
      </w:r>
      <w:r w:rsidRPr="002971AB">
        <w:rPr>
          <w:rFonts w:ascii="Times New Roman" w:eastAsia="Times New Roman" w:hAnsi="Times New Roman" w:hint="cs"/>
          <w:spacing w:val="6"/>
          <w:sz w:val="24"/>
          <w:rtl/>
          <w:lang w:eastAsia="he-IL"/>
        </w:rPr>
        <w:t xml:space="preserve"> עפ"י הוראות תכ"מ 1.4.3 ו- 7.17.2, בכפוף ל</w:t>
      </w:r>
      <w:r w:rsidRPr="002971AB">
        <w:rPr>
          <w:rFonts w:ascii="Times New Roman" w:eastAsia="Times New Roman" w:hAnsi="Times New Roman"/>
          <w:spacing w:val="6"/>
          <w:sz w:val="24"/>
          <w:rtl/>
          <w:lang w:eastAsia="he-IL"/>
        </w:rPr>
        <w:t>אישור</w:t>
      </w:r>
      <w:r w:rsidRPr="002971AB">
        <w:rPr>
          <w:rFonts w:ascii="Times New Roman" w:eastAsia="Times New Roman" w:hAnsi="Times New Roman" w:hint="cs"/>
          <w:spacing w:val="6"/>
          <w:sz w:val="24"/>
          <w:rtl/>
          <w:lang w:eastAsia="he-IL"/>
        </w:rPr>
        <w:t>ו</w:t>
      </w:r>
      <w:r w:rsidRPr="002971AB">
        <w:rPr>
          <w:rFonts w:ascii="Times New Roman" w:eastAsia="Times New Roman" w:hAnsi="Times New Roman"/>
          <w:spacing w:val="6"/>
          <w:sz w:val="24"/>
          <w:rtl/>
          <w:lang w:eastAsia="he-IL"/>
        </w:rPr>
        <w:t xml:space="preserve"> </w:t>
      </w:r>
      <w:r w:rsidRPr="002971AB">
        <w:rPr>
          <w:rFonts w:ascii="Times New Roman" w:eastAsia="Times New Roman" w:hAnsi="Times New Roman" w:hint="cs"/>
          <w:spacing w:val="6"/>
          <w:sz w:val="24"/>
          <w:rtl/>
          <w:lang w:eastAsia="he-IL"/>
        </w:rPr>
        <w:t>של המשרד</w:t>
      </w:r>
      <w:r w:rsidRPr="002971AB">
        <w:rPr>
          <w:rFonts w:ascii="Times New Roman" w:eastAsia="Times New Roman" w:hAnsi="Times New Roman"/>
          <w:spacing w:val="6"/>
          <w:sz w:val="24"/>
          <w:rtl/>
          <w:lang w:eastAsia="he-IL"/>
        </w:rPr>
        <w:t xml:space="preserve"> שהשירות המפורט אכן בוצע. אם התשלום יתבצע לאחר תקופה זו</w:t>
      </w:r>
      <w:r w:rsidRPr="002971AB">
        <w:rPr>
          <w:rFonts w:ascii="Times New Roman" w:eastAsia="Times New Roman" w:hAnsi="Times New Roman" w:hint="cs"/>
          <w:spacing w:val="6"/>
          <w:sz w:val="24"/>
          <w:rtl/>
          <w:lang w:eastAsia="he-IL"/>
        </w:rPr>
        <w:t xml:space="preserve"> מסיבות התלויות במשרד בלבד</w:t>
      </w:r>
      <w:r w:rsidRPr="002971AB">
        <w:rPr>
          <w:rFonts w:ascii="Times New Roman" w:eastAsia="Times New Roman" w:hAnsi="Times New Roman"/>
          <w:spacing w:val="6"/>
          <w:sz w:val="24"/>
          <w:rtl/>
          <w:lang w:eastAsia="he-IL"/>
        </w:rPr>
        <w:t>, ישלם המשרד ריבית בהתאם להוראות החשב הכללי כתוקפ</w:t>
      </w:r>
      <w:r w:rsidRPr="002971AB">
        <w:rPr>
          <w:rFonts w:ascii="Times New Roman" w:eastAsia="Times New Roman" w:hAnsi="Times New Roman" w:hint="cs"/>
          <w:spacing w:val="6"/>
          <w:sz w:val="24"/>
          <w:rtl/>
          <w:lang w:eastAsia="he-IL"/>
        </w:rPr>
        <w:t>ה</w:t>
      </w:r>
      <w:r w:rsidRPr="002971AB">
        <w:rPr>
          <w:rFonts w:ascii="Times New Roman" w:eastAsia="Times New Roman" w:hAnsi="Times New Roman"/>
          <w:spacing w:val="6"/>
          <w:sz w:val="24"/>
          <w:rtl/>
          <w:lang w:eastAsia="he-IL"/>
        </w:rPr>
        <w:t xml:space="preserve"> מעת לעת. תשלום הריבית מותנה בפניה מטעם </w:t>
      </w:r>
      <w:r w:rsidRPr="002971AB">
        <w:rPr>
          <w:rFonts w:ascii="Times New Roman" w:eastAsia="Times New Roman" w:hAnsi="Times New Roman" w:hint="cs"/>
          <w:spacing w:val="6"/>
          <w:sz w:val="24"/>
          <w:rtl/>
          <w:lang w:eastAsia="he-IL"/>
        </w:rPr>
        <w:t>ה</w:t>
      </w:r>
      <w:r w:rsidRPr="002971AB">
        <w:rPr>
          <w:rFonts w:ascii="Times New Roman" w:eastAsia="Times New Roman" w:hAnsi="Times New Roman"/>
          <w:spacing w:val="6"/>
          <w:sz w:val="24"/>
          <w:rtl/>
          <w:lang w:eastAsia="he-IL"/>
        </w:rPr>
        <w:t>ספק אל חשב המשרד.</w:t>
      </w:r>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rtl/>
          <w:lang w:eastAsia="he-IL"/>
        </w:rPr>
      </w:pPr>
      <w:r w:rsidRPr="002971AB">
        <w:rPr>
          <w:rFonts w:ascii="Times New Roman" w:eastAsia="Times New Roman" w:hAnsi="Times New Roman" w:hint="cs"/>
          <w:spacing w:val="6"/>
          <w:sz w:val="24"/>
          <w:rtl/>
          <w:lang w:eastAsia="he-IL"/>
        </w:rPr>
        <w:t>כדי למנוע עיכובים בתשלום, ידאג הספק שהחשבונית המוגשת על ידו תהיה כתובה בכתב ברור וקריא, ותכלול את כל הפריטים הנדרשים כפי שיסוכם עם המשרד.</w:t>
      </w:r>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2971AB" w:rsidRPr="002971AB" w:rsidRDefault="002971AB" w:rsidP="00025ACC">
      <w:pPr>
        <w:widowControl w:val="0"/>
        <w:numPr>
          <w:ilvl w:val="1"/>
          <w:numId w:val="13"/>
        </w:numPr>
        <w:tabs>
          <w:tab w:val="left" w:pos="566"/>
          <w:tab w:val="left" w:pos="720"/>
          <w:tab w:val="left" w:pos="1701"/>
          <w:tab w:val="left" w:pos="2835"/>
          <w:tab w:val="right" w:pos="6804"/>
          <w:tab w:val="right" w:pos="7371"/>
          <w:tab w:val="right" w:pos="7938"/>
        </w:tabs>
        <w:ind w:left="1133" w:hanging="567"/>
        <w:rPr>
          <w:rFonts w:ascii="Times New Roman" w:eastAsia="Times New Roman" w:hAnsi="Times New Roman"/>
          <w:spacing w:val="6"/>
          <w:sz w:val="24"/>
          <w:lang w:eastAsia="he-IL"/>
        </w:rPr>
      </w:pPr>
      <w:r w:rsidRPr="002971AB">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rsidR="002F2572" w:rsidRPr="002F2572" w:rsidRDefault="002F2572" w:rsidP="00025ACC">
      <w:pPr>
        <w:widowControl w:val="0"/>
        <w:numPr>
          <w:ilvl w:val="1"/>
          <w:numId w:val="13"/>
        </w:numPr>
        <w:tabs>
          <w:tab w:val="left" w:pos="707"/>
          <w:tab w:val="left" w:pos="849"/>
          <w:tab w:val="right" w:pos="6804"/>
          <w:tab w:val="right" w:pos="7371"/>
          <w:tab w:val="right" w:pos="7938"/>
        </w:tabs>
        <w:ind w:left="1133" w:hanging="737"/>
        <w:rPr>
          <w:rFonts w:ascii="Times New Roman" w:eastAsia="Times New Roman" w:hAnsi="Times New Roman"/>
          <w:spacing w:val="6"/>
          <w:sz w:val="24"/>
          <w:u w:val="single"/>
          <w:lang w:eastAsia="he-IL"/>
        </w:rPr>
      </w:pPr>
      <w:bookmarkStart w:id="154" w:name="_Ref491772973"/>
      <w:r w:rsidRPr="002F2572">
        <w:rPr>
          <w:rFonts w:ascii="Times New Roman" w:eastAsia="Times New Roman" w:hAnsi="Times New Roman" w:hint="eastAsia"/>
          <w:spacing w:val="6"/>
          <w:sz w:val="24"/>
          <w:u w:val="single"/>
          <w:rtl/>
          <w:lang w:eastAsia="he-IL"/>
        </w:rPr>
        <w:t>הצמדה</w:t>
      </w:r>
      <w:r w:rsidRPr="002F2572">
        <w:rPr>
          <w:rFonts w:ascii="Times New Roman" w:eastAsia="Times New Roman" w:hAnsi="Times New Roman"/>
          <w:spacing w:val="6"/>
          <w:sz w:val="24"/>
          <w:u w:val="single"/>
          <w:rtl/>
          <w:lang w:eastAsia="he-IL"/>
        </w:rPr>
        <w:t xml:space="preserve"> </w:t>
      </w:r>
      <w:r w:rsidRPr="002F2572">
        <w:rPr>
          <w:rFonts w:ascii="Times New Roman" w:eastAsia="Times New Roman" w:hAnsi="Times New Roman" w:hint="eastAsia"/>
          <w:spacing w:val="6"/>
          <w:sz w:val="24"/>
          <w:u w:val="single"/>
          <w:rtl/>
          <w:lang w:eastAsia="he-IL"/>
        </w:rPr>
        <w:t>והתאמה</w:t>
      </w:r>
      <w:r w:rsidRPr="002F2572">
        <w:rPr>
          <w:rFonts w:ascii="Times New Roman" w:eastAsia="Times New Roman" w:hAnsi="Times New Roman"/>
          <w:spacing w:val="6"/>
          <w:sz w:val="24"/>
          <w:u w:val="single"/>
          <w:rtl/>
          <w:lang w:eastAsia="he-IL"/>
        </w:rPr>
        <w:t>:</w:t>
      </w:r>
      <w:bookmarkEnd w:id="154"/>
    </w:p>
    <w:p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התמורה במכרז זה תוצמד למדד המחירים לצרכן, כפי שהוא מתפרסם</w:t>
      </w:r>
      <w:r>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מעת לעת ע"י הלשכה המרכזית לסטטיסטיקה. מדד הבסיס ההתחלתי הוא מדד המחירים לצרכן האחרון הידוע במועד הגשת ההצעות למכרז.</w:t>
      </w:r>
    </w:p>
    <w:p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על פי הוראות חשכ"ל, במהלך 18 חודשים ממועד הגשת ההצעות לא תתבצע הצמדה להצעת המחיר במכרז, למעט במקרה המפורט בהמשך.</w:t>
      </w:r>
    </w:p>
    <w:p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lang w:eastAsia="he-IL"/>
        </w:rPr>
      </w:pPr>
      <w:r w:rsidRPr="005F23A3">
        <w:rPr>
          <w:rFonts w:ascii="Times New Roman" w:eastAsia="Times New Roman" w:hAnsi="Times New Roman"/>
          <w:sz w:val="24"/>
          <w:rtl/>
          <w:lang w:eastAsia="he-IL"/>
        </w:rPr>
        <w:t>בתום 18 חודשים מהמועד האחרון להגשת ההצעות ייקבע מדד הבסיס</w:t>
      </w:r>
      <w:r>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החדש</w:t>
      </w:r>
      <w:r>
        <w:rPr>
          <w:rFonts w:ascii="Times New Roman" w:eastAsia="Times New Roman" w:hAnsi="Times New Roman"/>
          <w:sz w:val="24"/>
          <w:rtl/>
          <w:lang w:eastAsia="he-IL"/>
        </w:rPr>
        <w:t xml:space="preserve"> אשר</w:t>
      </w:r>
      <w:r>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ישמש כבסיס להשוואה לצורך ביצוע הצמדות</w:t>
      </w:r>
      <w:r w:rsidRPr="005F23A3">
        <w:rPr>
          <w:rFonts w:ascii="Times New Roman" w:eastAsia="Times New Roman" w:hAnsi="Times New Roman" w:hint="cs"/>
          <w:sz w:val="24"/>
          <w:rtl/>
          <w:lang w:eastAsia="he-IL"/>
        </w:rPr>
        <w:t>.</w:t>
      </w:r>
    </w:p>
    <w:p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 xml:space="preserve">ההצמדה תתבצע מידי </w:t>
      </w:r>
      <w:r>
        <w:rPr>
          <w:rFonts w:ascii="Times New Roman" w:eastAsia="Times New Roman" w:hAnsi="Times New Roman" w:hint="cs"/>
          <w:sz w:val="24"/>
          <w:rtl/>
          <w:lang w:eastAsia="he-IL"/>
        </w:rPr>
        <w:t>12</w:t>
      </w:r>
      <w:r w:rsidRPr="005F23A3">
        <w:rPr>
          <w:rFonts w:ascii="Times New Roman" w:eastAsia="Times New Roman" w:hAnsi="Times New Roman"/>
          <w:sz w:val="24"/>
          <w:rtl/>
          <w:lang w:eastAsia="he-IL"/>
        </w:rPr>
        <w:t xml:space="preserve"> חודשים, כך שההצמדה הראשונה תיעשה בחלוף</w:t>
      </w:r>
      <w:r>
        <w:rPr>
          <w:rFonts w:ascii="Times New Roman" w:eastAsia="Times New Roman" w:hAnsi="Times New Roman" w:hint="cs"/>
          <w:sz w:val="24"/>
          <w:rtl/>
          <w:lang w:eastAsia="he-IL"/>
        </w:rPr>
        <w:t xml:space="preserve"> 30</w:t>
      </w:r>
      <w:r w:rsidRPr="005F23A3">
        <w:rPr>
          <w:rFonts w:ascii="Times New Roman" w:eastAsia="Times New Roman" w:hAnsi="Times New Roman"/>
          <w:sz w:val="24"/>
          <w:rtl/>
          <w:lang w:eastAsia="he-IL"/>
        </w:rPr>
        <w:t xml:space="preserve"> חודשים מהמועד האחרון להגשת </w:t>
      </w:r>
      <w:r w:rsidRPr="005F23A3">
        <w:rPr>
          <w:rFonts w:ascii="Times New Roman" w:eastAsia="Times New Roman" w:hAnsi="Times New Roman" w:hint="cs"/>
          <w:sz w:val="24"/>
          <w:rtl/>
          <w:lang w:eastAsia="he-IL"/>
        </w:rPr>
        <w:t>ה</w:t>
      </w:r>
      <w:r w:rsidRPr="005F23A3">
        <w:rPr>
          <w:rFonts w:ascii="Times New Roman" w:eastAsia="Times New Roman" w:hAnsi="Times New Roman"/>
          <w:sz w:val="24"/>
          <w:rtl/>
          <w:lang w:eastAsia="he-IL"/>
        </w:rPr>
        <w:t xml:space="preserve">הצעות במכרז ובכל </w:t>
      </w:r>
      <w:r>
        <w:rPr>
          <w:rFonts w:ascii="Times New Roman" w:eastAsia="Times New Roman" w:hAnsi="Times New Roman" w:hint="cs"/>
          <w:sz w:val="24"/>
          <w:rtl/>
          <w:lang w:eastAsia="he-IL"/>
        </w:rPr>
        <w:t>12</w:t>
      </w:r>
      <w:r w:rsidR="004F4FD6">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חודשים</w:t>
      </w:r>
      <w:r>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לאחר מכן.</w:t>
      </w:r>
      <w:r w:rsidRPr="005F23A3">
        <w:rPr>
          <w:rFonts w:ascii="Times New Roman" w:eastAsia="Times New Roman" w:hAnsi="Times New Roman" w:hint="cs"/>
          <w:sz w:val="24"/>
          <w:rtl/>
          <w:lang w:eastAsia="he-IL"/>
        </w:rPr>
        <w:t xml:space="preserve"> התמורה תעודכן בשיעור השינוי בין המדד הידוע בעת הגשת</w:t>
      </w:r>
      <w:r>
        <w:rPr>
          <w:rFonts w:ascii="Times New Roman" w:eastAsia="Times New Roman" w:hAnsi="Times New Roman"/>
          <w:sz w:val="24"/>
          <w:rtl/>
          <w:lang w:eastAsia="he-IL"/>
        </w:rPr>
        <w:tab/>
      </w:r>
      <w:r>
        <w:rPr>
          <w:rFonts w:ascii="Times New Roman" w:eastAsia="Times New Roman" w:hAnsi="Times New Roman" w:hint="cs"/>
          <w:sz w:val="24"/>
          <w:rtl/>
          <w:lang w:eastAsia="he-IL"/>
        </w:rPr>
        <w:t>ה</w:t>
      </w:r>
      <w:r w:rsidRPr="005F23A3">
        <w:rPr>
          <w:rFonts w:ascii="Times New Roman" w:eastAsia="Times New Roman" w:hAnsi="Times New Roman" w:hint="cs"/>
          <w:sz w:val="24"/>
          <w:rtl/>
          <w:lang w:eastAsia="he-IL"/>
        </w:rPr>
        <w:t>חשבונית</w:t>
      </w:r>
      <w:r>
        <w:rPr>
          <w:rFonts w:ascii="Times New Roman" w:eastAsia="Times New Roman" w:hAnsi="Times New Roman" w:hint="cs"/>
          <w:sz w:val="24"/>
          <w:rtl/>
          <w:lang w:eastAsia="he-IL"/>
        </w:rPr>
        <w:t xml:space="preserve"> ע"י הספק</w:t>
      </w:r>
      <w:r w:rsidRPr="005F23A3">
        <w:rPr>
          <w:rFonts w:ascii="Times New Roman" w:eastAsia="Times New Roman" w:hAnsi="Times New Roman" w:hint="cs"/>
          <w:sz w:val="24"/>
          <w:rtl/>
          <w:lang w:eastAsia="he-IL"/>
        </w:rPr>
        <w:t xml:space="preserve"> לבין מדד הבסיס החדש שנקבע.</w:t>
      </w:r>
    </w:p>
    <w:p w:rsidR="00E37769" w:rsidRPr="005F23A3" w:rsidRDefault="00E37769" w:rsidP="00025ACC">
      <w:pPr>
        <w:numPr>
          <w:ilvl w:val="2"/>
          <w:numId w:val="13"/>
        </w:numPr>
        <w:overflowPunct w:val="0"/>
        <w:autoSpaceDE w:val="0"/>
        <w:autoSpaceDN w:val="0"/>
        <w:adjustRightInd w:val="0"/>
        <w:textAlignment w:val="baseline"/>
        <w:rPr>
          <w:rFonts w:ascii="Times New Roman" w:eastAsia="Times New Roman" w:hAnsi="Times New Roman"/>
          <w:sz w:val="24"/>
          <w:lang w:eastAsia="he-IL"/>
        </w:rPr>
      </w:pPr>
      <w:r w:rsidRPr="005F23A3">
        <w:rPr>
          <w:rFonts w:ascii="Times New Roman" w:eastAsia="Times New Roman" w:hAnsi="Times New Roman"/>
          <w:sz w:val="24"/>
          <w:rtl/>
          <w:lang w:eastAsia="he-IL"/>
        </w:rPr>
        <w:t xml:space="preserve">למרות האמור לעיל, אם במהלך 18 החודשים הראשונים של ההתקשרות יחול שינוי </w:t>
      </w:r>
      <w:r w:rsidRPr="005F23A3">
        <w:rPr>
          <w:rFonts w:ascii="Times New Roman" w:eastAsia="Times New Roman" w:hAnsi="Times New Roman" w:hint="cs"/>
          <w:sz w:val="24"/>
          <w:rtl/>
          <w:lang w:eastAsia="he-IL"/>
        </w:rPr>
        <w:t>במדד המחירים לצרכן בשיעור ש</w:t>
      </w:r>
      <w:r w:rsidRPr="005F23A3">
        <w:rPr>
          <w:rFonts w:ascii="Times New Roman" w:eastAsia="Times New Roman" w:hAnsi="Times New Roman"/>
          <w:sz w:val="24"/>
          <w:rtl/>
          <w:lang w:eastAsia="he-IL"/>
        </w:rPr>
        <w:t xml:space="preserve">יעלה </w:t>
      </w:r>
      <w:r w:rsidRPr="005F23A3">
        <w:rPr>
          <w:rFonts w:ascii="Times New Roman" w:eastAsia="Times New Roman" w:hAnsi="Times New Roman" w:hint="cs"/>
          <w:sz w:val="24"/>
          <w:rtl/>
          <w:lang w:eastAsia="he-IL"/>
        </w:rPr>
        <w:t>על</w:t>
      </w:r>
      <w:r w:rsidRPr="005F23A3">
        <w:rPr>
          <w:rFonts w:ascii="Times New Roman" w:eastAsia="Times New Roman" w:hAnsi="Times New Roman"/>
          <w:sz w:val="24"/>
          <w:rtl/>
          <w:lang w:eastAsia="he-IL"/>
        </w:rPr>
        <w:t xml:space="preserve"> 4% </w:t>
      </w:r>
      <w:r w:rsidRPr="005F23A3">
        <w:rPr>
          <w:rFonts w:ascii="Times New Roman" w:eastAsia="Times New Roman" w:hAnsi="Times New Roman" w:hint="cs"/>
          <w:sz w:val="24"/>
          <w:rtl/>
          <w:lang w:eastAsia="he-IL"/>
        </w:rPr>
        <w:t>ממדד הבסיס,</w:t>
      </w:r>
      <w:r w:rsidRPr="005F23A3">
        <w:rPr>
          <w:rFonts w:ascii="Times New Roman" w:eastAsia="Times New Roman" w:hAnsi="Times New Roman"/>
          <w:sz w:val="24"/>
          <w:rtl/>
          <w:lang w:eastAsia="he-IL"/>
        </w:rPr>
        <w:t xml:space="preserve"> תיעשה התאמה לשינויים כדלהלן:</w:t>
      </w:r>
      <w:r w:rsidRPr="005F23A3">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 xml:space="preserve">שיעור ההתאמה ייעשה בין </w:t>
      </w:r>
      <w:r w:rsidRPr="005F23A3">
        <w:rPr>
          <w:rFonts w:ascii="Times New Roman" w:eastAsia="Times New Roman" w:hAnsi="Times New Roman" w:hint="cs"/>
          <w:sz w:val="24"/>
          <w:rtl/>
          <w:lang w:eastAsia="he-IL"/>
        </w:rPr>
        <w:t>המדד</w:t>
      </w:r>
      <w:r w:rsidRPr="005F23A3">
        <w:rPr>
          <w:rFonts w:ascii="Times New Roman" w:eastAsia="Times New Roman" w:hAnsi="Times New Roman"/>
          <w:sz w:val="24"/>
          <w:rtl/>
          <w:lang w:eastAsia="he-IL"/>
        </w:rPr>
        <w:t xml:space="preserve"> שהיה ידוע במועד שבו עבר את 4% לבין המדד הידוע</w:t>
      </w:r>
      <w:r w:rsidRPr="005F23A3">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 xml:space="preserve">בחלוף 6 חודשים. לדוגמא: במידה ובחלוף 8 חודשים מהמועד האחרון להגשת </w:t>
      </w:r>
      <w:r w:rsidRPr="005F23A3">
        <w:rPr>
          <w:rFonts w:ascii="Times New Roman" w:eastAsia="Times New Roman" w:hAnsi="Times New Roman" w:hint="cs"/>
          <w:sz w:val="24"/>
          <w:rtl/>
          <w:lang w:eastAsia="he-IL"/>
        </w:rPr>
        <w:t>ה</w:t>
      </w:r>
      <w:r w:rsidRPr="005F23A3">
        <w:rPr>
          <w:rFonts w:ascii="Times New Roman" w:eastAsia="Times New Roman" w:hAnsi="Times New Roman"/>
          <w:sz w:val="24"/>
          <w:rtl/>
          <w:lang w:eastAsia="he-IL"/>
        </w:rPr>
        <w:t>הצעות עלה</w:t>
      </w:r>
      <w:r w:rsidRPr="005F23A3">
        <w:rPr>
          <w:rFonts w:ascii="Times New Roman" w:eastAsia="Times New Roman" w:hAnsi="Times New Roman" w:hint="cs"/>
          <w:sz w:val="24"/>
          <w:rtl/>
          <w:lang w:eastAsia="he-IL"/>
        </w:rPr>
        <w:t xml:space="preserve"> שיעור השינוי בסל </w:t>
      </w:r>
      <w:r w:rsidRPr="005F23A3">
        <w:rPr>
          <w:rFonts w:ascii="Times New Roman" w:eastAsia="Times New Roman" w:hAnsi="Times New Roman"/>
          <w:sz w:val="24"/>
          <w:rtl/>
          <w:lang w:eastAsia="he-IL"/>
        </w:rPr>
        <w:t>המדד</w:t>
      </w:r>
      <w:r w:rsidRPr="005F23A3">
        <w:rPr>
          <w:rFonts w:ascii="Times New Roman" w:eastAsia="Times New Roman" w:hAnsi="Times New Roman" w:hint="cs"/>
          <w:sz w:val="24"/>
          <w:rtl/>
          <w:lang w:eastAsia="he-IL"/>
        </w:rPr>
        <w:t>ים</w:t>
      </w:r>
      <w:r w:rsidRPr="005F23A3">
        <w:rPr>
          <w:rFonts w:ascii="Times New Roman" w:eastAsia="Times New Roman" w:hAnsi="Times New Roman"/>
          <w:sz w:val="24"/>
          <w:rtl/>
          <w:lang w:eastAsia="he-IL"/>
        </w:rPr>
        <w:t xml:space="preserve"> על 4%, אזי תתבצע הצמדה הראשונה בחודש ה-14 ומידי כל </w:t>
      </w:r>
      <w:r>
        <w:rPr>
          <w:rFonts w:ascii="Times New Roman" w:eastAsia="Times New Roman" w:hAnsi="Times New Roman" w:hint="cs"/>
          <w:sz w:val="24"/>
          <w:rtl/>
          <w:lang w:eastAsia="he-IL"/>
        </w:rPr>
        <w:t>12</w:t>
      </w:r>
      <w:r w:rsidRPr="005F23A3">
        <w:rPr>
          <w:rFonts w:ascii="Times New Roman" w:eastAsia="Times New Roman" w:hAnsi="Times New Roman"/>
          <w:sz w:val="24"/>
          <w:rtl/>
          <w:lang w:eastAsia="he-IL"/>
        </w:rPr>
        <w:t xml:space="preserve"> חודשים לאחר מכן.</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למשרד תהיה זכות קיזוז לגבי תשלומים לספק בגין חוב שהספק חב לו.</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לספק לא תהיה זכות קיזוז בגין חוב שהמשרד חב לו.</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rsidR="003C5AAB" w:rsidRPr="003C5AAB" w:rsidRDefault="003C5AAB" w:rsidP="003C5AAB">
      <w:pPr>
        <w:rPr>
          <w:rtl/>
        </w:rPr>
      </w:pPr>
    </w:p>
    <w:p w:rsidR="003C5AAB" w:rsidRPr="003C5AAB" w:rsidRDefault="003C5AAB" w:rsidP="00025ACC">
      <w:pPr>
        <w:numPr>
          <w:ilvl w:val="0"/>
          <w:numId w:val="13"/>
        </w:numPr>
        <w:ind w:left="737" w:hanging="737"/>
        <w:contextualSpacing/>
        <w:rPr>
          <w:b/>
          <w:bCs/>
          <w:spacing w:val="-4"/>
          <w:u w:val="single"/>
        </w:rPr>
      </w:pPr>
      <w:bookmarkStart w:id="155" w:name="_Ref279412244"/>
      <w:r w:rsidRPr="003C5AAB">
        <w:rPr>
          <w:rFonts w:hint="cs"/>
          <w:b/>
          <w:bCs/>
          <w:spacing w:val="-4"/>
          <w:u w:val="single"/>
          <w:rtl/>
        </w:rPr>
        <w:t>ערבות ביצוע</w:t>
      </w:r>
      <w:bookmarkEnd w:id="155"/>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156" w:name="_Ref279320937"/>
      <w:r w:rsidRPr="003C5AAB">
        <w:rPr>
          <w:rFonts w:ascii="Times New Roman" w:eastAsia="Times New Roman" w:hAnsi="Times New Roman" w:hint="cs"/>
          <w:spacing w:val="6"/>
          <w:sz w:val="24"/>
          <w:rtl/>
          <w:lang w:eastAsia="he-IL"/>
        </w:rPr>
        <w:t xml:space="preserve">עם החתימה על הסכם זה, יפקיד הספק ערבות </w:t>
      </w:r>
      <w:r w:rsidR="00E37769">
        <w:rPr>
          <w:rFonts w:hint="cs"/>
          <w:rtl/>
        </w:rPr>
        <w:t>בשיעור של ___________</w:t>
      </w:r>
      <w:r w:rsidR="0094239C">
        <w:rPr>
          <w:rFonts w:hint="cs"/>
          <w:rtl/>
        </w:rPr>
        <w:t xml:space="preserve"> </w:t>
      </w:r>
      <w:r w:rsidR="00E37769">
        <w:rPr>
          <w:rFonts w:hint="cs"/>
          <w:rtl/>
        </w:rPr>
        <w:t>₪</w:t>
      </w:r>
      <w:r w:rsidR="0094239C">
        <w:rPr>
          <w:rFonts w:hint="cs"/>
          <w:rtl/>
        </w:rPr>
        <w:t>,</w:t>
      </w:r>
      <w:r w:rsidRPr="003C5AAB">
        <w:rPr>
          <w:rFonts w:ascii="Times New Roman" w:eastAsia="Times New Roman" w:hAnsi="Times New Roman" w:hint="cs"/>
          <w:spacing w:val="6"/>
          <w:sz w:val="24"/>
          <w:rtl/>
          <w:lang w:eastAsia="he-IL"/>
        </w:rPr>
        <w:t xml:space="preserve"> כב</w:t>
      </w:r>
      <w:r w:rsidR="0094239C">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56"/>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_Ref279320937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10.1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המצאת הערבות הינה תנאי מוקדם לכניסה לתוקף של הסכם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סופיות התמורה</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Pr>
      </w:pPr>
      <w:bookmarkStart w:id="157" w:name="_Ref279412264"/>
      <w:r w:rsidRPr="003C5AAB">
        <w:rPr>
          <w:rFonts w:hint="cs"/>
          <w:b/>
          <w:bCs/>
          <w:spacing w:val="-4"/>
          <w:u w:val="single"/>
          <w:rtl/>
        </w:rPr>
        <w:t>תשלומי יתר</w:t>
      </w:r>
      <w:bookmarkEnd w:id="157"/>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 xml:space="preserve">יחסי עובד מעביד, אחריות וביטוח: </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3C5AAB">
        <w:rPr>
          <w:rFonts w:ascii="Times New Roman" w:eastAsia="Times New Roman" w:hAnsi="Times New Roman" w:hint="cs"/>
          <w:b/>
          <w:bCs/>
          <w:spacing w:val="6"/>
          <w:sz w:val="24"/>
          <w:rtl/>
          <w:lang w:eastAsia="he-IL"/>
        </w:rPr>
        <w:t>העובדים</w:t>
      </w:r>
      <w:r w:rsidRPr="003C5AAB">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תשלומים בגין המועסקים</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3C5AAB" w:rsidRPr="003C5AAB" w:rsidRDefault="003C5AAB" w:rsidP="003C5AAB">
      <w:pPr>
        <w:rPr>
          <w:rtl/>
        </w:rPr>
      </w:pPr>
    </w:p>
    <w:p w:rsidR="002641DD" w:rsidRDefault="003C5AAB" w:rsidP="00025ACC">
      <w:pPr>
        <w:numPr>
          <w:ilvl w:val="0"/>
          <w:numId w:val="13"/>
        </w:numPr>
        <w:ind w:left="737" w:hanging="737"/>
        <w:contextualSpacing/>
        <w:rPr>
          <w:b/>
          <w:bCs/>
          <w:spacing w:val="-4"/>
          <w:u w:val="single"/>
        </w:rPr>
      </w:pPr>
      <w:r w:rsidRPr="003C5AAB">
        <w:rPr>
          <w:rFonts w:hint="cs"/>
          <w:b/>
          <w:bCs/>
          <w:spacing w:val="-4"/>
          <w:u w:val="single"/>
          <w:rtl/>
        </w:rPr>
        <w:t>ביטוח</w:t>
      </w:r>
    </w:p>
    <w:p w:rsidR="006D1D97" w:rsidRDefault="006D1D97" w:rsidP="00357ED2">
      <w:pPr>
        <w:ind w:left="566"/>
        <w:rPr>
          <w:sz w:val="24"/>
        </w:rPr>
      </w:pPr>
      <w:r>
        <w:rPr>
          <w:rtl/>
        </w:rPr>
        <w:t>הספק (המפיק)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rsidR="006D1D97" w:rsidRDefault="006D1D97" w:rsidP="006D1D97">
      <w:pPr>
        <w:rPr>
          <w:rtl/>
        </w:rPr>
      </w:pPr>
    </w:p>
    <w:p w:rsidR="006D1D97" w:rsidRDefault="006D1D97" w:rsidP="00546DFE">
      <w:pPr>
        <w:numPr>
          <w:ilvl w:val="0"/>
          <w:numId w:val="115"/>
        </w:numPr>
        <w:jc w:val="left"/>
        <w:rPr>
          <w:b/>
          <w:bCs/>
          <w:u w:val="single"/>
          <w:rtl/>
        </w:rPr>
      </w:pPr>
      <w:r>
        <w:rPr>
          <w:b/>
          <w:bCs/>
          <w:u w:val="single"/>
          <w:rtl/>
        </w:rPr>
        <w:t>ביטוח חבות מעבידים</w:t>
      </w:r>
    </w:p>
    <w:p w:rsidR="006D1D97" w:rsidRDefault="006D1D97" w:rsidP="00546DFE">
      <w:pPr>
        <w:numPr>
          <w:ilvl w:val="1"/>
          <w:numId w:val="115"/>
        </w:numPr>
        <w:jc w:val="left"/>
        <w:rPr>
          <w:b/>
          <w:bCs/>
          <w:rtl/>
        </w:rPr>
      </w:pPr>
      <w:r>
        <w:rPr>
          <w:rtl/>
        </w:rPr>
        <w:t xml:space="preserve">הספק יבטח את אחריותו החוקית כלפי עובדיו בביטוח חבות המעבידים בכל תחומי מדינת ישראל והשטחים המוחזקים. </w:t>
      </w:r>
    </w:p>
    <w:p w:rsidR="006D1D97" w:rsidRDefault="006D1D97" w:rsidP="00546DFE">
      <w:pPr>
        <w:numPr>
          <w:ilvl w:val="1"/>
          <w:numId w:val="115"/>
        </w:numPr>
        <w:jc w:val="left"/>
        <w:rPr>
          <w:b/>
          <w:bCs/>
        </w:rPr>
      </w:pPr>
      <w:r>
        <w:rPr>
          <w:rtl/>
        </w:rPr>
        <w:t xml:space="preserve">גבול האחריות לא יפחת מסך-  5,000,000 דולר ארה"ב לעובד, למקרה ולתקופת הביטוח (שנה).  </w:t>
      </w:r>
    </w:p>
    <w:p w:rsidR="006D1D97" w:rsidRDefault="006D1D97" w:rsidP="00546DFE">
      <w:pPr>
        <w:numPr>
          <w:ilvl w:val="1"/>
          <w:numId w:val="115"/>
        </w:numPr>
        <w:jc w:val="left"/>
        <w:rPr>
          <w:b/>
          <w:bCs/>
        </w:rPr>
      </w:pPr>
      <w:r>
        <w:rPr>
          <w:rtl/>
        </w:rPr>
        <w:t>הביטוח יורחב לכסות את חבותו של המבוטח כלפי קבלנים, קבלני משנה ועובדיהם היה ויחשב כמעבידם.</w:t>
      </w:r>
    </w:p>
    <w:p w:rsidR="006D1D97" w:rsidRDefault="006D1D97" w:rsidP="00546DFE">
      <w:pPr>
        <w:numPr>
          <w:ilvl w:val="1"/>
          <w:numId w:val="115"/>
        </w:numPr>
        <w:jc w:val="left"/>
        <w:rPr>
          <w:b/>
          <w:bCs/>
        </w:rPr>
      </w:pPr>
      <w:r>
        <w:rPr>
          <w:rtl/>
        </w:rPr>
        <w:t>הביטוח יורחב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כלפי מי מעובדי הספק (המפיק), קבלנים, קבלני משנה – בעלי המקצוע ועובדיהם שבשירותו.</w:t>
      </w:r>
    </w:p>
    <w:p w:rsidR="006D1D97" w:rsidRDefault="006D1D97" w:rsidP="006D1D97">
      <w:pPr>
        <w:rPr>
          <w:b/>
          <w:bCs/>
        </w:rPr>
      </w:pPr>
    </w:p>
    <w:p w:rsidR="006D1D97" w:rsidRDefault="006D1D97" w:rsidP="00546DFE">
      <w:pPr>
        <w:numPr>
          <w:ilvl w:val="0"/>
          <w:numId w:val="115"/>
        </w:numPr>
        <w:jc w:val="left"/>
        <w:rPr>
          <w:b/>
          <w:bCs/>
        </w:rPr>
      </w:pPr>
      <w:r>
        <w:rPr>
          <w:b/>
          <w:bCs/>
          <w:u w:val="single"/>
          <w:rtl/>
        </w:rPr>
        <w:t>ביטוח אחריות כלפי צד שלישי</w:t>
      </w:r>
    </w:p>
    <w:p w:rsidR="006D1D97" w:rsidRDefault="006D1D97" w:rsidP="00546DFE">
      <w:pPr>
        <w:numPr>
          <w:ilvl w:val="1"/>
          <w:numId w:val="115"/>
        </w:numPr>
        <w:jc w:val="left"/>
        <w:rPr>
          <w:b/>
          <w:bCs/>
        </w:rPr>
      </w:pPr>
      <w:r>
        <w:rPr>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rsidR="006D1D97" w:rsidRDefault="006D1D97" w:rsidP="00546DFE">
      <w:pPr>
        <w:numPr>
          <w:ilvl w:val="1"/>
          <w:numId w:val="115"/>
        </w:numPr>
        <w:jc w:val="left"/>
        <w:rPr>
          <w:b/>
          <w:bCs/>
        </w:rPr>
      </w:pPr>
      <w:r>
        <w:rPr>
          <w:rtl/>
        </w:rPr>
        <w:t>גבול האחריות לא יפחת מסך- 2,500,000 דולר ארה"ב למקרה ולתקופת הביטוח (שנה).</w:t>
      </w:r>
    </w:p>
    <w:p w:rsidR="006D1D97" w:rsidRDefault="006D1D97" w:rsidP="00546DFE">
      <w:pPr>
        <w:numPr>
          <w:ilvl w:val="1"/>
          <w:numId w:val="115"/>
        </w:numPr>
        <w:jc w:val="left"/>
        <w:rPr>
          <w:b/>
          <w:bCs/>
        </w:rPr>
      </w:pPr>
      <w:r>
        <w:rPr>
          <w:rtl/>
        </w:rPr>
        <w:t xml:space="preserve">בפוליסה ייכלל סעיף אחריות צולבת - </w:t>
      </w:r>
      <w:r>
        <w:t>CROSS LIABILITY</w:t>
      </w:r>
      <w:r>
        <w:rPr>
          <w:rtl/>
        </w:rPr>
        <w:t>.</w:t>
      </w:r>
    </w:p>
    <w:p w:rsidR="006D1D97" w:rsidRDefault="006D1D97" w:rsidP="00546DFE">
      <w:pPr>
        <w:numPr>
          <w:ilvl w:val="1"/>
          <w:numId w:val="115"/>
        </w:numPr>
        <w:jc w:val="left"/>
        <w:rPr>
          <w:b/>
          <w:bCs/>
        </w:rPr>
      </w:pPr>
      <w:r>
        <w:rPr>
          <w:rtl/>
        </w:rPr>
        <w:t>הביטוח יורחב לכסות את חבותו של המבוטח כלפי צד שלישי בגין פעילות של קבלנים, קבלני משנה ועובדיהם.</w:t>
      </w:r>
    </w:p>
    <w:p w:rsidR="006D1D97" w:rsidRDefault="006D1D97" w:rsidP="00546DFE">
      <w:pPr>
        <w:numPr>
          <w:ilvl w:val="1"/>
          <w:numId w:val="115"/>
        </w:numPr>
        <w:jc w:val="left"/>
        <w:rPr>
          <w:b/>
          <w:bCs/>
        </w:rPr>
      </w:pPr>
      <w:r>
        <w:rPr>
          <w:rtl/>
        </w:rPr>
        <w:t>המשתתפים בטקס, לרבות, אורחים, אמנים, מוזמנים ורכושם ייחשבו צד שלישי.</w:t>
      </w:r>
    </w:p>
    <w:p w:rsidR="006D1D97" w:rsidRDefault="006D1D97" w:rsidP="00546DFE">
      <w:pPr>
        <w:numPr>
          <w:ilvl w:val="1"/>
          <w:numId w:val="115"/>
        </w:numPr>
        <w:jc w:val="left"/>
        <w:rPr>
          <w:b/>
          <w:bCs/>
        </w:rPr>
      </w:pPr>
      <w:r>
        <w:rPr>
          <w:rtl/>
        </w:rPr>
        <w:t xml:space="preserve">הביטוח יורחב לשפות את מדינת ישראל –  משרד התרבות והספורט ככל שייחשבו אחראים למעשי ו/או מחדלי הספק (המפיק) וכל הפועלים מטעמו. </w:t>
      </w:r>
    </w:p>
    <w:p w:rsidR="006D1D97" w:rsidRDefault="006D1D97" w:rsidP="006D1D97">
      <w:pPr>
        <w:ind w:left="1440"/>
        <w:rPr>
          <w:b/>
          <w:bCs/>
        </w:rPr>
      </w:pPr>
    </w:p>
    <w:p w:rsidR="006D1D97" w:rsidRDefault="006D1D97" w:rsidP="00546DFE">
      <w:pPr>
        <w:numPr>
          <w:ilvl w:val="0"/>
          <w:numId w:val="115"/>
        </w:numPr>
        <w:jc w:val="left"/>
        <w:rPr>
          <w:b/>
          <w:bCs/>
        </w:rPr>
      </w:pPr>
      <w:r>
        <w:rPr>
          <w:b/>
          <w:bCs/>
          <w:u w:val="single"/>
          <w:rtl/>
        </w:rPr>
        <w:t>ביטוח אחריות מקצועית</w:t>
      </w:r>
    </w:p>
    <w:p w:rsidR="006D1D97" w:rsidRDefault="006D1D97" w:rsidP="00546DFE">
      <w:pPr>
        <w:numPr>
          <w:ilvl w:val="1"/>
          <w:numId w:val="115"/>
        </w:numPr>
        <w:jc w:val="left"/>
        <w:rPr>
          <w:b/>
          <w:bCs/>
        </w:rPr>
      </w:pPr>
      <w:r>
        <w:rPr>
          <w:rtl/>
        </w:rPr>
        <w:t>הספק יבטח את אחריותו המקצועית בביטוח אחריות מקצועית.</w:t>
      </w:r>
    </w:p>
    <w:p w:rsidR="006D1D97" w:rsidRDefault="006D1D97" w:rsidP="00546DFE">
      <w:pPr>
        <w:numPr>
          <w:ilvl w:val="1"/>
          <w:numId w:val="115"/>
        </w:numPr>
        <w:jc w:val="left"/>
        <w:rPr>
          <w:b/>
          <w:bCs/>
        </w:rPr>
      </w:pPr>
      <w:r>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 החזרות וניהול טקס ___________________________לשנת 2018, בהתאם למכרז וחוזה עם מדינת ישראל – משרד התרבות והספורט.   </w:t>
      </w:r>
    </w:p>
    <w:p w:rsidR="006D1D97" w:rsidRDefault="006D1D97" w:rsidP="00546DFE">
      <w:pPr>
        <w:numPr>
          <w:ilvl w:val="1"/>
          <w:numId w:val="115"/>
        </w:numPr>
        <w:jc w:val="left"/>
        <w:rPr>
          <w:b/>
          <w:bCs/>
        </w:rPr>
      </w:pPr>
      <w:r>
        <w:rPr>
          <w:rtl/>
        </w:rPr>
        <w:t xml:space="preserve">גבול האחריות לא יפחת מסך- 500,000 דולר ארה"ב למקרה ולתקופת הביטוח (שנה).   </w:t>
      </w:r>
    </w:p>
    <w:p w:rsidR="006D1D97" w:rsidRDefault="006D1D97" w:rsidP="00546DFE">
      <w:pPr>
        <w:numPr>
          <w:ilvl w:val="1"/>
          <w:numId w:val="115"/>
        </w:numPr>
        <w:jc w:val="left"/>
      </w:pPr>
      <w:r>
        <w:rPr>
          <w:rtl/>
        </w:rPr>
        <w:t>הכיסוי על פי הפוליסה יורחב לכלול את ההרחבות הבאות:</w:t>
      </w:r>
    </w:p>
    <w:p w:rsidR="006D1D97" w:rsidRDefault="006D1D97" w:rsidP="00546DFE">
      <w:pPr>
        <w:numPr>
          <w:ilvl w:val="2"/>
          <w:numId w:val="115"/>
        </w:numPr>
        <w:jc w:val="left"/>
      </w:pPr>
      <w:r>
        <w:rPr>
          <w:rtl/>
        </w:rPr>
        <w:t>מרמה ואי יושר של עובדים;</w:t>
      </w:r>
    </w:p>
    <w:p w:rsidR="006D1D97" w:rsidRDefault="006D1D97" w:rsidP="00546DFE">
      <w:pPr>
        <w:numPr>
          <w:ilvl w:val="2"/>
          <w:numId w:val="115"/>
        </w:numPr>
        <w:jc w:val="left"/>
      </w:pPr>
      <w:r>
        <w:rPr>
          <w:rtl/>
        </w:rPr>
        <w:t>אובדן מסמכים, לרבות אובדן השימוש ו/או העיכוב עקב מקרה ביטוח;</w:t>
      </w:r>
    </w:p>
    <w:p w:rsidR="006D1D97" w:rsidRDefault="006D1D97" w:rsidP="00546DFE">
      <w:pPr>
        <w:numPr>
          <w:ilvl w:val="2"/>
          <w:numId w:val="115"/>
        </w:numPr>
        <w:jc w:val="left"/>
      </w:pPr>
      <w:r>
        <w:rPr>
          <w:rtl/>
        </w:rPr>
        <w:t xml:space="preserve">אחריות צולבת - </w:t>
      </w:r>
      <w:r>
        <w:t>Cross  Liability</w:t>
      </w:r>
      <w:r>
        <w:rPr>
          <w:rtl/>
        </w:rPr>
        <w:t>, אולם הכיסוי לא יחול על תביעות הספק כנגד מדינת ישראל – משרד התרבות והספורט;</w:t>
      </w:r>
    </w:p>
    <w:p w:rsidR="006D1D97" w:rsidRDefault="006D1D97" w:rsidP="00546DFE">
      <w:pPr>
        <w:numPr>
          <w:ilvl w:val="2"/>
          <w:numId w:val="115"/>
        </w:numPr>
        <w:jc w:val="left"/>
      </w:pPr>
      <w:r>
        <w:rPr>
          <w:rtl/>
        </w:rPr>
        <w:t>הארכת תקופת הגילוי לפחות 6 חודשים.</w:t>
      </w:r>
    </w:p>
    <w:p w:rsidR="006D1D97" w:rsidRDefault="006D1D97" w:rsidP="00546DFE">
      <w:pPr>
        <w:numPr>
          <w:ilvl w:val="1"/>
          <w:numId w:val="115"/>
        </w:numPr>
        <w:jc w:val="left"/>
        <w:rPr>
          <w:b/>
          <w:bCs/>
        </w:rPr>
      </w:pPr>
      <w:r>
        <w:rPr>
          <w:rtl/>
        </w:rPr>
        <w:t xml:space="preserve">הביטוח יורחב לשפות את מדינת ישראל – משרד התרבות והספורט ככל שיחשבו אחראים למעשי ו/או מחדלי הספק והפועלים מטעמו.  </w:t>
      </w:r>
    </w:p>
    <w:p w:rsidR="006D1D97" w:rsidRDefault="006D1D97" w:rsidP="006D1D97">
      <w:pPr>
        <w:ind w:left="1440"/>
        <w:rPr>
          <w:b/>
          <w:bCs/>
        </w:rPr>
      </w:pPr>
    </w:p>
    <w:p w:rsidR="006D1D97" w:rsidRDefault="006D1D97" w:rsidP="00546DFE">
      <w:pPr>
        <w:numPr>
          <w:ilvl w:val="0"/>
          <w:numId w:val="115"/>
        </w:numPr>
        <w:jc w:val="left"/>
        <w:rPr>
          <w:b/>
          <w:bCs/>
        </w:rPr>
      </w:pPr>
      <w:r>
        <w:rPr>
          <w:b/>
          <w:bCs/>
          <w:u w:val="single"/>
          <w:rtl/>
        </w:rPr>
        <w:t>ביטוחים על ידי ספקים וקבלנים, אשר עמם מתקשר והמופעלים על ידי הספק (המפיק)</w:t>
      </w:r>
    </w:p>
    <w:p w:rsidR="006D1D97" w:rsidRDefault="006D1D97" w:rsidP="006D1D97">
      <w:pPr>
        <w:ind w:left="720"/>
      </w:pPr>
      <w:r>
        <w:rPr>
          <w:rtl/>
        </w:rPr>
        <w:t xml:space="preserve">הספק (המפיק) מתחייב לוודא בפועל כי </w:t>
      </w:r>
      <w:r>
        <w:rPr>
          <w:b/>
          <w:bCs/>
          <w:rtl/>
        </w:rPr>
        <w:t>הספקים</w:t>
      </w:r>
      <w:r>
        <w:rPr>
          <w:rtl/>
        </w:rPr>
        <w:t xml:space="preserve">, להלן: "קבלנים, קבלני משנה, בעלי מקצוע עצמאיים, נותני שירותים (אדם או גוף)", לרבות ספקי שירותים כימיים, שמירה וסדרנות, במה, הנגשה, לוגיסטיקה, שילוט, כיבוד, ניקיון וגנרטורים,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Pr>
          <w:b/>
          <w:bCs/>
          <w:rtl/>
        </w:rPr>
        <w:t>רכוש</w:t>
      </w:r>
      <w:r>
        <w:rPr>
          <w:rtl/>
        </w:rPr>
        <w:t xml:space="preserve"> שלהם במסגרת הפעילות,- ציוד, מתקנים וכל רכוש אחר אשר יובא, יותקן וימצא באתר לצורך קיום הטקס, ל</w:t>
      </w:r>
      <w:r>
        <w:rPr>
          <w:b/>
          <w:bCs/>
          <w:rtl/>
        </w:rPr>
        <w:t>אחריות כלפי עובדיהם וכלפי צדדים שלישיים</w:t>
      </w:r>
      <w:r>
        <w:rPr>
          <w:rtl/>
        </w:rPr>
        <w:t xml:space="preserve"> גוף ורכוש, לרבות לגבי </w:t>
      </w:r>
      <w:r>
        <w:rPr>
          <w:b/>
          <w:bCs/>
          <w:rtl/>
        </w:rPr>
        <w:t xml:space="preserve">הפעלת קבלני משנה </w:t>
      </w:r>
      <w:r>
        <w:rPr>
          <w:rtl/>
        </w:rPr>
        <w:t xml:space="preserve">מטעמם, ביטוחי </w:t>
      </w:r>
      <w:r>
        <w:rPr>
          <w:b/>
          <w:bCs/>
          <w:rtl/>
        </w:rPr>
        <w:t>אחריות מקצועית</w:t>
      </w:r>
      <w:r>
        <w:rPr>
          <w:rtl/>
        </w:rPr>
        <w:t xml:space="preserve">, כאשר הפעילות משולבת עם </w:t>
      </w:r>
      <w:r>
        <w:rPr>
          <w:b/>
          <w:bCs/>
          <w:rtl/>
        </w:rPr>
        <w:t>כלי רכב</w:t>
      </w:r>
      <w:r>
        <w:rPr>
          <w:rtl/>
        </w:rPr>
        <w:t xml:space="preserve"> גם ביטוחי כלי רכב הכוללים ביטוח חובה, רכוש ואחריות כלפי צד שלישי.</w:t>
      </w:r>
      <w:r>
        <w:rPr>
          <w:rtl/>
        </w:rPr>
        <w:br/>
        <w:t>כאשר הביטוחים כוללים הרחבי שיפוי לטובת מדינת ישראל – משרד התרבות והספורט, בהם הם נכללים כמבוטח נוסף, כולל סעיף ויתור על זכות התחלוף כלפי מדינת ישראל – משרד התרבות והספורט ועובדיהם.</w:t>
      </w:r>
    </w:p>
    <w:p w:rsidR="006D1D97" w:rsidRDefault="006D1D97" w:rsidP="006D1D97">
      <w:pPr>
        <w:rPr>
          <w:b/>
          <w:bCs/>
          <w:color w:val="FF0000"/>
          <w:u w:val="single"/>
          <w:rtl/>
        </w:rPr>
      </w:pPr>
    </w:p>
    <w:p w:rsidR="006D1D97" w:rsidRDefault="006D1D97" w:rsidP="00546DFE">
      <w:pPr>
        <w:numPr>
          <w:ilvl w:val="0"/>
          <w:numId w:val="115"/>
        </w:numPr>
        <w:jc w:val="left"/>
        <w:rPr>
          <w:b/>
          <w:bCs/>
          <w:u w:val="single"/>
          <w:rtl/>
        </w:rPr>
      </w:pPr>
      <w:r>
        <w:rPr>
          <w:b/>
          <w:bCs/>
          <w:u w:val="single"/>
          <w:rtl/>
        </w:rPr>
        <w:t>כללי</w:t>
      </w:r>
    </w:p>
    <w:p w:rsidR="006D1D97" w:rsidRDefault="006D1D97" w:rsidP="00357ED2">
      <w:pPr>
        <w:ind w:left="566"/>
        <w:rPr>
          <w:rtl/>
        </w:rPr>
      </w:pPr>
      <w:r>
        <w:rPr>
          <w:rtl/>
        </w:rPr>
        <w:t>בפוליסות ביטוח חבות מעבידים, ביטוח אחריות כלפי צד שלישי וביטוח אחריות מקצועית הנ"ל יכללו התנאים הבאים:-</w:t>
      </w:r>
    </w:p>
    <w:p w:rsidR="006D1D97" w:rsidRDefault="006D1D97" w:rsidP="006D1D97">
      <w:pPr>
        <w:rPr>
          <w:rtl/>
        </w:rPr>
      </w:pPr>
    </w:p>
    <w:p w:rsidR="006D1D97" w:rsidRDefault="006D1D97" w:rsidP="00546DFE">
      <w:pPr>
        <w:numPr>
          <w:ilvl w:val="1"/>
          <w:numId w:val="115"/>
        </w:numPr>
        <w:jc w:val="left"/>
        <w:rPr>
          <w:rtl/>
        </w:rPr>
      </w:pPr>
      <w:r>
        <w:rPr>
          <w:rtl/>
        </w:rPr>
        <w:t xml:space="preserve">לשם המבוטח יתווספו כמבוטחים נוספים:  </w:t>
      </w:r>
      <w:r>
        <w:rPr>
          <w:b/>
          <w:bCs/>
          <w:rtl/>
        </w:rPr>
        <w:t>מדינת ישראל – משרד התרבות והספורט</w:t>
      </w:r>
      <w:r>
        <w:rPr>
          <w:rtl/>
        </w:rPr>
        <w:t xml:space="preserve">, בכפוף להרחבי השיפוי כמפורט לעיל. </w:t>
      </w:r>
    </w:p>
    <w:p w:rsidR="006D1D97" w:rsidRDefault="006D1D97" w:rsidP="00546DFE">
      <w:pPr>
        <w:numPr>
          <w:ilvl w:val="1"/>
          <w:numId w:val="115"/>
        </w:numPr>
        <w:jc w:val="left"/>
      </w:pPr>
      <w:r>
        <w:rPr>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rsidR="006D1D97" w:rsidRDefault="006D1D97" w:rsidP="00546DFE">
      <w:pPr>
        <w:numPr>
          <w:ilvl w:val="1"/>
          <w:numId w:val="115"/>
        </w:numPr>
        <w:jc w:val="left"/>
      </w:pPr>
      <w:r>
        <w:rPr>
          <w:rtl/>
        </w:rPr>
        <w:t xml:space="preserve">המבטח מוותר על כל זכות שיבוב/תחלוף, תביעה, חזרה או השתתפות כלפי מדינת ישראל, משרד התרבות והספורט ועובדיהם, וכן כלפי המשתתפים בטקס, לרבות, אורחים, אמנים ומוזמנים ובלבד שהוויתור  לא יחול לטובת אדם שגרם לנזק מתוך כוונת זדון. </w:t>
      </w:r>
    </w:p>
    <w:p w:rsidR="006D1D97" w:rsidRDefault="006D1D97" w:rsidP="00546DFE">
      <w:pPr>
        <w:numPr>
          <w:ilvl w:val="1"/>
          <w:numId w:val="115"/>
        </w:numPr>
        <w:jc w:val="left"/>
      </w:pPr>
      <w:r>
        <w:rPr>
          <w:rtl/>
        </w:rPr>
        <w:t>הספק אחראי בלעדית כלפי המבטח לתשלום דמי הביטוח עבור כל הפוליסות ולמילוי כל החובות המוטלות על המבוטח על פי תנאי הפוליסות.</w:t>
      </w:r>
    </w:p>
    <w:p w:rsidR="006D1D97" w:rsidRDefault="006D1D97" w:rsidP="00546DFE">
      <w:pPr>
        <w:numPr>
          <w:ilvl w:val="1"/>
          <w:numId w:val="115"/>
        </w:numPr>
        <w:jc w:val="left"/>
      </w:pPr>
      <w:r>
        <w:rPr>
          <w:rtl/>
        </w:rPr>
        <w:t>ההשתתפויות העצמיות הנקובות בכל פוליסה ופוליסה תחולנה בלעדית על הספק.</w:t>
      </w:r>
    </w:p>
    <w:p w:rsidR="006D1D97" w:rsidRDefault="006D1D97" w:rsidP="00546DFE">
      <w:pPr>
        <w:numPr>
          <w:ilvl w:val="1"/>
          <w:numId w:val="115"/>
        </w:numPr>
        <w:jc w:val="left"/>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6D1D97" w:rsidRDefault="006D1D97" w:rsidP="00546DFE">
      <w:pPr>
        <w:numPr>
          <w:ilvl w:val="1"/>
          <w:numId w:val="115"/>
        </w:numPr>
        <w:jc w:val="left"/>
      </w:pPr>
      <w:r>
        <w:rPr>
          <w:rtl/>
        </w:rPr>
        <w:t xml:space="preserve">תנאי הכיסוי של הפוליסות הנ"ל, למעט בביטוח אחריות מקצועית, לא יפחתו מהמקובל על פי תנאי "פוליסות נוסח ביט ______________ (יש לציין שנה)", בכפוף להרחבת הכיסויים כמפורט לעיל. </w:t>
      </w:r>
    </w:p>
    <w:p w:rsidR="006D1D97" w:rsidRDefault="006D1D97" w:rsidP="00546DFE">
      <w:pPr>
        <w:numPr>
          <w:ilvl w:val="1"/>
          <w:numId w:val="115"/>
        </w:numPr>
        <w:jc w:val="left"/>
      </w:pPr>
      <w:r>
        <w:rPr>
          <w:rtl/>
        </w:rPr>
        <w:t>חריג כוונה ו/או רשלנות רבתי מבוטל ככל שקיים בכל הפוליסות המבוטחות.</w:t>
      </w:r>
    </w:p>
    <w:p w:rsidR="006D1D97" w:rsidRDefault="006D1D97" w:rsidP="006D1D97">
      <w:pPr>
        <w:rPr>
          <w:rtl/>
        </w:rPr>
      </w:pPr>
    </w:p>
    <w:p w:rsidR="006D1D97" w:rsidRDefault="006D1D97" w:rsidP="006D1D97">
      <w:pPr>
        <w:rPr>
          <w:rtl/>
        </w:rPr>
      </w:pPr>
      <w:r>
        <w:rPr>
          <w:rtl/>
        </w:rPr>
        <w:t xml:space="preserve">  </w:t>
      </w:r>
    </w:p>
    <w:p w:rsidR="006D1D97" w:rsidRDefault="006D1D97" w:rsidP="00357ED2">
      <w:pPr>
        <w:ind w:left="849"/>
        <w:rPr>
          <w:rtl/>
        </w:rPr>
      </w:pPr>
      <w:r>
        <w:rPr>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rsidR="006D1D97" w:rsidRDefault="006D1D97" w:rsidP="00357ED2">
      <w:pPr>
        <w:ind w:left="849"/>
        <w:rPr>
          <w:rtl/>
        </w:rPr>
      </w:pPr>
    </w:p>
    <w:p w:rsidR="006D1D97" w:rsidRDefault="006D1D97" w:rsidP="00357ED2">
      <w:pPr>
        <w:ind w:left="849"/>
        <w:rPr>
          <w:rtl/>
        </w:rPr>
      </w:pPr>
      <w:r>
        <w:rPr>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 למשרד התרבות והספורט לכל המאוחר שבועיים לפני תום תקופת הביטוח.</w:t>
      </w:r>
    </w:p>
    <w:p w:rsidR="006D1D97" w:rsidRDefault="006D1D97" w:rsidP="00357ED2">
      <w:pPr>
        <w:ind w:left="849"/>
        <w:rPr>
          <w:rtl/>
        </w:rPr>
      </w:pPr>
    </w:p>
    <w:p w:rsidR="006D1D97" w:rsidRDefault="006D1D97" w:rsidP="00357ED2">
      <w:pPr>
        <w:ind w:left="849"/>
        <w:rPr>
          <w:rtl/>
        </w:rPr>
      </w:pPr>
      <w:r>
        <w:rPr>
          <w:rtl/>
        </w:rPr>
        <w:t xml:space="preserve"> אין בכל האמור בסעיפי הביטוח כדי לפטור את הספק מכל חובה החלה עליו על פי דין  ועל פי החוזה ואין לפרש את האמור כוויתור של מדינת ישראל – משרד התרבות והספורט על כל זכות או סעד המוקנים להם על פי דין ועל פי חוזה זה.</w:t>
      </w:r>
    </w:p>
    <w:p w:rsidR="006D1D97" w:rsidRDefault="006D1D97" w:rsidP="006D1D97">
      <w:pPr>
        <w:ind w:left="737"/>
        <w:contextualSpacing/>
        <w:rPr>
          <w:b/>
          <w:bCs/>
          <w:spacing w:val="-4"/>
          <w:u w:val="single"/>
        </w:rPr>
      </w:pPr>
    </w:p>
    <w:p w:rsidR="003C5AAB" w:rsidRPr="002577C9" w:rsidRDefault="003C5AAB" w:rsidP="00025ACC">
      <w:pPr>
        <w:pStyle w:val="a7"/>
        <w:numPr>
          <w:ilvl w:val="0"/>
          <w:numId w:val="13"/>
        </w:numPr>
        <w:rPr>
          <w:b/>
          <w:bCs/>
          <w:spacing w:val="-4"/>
          <w:u w:val="single"/>
        </w:rPr>
      </w:pPr>
      <w:r w:rsidRPr="002577C9">
        <w:rPr>
          <w:rFonts w:hint="cs"/>
          <w:b/>
          <w:bCs/>
          <w:spacing w:val="-4"/>
          <w:u w:val="single"/>
          <w:rtl/>
        </w:rPr>
        <w:t>אחריות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יהא אחראי כלפי המשרד לטיב העבודות, רמתן ואיכותן.</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בעלות במסמכים</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bookmarkStart w:id="158" w:name="_Ref263606259"/>
      <w:r w:rsidRPr="003C5AAB">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8"/>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_Ref263606259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Pr="003C5AAB">
        <w:rPr>
          <w:rFonts w:ascii="Times New Roman" w:eastAsia="Times New Roman" w:hAnsi="Times New Roman" w:hint="cs"/>
          <w:spacing w:val="6"/>
          <w:sz w:val="24"/>
          <w:cs/>
          <w:lang w:eastAsia="he-IL"/>
        </w:rPr>
        <w:t>‎</w:t>
      </w:r>
      <w:r w:rsidRPr="003C5AAB">
        <w:rPr>
          <w:rFonts w:eastAsia="Times New Roman"/>
          <w:b/>
          <w:bCs/>
          <w:spacing w:val="6"/>
          <w:sz w:val="24"/>
          <w:lang w:eastAsia="he-IL"/>
        </w:rPr>
        <w:t>17.1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שמירת סודיות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rsidR="003C5AAB" w:rsidRPr="003C5AAB" w:rsidRDefault="003C5AAB" w:rsidP="003C5AAB"/>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בדיקות ביטחוניות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tl/>
        </w:rPr>
      </w:pPr>
      <w:bookmarkStart w:id="159" w:name="_Ref279412279"/>
      <w:r w:rsidRPr="003C5AAB">
        <w:rPr>
          <w:rFonts w:hint="cs"/>
          <w:b/>
          <w:bCs/>
          <w:spacing w:val="-4"/>
          <w:u w:val="single"/>
          <w:rtl/>
        </w:rPr>
        <w:t>זכויות יוצרים</w:t>
      </w:r>
      <w:bookmarkEnd w:id="159"/>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rsidR="003C5AAB" w:rsidRPr="003C5AAB" w:rsidRDefault="003C5AAB" w:rsidP="003C5AAB">
      <w:pPr>
        <w:ind w:left="1361"/>
        <w:contextualSpacing/>
        <w:rPr>
          <w:spacing w:val="6"/>
          <w:sz w:val="24"/>
        </w:rPr>
      </w:pPr>
    </w:p>
    <w:p w:rsidR="003C5AAB" w:rsidRPr="003C5AAB" w:rsidRDefault="003C5AAB" w:rsidP="00025ACC">
      <w:pPr>
        <w:numPr>
          <w:ilvl w:val="0"/>
          <w:numId w:val="13"/>
        </w:numPr>
        <w:ind w:left="737" w:hanging="737"/>
        <w:contextualSpacing/>
        <w:rPr>
          <w:b/>
          <w:bCs/>
          <w:spacing w:val="-4"/>
          <w:u w:val="single"/>
          <w:rtl/>
        </w:rPr>
      </w:pPr>
      <w:bookmarkStart w:id="160" w:name="_Ref263611857"/>
      <w:r w:rsidRPr="003C5AAB">
        <w:rPr>
          <w:rFonts w:hint="cs"/>
          <w:b/>
          <w:bCs/>
          <w:spacing w:val="-4"/>
          <w:u w:val="single"/>
          <w:rtl/>
        </w:rPr>
        <w:t>סעיפים יסודיים ופיצוי מוסכם</w:t>
      </w:r>
      <w:bookmarkEnd w:id="160"/>
    </w:p>
    <w:p w:rsid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מוסכם, כי סעיפים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_Ref279412183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3</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hint="cs"/>
          <w:spacing w:val="6"/>
          <w:sz w:val="24"/>
          <w:rtl/>
          <w:lang w:eastAsia="he-IL"/>
        </w:rPr>
        <w:t>עד</w:t>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_Ref279412198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ascii="Times New Roman" w:eastAsia="Times New Roman" w:hAnsi="Times New Roman"/>
          <w:b/>
          <w:bCs/>
          <w:spacing w:val="6"/>
          <w:sz w:val="24"/>
          <w:cs/>
          <w:lang w:eastAsia="he-IL"/>
        </w:rPr>
        <w:t>‎</w:t>
      </w:r>
      <w:r w:rsidR="002641DD" w:rsidRPr="002641DD">
        <w:rPr>
          <w:rFonts w:ascii="Times New Roman" w:eastAsia="Times New Roman" w:hAnsi="Times New Roman"/>
          <w:b/>
          <w:bCs/>
          <w:spacing w:val="6"/>
          <w:sz w:val="24"/>
          <w:lang w:eastAsia="he-IL"/>
        </w:rPr>
        <w:t>5</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ו-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_Ref280200689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9</w:t>
      </w:r>
      <w:r w:rsidRPr="003C5AAB">
        <w:rPr>
          <w:rFonts w:ascii="Times New Roman" w:eastAsia="Times New Roman" w:hAnsi="Times New Roman"/>
          <w:spacing w:val="6"/>
          <w:sz w:val="24"/>
          <w:rtl/>
          <w:lang w:eastAsia="he-IL"/>
        </w:rPr>
        <w:fldChar w:fldCharType="end"/>
      </w:r>
      <w:r w:rsidRPr="003C5AAB">
        <w:rPr>
          <w:rFonts w:eastAsia="Times New Roman" w:hint="cs"/>
          <w:b/>
          <w:bCs/>
          <w:spacing w:val="6"/>
          <w:sz w:val="24"/>
          <w:rtl/>
          <w:lang w:eastAsia="he-IL"/>
        </w:rPr>
        <w:t xml:space="preserve"> </w:t>
      </w:r>
      <w:r w:rsidRPr="003C5AAB">
        <w:rPr>
          <w:rFonts w:eastAsia="Times New Roman" w:hint="cs"/>
          <w:spacing w:val="6"/>
          <w:sz w:val="24"/>
          <w:rtl/>
          <w:lang w:eastAsia="he-IL"/>
        </w:rPr>
        <w:t>עד</w:t>
      </w:r>
      <w:r w:rsidRPr="003C5AAB">
        <w:rPr>
          <w:rFonts w:eastAsia="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_Ref279412279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2641DD" w:rsidRPr="002641DD">
        <w:rPr>
          <w:rFonts w:eastAsia="Times New Roman"/>
          <w:b/>
          <w:bCs/>
          <w:spacing w:val="6"/>
          <w:sz w:val="24"/>
          <w:cs/>
          <w:lang w:eastAsia="he-IL"/>
        </w:rPr>
        <w:t>‎</w:t>
      </w:r>
      <w:r w:rsidR="002641DD" w:rsidRPr="002641DD">
        <w:rPr>
          <w:rFonts w:eastAsia="Times New Roman"/>
          <w:b/>
          <w:bCs/>
          <w:spacing w:val="6"/>
          <w:sz w:val="24"/>
          <w:lang w:eastAsia="he-IL"/>
        </w:rPr>
        <w:t>20</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w:t>
      </w:r>
      <w:r w:rsidR="00761937">
        <w:rPr>
          <w:rFonts w:ascii="Times New Roman" w:eastAsia="Times New Roman" w:hAnsi="Times New Roman" w:hint="cs"/>
          <w:spacing w:val="6"/>
          <w:sz w:val="24"/>
          <w:rtl/>
          <w:lang w:eastAsia="he-IL"/>
        </w:rPr>
        <w:t>1</w:t>
      </w:r>
      <w:r w:rsidRPr="003C5AAB">
        <w:rPr>
          <w:rFonts w:ascii="Times New Roman" w:eastAsia="Times New Roman" w:hAnsi="Times New Roman" w:hint="cs"/>
          <w:spacing w:val="6"/>
          <w:sz w:val="24"/>
          <w:rtl/>
          <w:lang w:eastAsia="he-I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rsidR="0003455A" w:rsidRPr="002F2572" w:rsidRDefault="0003455A"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2F2572">
        <w:rPr>
          <w:rFonts w:ascii="Times New Roman" w:eastAsia="Times New Roman" w:hAnsi="Times New Roman" w:hint="cs"/>
          <w:spacing w:val="6"/>
          <w:sz w:val="24"/>
          <w:rtl/>
          <w:lang w:eastAsia="he-IL"/>
        </w:rPr>
        <w:t>מ</w:t>
      </w:r>
      <w:r w:rsidRPr="002F2572">
        <w:rPr>
          <w:rFonts w:ascii="Times New Roman" w:eastAsia="Times New Roman" w:hAnsi="Times New Roman"/>
          <w:spacing w:val="6"/>
          <w:sz w:val="24"/>
          <w:rtl/>
          <w:lang w:eastAsia="he-IL"/>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03455A" w:rsidRPr="002F2572" w:rsidRDefault="0003455A"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678"/>
        <w:gridCol w:w="3544"/>
      </w:tblGrid>
      <w:tr w:rsidR="0003455A" w:rsidTr="00AD0119">
        <w:trPr>
          <w:cantSplit/>
          <w:trHeight w:val="395"/>
        </w:trPr>
        <w:tc>
          <w:tcPr>
            <w:tcW w:w="5103" w:type="dxa"/>
            <w:gridSpan w:val="2"/>
            <w:tcBorders>
              <w:top w:val="single" w:sz="12" w:space="0" w:color="auto"/>
              <w:left w:val="single" w:sz="12" w:space="0" w:color="auto"/>
              <w:bottom w:val="single" w:sz="12" w:space="0" w:color="auto"/>
              <w:right w:val="single" w:sz="12" w:space="0" w:color="auto"/>
            </w:tcBorders>
            <w:shd w:val="pct5" w:color="auto" w:fill="auto"/>
            <w:hideMark/>
          </w:tcPr>
          <w:p w:rsidR="0003455A" w:rsidRDefault="0003455A" w:rsidP="00B84D04">
            <w:pPr>
              <w:spacing w:line="276" w:lineRule="auto"/>
              <w:jc w:val="center"/>
              <w:rPr>
                <w:b/>
                <w:bCs/>
              </w:rPr>
            </w:pPr>
            <w:r>
              <w:rPr>
                <w:rFonts w:hint="cs"/>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rsidR="0003455A" w:rsidRDefault="0003455A" w:rsidP="00B84D04">
            <w:pPr>
              <w:spacing w:line="276" w:lineRule="auto"/>
              <w:jc w:val="center"/>
              <w:rPr>
                <w:b/>
                <w:bCs/>
                <w:rtl/>
              </w:rPr>
            </w:pPr>
            <w:r>
              <w:rPr>
                <w:rFonts w:hint="cs"/>
                <w:b/>
                <w:bCs/>
                <w:rtl/>
              </w:rPr>
              <w:t>פיצוי מוסכם</w:t>
            </w:r>
          </w:p>
        </w:tc>
      </w:tr>
      <w:tr w:rsidR="002577C9" w:rsidTr="00AD0119">
        <w:tc>
          <w:tcPr>
            <w:tcW w:w="425" w:type="dxa"/>
            <w:tcBorders>
              <w:left w:val="single" w:sz="12" w:space="0" w:color="auto"/>
              <w:right w:val="single" w:sz="12" w:space="0" w:color="auto"/>
            </w:tcBorders>
          </w:tcPr>
          <w:p w:rsidR="002577C9" w:rsidRDefault="002577C9" w:rsidP="00025ACC">
            <w:pPr>
              <w:numPr>
                <w:ilvl w:val="3"/>
                <w:numId w:val="23"/>
              </w:numPr>
              <w:overflowPunct w:val="0"/>
              <w:autoSpaceDE w:val="0"/>
              <w:autoSpaceDN w:val="0"/>
              <w:adjustRightInd w:val="0"/>
            </w:pPr>
          </w:p>
        </w:tc>
        <w:tc>
          <w:tcPr>
            <w:tcW w:w="4678" w:type="dxa"/>
            <w:tcBorders>
              <w:left w:val="single" w:sz="12" w:space="0" w:color="auto"/>
              <w:right w:val="single" w:sz="12" w:space="0" w:color="auto"/>
            </w:tcBorders>
            <w:hideMark/>
          </w:tcPr>
          <w:p w:rsidR="002577C9" w:rsidRPr="00761937" w:rsidRDefault="00761937" w:rsidP="00DB1B32">
            <w:r w:rsidRPr="00761937">
              <w:rPr>
                <w:rFonts w:hint="cs"/>
                <w:rtl/>
              </w:rPr>
              <w:t>תלונה של מנהל האירוע (מטעם מרכז ההסברה) על ביצוע לא שלם של פרט כלשהו בדרישות הכלולות במכרז זה</w:t>
            </w:r>
            <w:r w:rsidR="00CB42C1">
              <w:rPr>
                <w:rFonts w:hint="cs"/>
                <w:rtl/>
              </w:rPr>
              <w:t>.</w:t>
            </w:r>
          </w:p>
        </w:tc>
        <w:tc>
          <w:tcPr>
            <w:tcW w:w="3544" w:type="dxa"/>
            <w:tcBorders>
              <w:left w:val="single" w:sz="12" w:space="0" w:color="auto"/>
              <w:right w:val="single" w:sz="12" w:space="0" w:color="auto"/>
            </w:tcBorders>
            <w:hideMark/>
          </w:tcPr>
          <w:p w:rsidR="002577C9" w:rsidRDefault="00761937" w:rsidP="00957223">
            <w:pPr>
              <w:ind w:left="34"/>
              <w:rPr>
                <w:rtl/>
              </w:rPr>
            </w:pPr>
            <w:r w:rsidRPr="00CB42C1">
              <w:rPr>
                <w:rFonts w:hint="cs"/>
                <w:b/>
                <w:bCs/>
                <w:rtl/>
              </w:rPr>
              <w:t>1</w:t>
            </w:r>
            <w:r w:rsidR="002577C9" w:rsidRPr="00CB42C1">
              <w:rPr>
                <w:rFonts w:hint="cs"/>
                <w:b/>
                <w:bCs/>
                <w:rtl/>
              </w:rPr>
              <w:t>,000 ₪</w:t>
            </w:r>
            <w:r w:rsidR="002577C9">
              <w:rPr>
                <w:rFonts w:hint="cs"/>
                <w:rtl/>
              </w:rPr>
              <w:t xml:space="preserve"> </w:t>
            </w:r>
            <w:r>
              <w:rPr>
                <w:rFonts w:hint="cs"/>
                <w:rtl/>
              </w:rPr>
              <w:t>לכל הפרה.</w:t>
            </w:r>
          </w:p>
          <w:p w:rsidR="002577C9" w:rsidRPr="00336BA4" w:rsidRDefault="002577C9" w:rsidP="00957223">
            <w:pPr>
              <w:ind w:left="34"/>
              <w:rPr>
                <w:rtl/>
              </w:rPr>
            </w:pPr>
          </w:p>
        </w:tc>
      </w:tr>
      <w:tr w:rsidR="00CB42C1" w:rsidTr="00AD0119">
        <w:tc>
          <w:tcPr>
            <w:tcW w:w="425" w:type="dxa"/>
            <w:tcBorders>
              <w:left w:val="single" w:sz="12" w:space="0" w:color="auto"/>
              <w:right w:val="single" w:sz="12" w:space="0" w:color="auto"/>
            </w:tcBorders>
          </w:tcPr>
          <w:p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rsidR="00CB42C1" w:rsidRPr="00761937" w:rsidRDefault="00CB42C1" w:rsidP="00CB42C1">
            <w:pPr>
              <w:rPr>
                <w:rtl/>
              </w:rPr>
            </w:pPr>
            <w:r w:rsidRPr="009D152D">
              <w:rPr>
                <w:rFonts w:hint="cs"/>
                <w:rtl/>
              </w:rPr>
              <w:t>אי עמידה בלוחות הזמנים</w:t>
            </w:r>
            <w:r>
              <w:rPr>
                <w:rFonts w:hint="cs"/>
                <w:rtl/>
              </w:rPr>
              <w:t xml:space="preserve"> (כפי שנקבעו ע"י מנהל האירוע)</w:t>
            </w:r>
            <w:r w:rsidRPr="009D152D">
              <w:rPr>
                <w:rFonts w:hint="cs"/>
                <w:rtl/>
              </w:rPr>
              <w:t xml:space="preserve"> </w:t>
            </w:r>
            <w:r>
              <w:rPr>
                <w:rFonts w:hint="cs"/>
                <w:rtl/>
              </w:rPr>
              <w:t>ביום האירוע וביום הקודם לו</w:t>
            </w:r>
            <w:r w:rsidR="00AD0119">
              <w:rPr>
                <w:rFonts w:hint="cs"/>
                <w:rtl/>
              </w:rPr>
              <w:t>.</w:t>
            </w:r>
          </w:p>
        </w:tc>
        <w:tc>
          <w:tcPr>
            <w:tcW w:w="3544" w:type="dxa"/>
            <w:tcBorders>
              <w:left w:val="single" w:sz="12" w:space="0" w:color="auto"/>
              <w:right w:val="single" w:sz="12" w:space="0" w:color="auto"/>
            </w:tcBorders>
          </w:tcPr>
          <w:p w:rsidR="00CB42C1" w:rsidRDefault="00CB42C1" w:rsidP="00CB42C1">
            <w:pPr>
              <w:ind w:left="34"/>
              <w:rPr>
                <w:rtl/>
              </w:rPr>
            </w:pPr>
            <w:r w:rsidRPr="00CB42C1">
              <w:rPr>
                <w:rFonts w:hint="cs"/>
                <w:b/>
                <w:bCs/>
                <w:rtl/>
              </w:rPr>
              <w:t>2,500 ₪</w:t>
            </w:r>
            <w:r>
              <w:rPr>
                <w:rFonts w:hint="cs"/>
                <w:rtl/>
              </w:rPr>
              <w:t xml:space="preserve"> </w:t>
            </w:r>
            <w:r w:rsidR="00AD0119">
              <w:rPr>
                <w:rFonts w:hint="cs"/>
                <w:rtl/>
              </w:rPr>
              <w:t>לשעה, עבור כל שלב / פריט / אבן דרך שנקבע/ה ע"י מנהל האירוע.</w:t>
            </w:r>
          </w:p>
        </w:tc>
      </w:tr>
      <w:tr w:rsidR="00CB42C1" w:rsidTr="00AD0119">
        <w:tc>
          <w:tcPr>
            <w:tcW w:w="425" w:type="dxa"/>
            <w:tcBorders>
              <w:left w:val="single" w:sz="12" w:space="0" w:color="auto"/>
              <w:right w:val="single" w:sz="12" w:space="0" w:color="auto"/>
            </w:tcBorders>
          </w:tcPr>
          <w:p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rsidR="00CB42C1" w:rsidRPr="009D152D" w:rsidRDefault="00CB42C1" w:rsidP="00CB42C1">
            <w:pPr>
              <w:rPr>
                <w:rtl/>
              </w:rPr>
            </w:pPr>
            <w:r>
              <w:rPr>
                <w:rFonts w:hint="cs"/>
                <w:rtl/>
              </w:rPr>
              <w:t>עיכוב במועד תחילת האירוע אשר נגרם בעקבות התנהלות הספק.</w:t>
            </w:r>
          </w:p>
        </w:tc>
        <w:tc>
          <w:tcPr>
            <w:tcW w:w="3544" w:type="dxa"/>
            <w:tcBorders>
              <w:left w:val="single" w:sz="12" w:space="0" w:color="auto"/>
              <w:right w:val="single" w:sz="12" w:space="0" w:color="auto"/>
            </w:tcBorders>
          </w:tcPr>
          <w:p w:rsidR="00CB42C1" w:rsidRDefault="00CB42C1" w:rsidP="00CB42C1">
            <w:pPr>
              <w:ind w:left="34"/>
              <w:rPr>
                <w:rtl/>
              </w:rPr>
            </w:pPr>
            <w:r w:rsidRPr="00CB42C1">
              <w:rPr>
                <w:rFonts w:hint="cs"/>
                <w:b/>
                <w:bCs/>
                <w:rtl/>
              </w:rPr>
              <w:t xml:space="preserve">10,000 ₪ </w:t>
            </w:r>
            <w:r>
              <w:rPr>
                <w:rFonts w:hint="cs"/>
                <w:rtl/>
              </w:rPr>
              <w:t>לשעה.</w:t>
            </w:r>
          </w:p>
        </w:tc>
      </w:tr>
      <w:tr w:rsidR="00CB42C1" w:rsidTr="00AD0119">
        <w:tc>
          <w:tcPr>
            <w:tcW w:w="425" w:type="dxa"/>
            <w:tcBorders>
              <w:left w:val="single" w:sz="12" w:space="0" w:color="auto"/>
              <w:right w:val="single" w:sz="12" w:space="0" w:color="auto"/>
            </w:tcBorders>
          </w:tcPr>
          <w:p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rsidR="00CB42C1" w:rsidRPr="009D152D" w:rsidRDefault="00CB42C1" w:rsidP="00CB42C1">
            <w:pPr>
              <w:rPr>
                <w:rtl/>
              </w:rPr>
            </w:pPr>
            <w:r>
              <w:rPr>
                <w:rFonts w:hint="cs"/>
                <w:rtl/>
              </w:rPr>
              <w:t>החלפת מנהל ההפקה ללא אישור בכתב ממנהל האירוע מטעם מרכז ההסברה.</w:t>
            </w:r>
          </w:p>
        </w:tc>
        <w:tc>
          <w:tcPr>
            <w:tcW w:w="3544" w:type="dxa"/>
            <w:tcBorders>
              <w:left w:val="single" w:sz="12" w:space="0" w:color="auto"/>
              <w:right w:val="single" w:sz="12" w:space="0" w:color="auto"/>
            </w:tcBorders>
          </w:tcPr>
          <w:p w:rsidR="00CB42C1" w:rsidRDefault="00CB42C1" w:rsidP="00CB42C1">
            <w:pPr>
              <w:ind w:left="34"/>
              <w:rPr>
                <w:rtl/>
              </w:rPr>
            </w:pPr>
            <w:r>
              <w:rPr>
                <w:rFonts w:hint="cs"/>
                <w:b/>
                <w:bCs/>
                <w:rtl/>
              </w:rPr>
              <w:t>2</w:t>
            </w:r>
            <w:r w:rsidRPr="00957223">
              <w:rPr>
                <w:rFonts w:hint="cs"/>
                <w:b/>
                <w:bCs/>
                <w:rtl/>
              </w:rPr>
              <w:t xml:space="preserve">0,000 ₪ </w:t>
            </w:r>
            <w:r w:rsidRPr="00957223">
              <w:rPr>
                <w:rFonts w:hint="cs"/>
                <w:u w:val="single"/>
                <w:rtl/>
              </w:rPr>
              <w:t>לאירוע</w:t>
            </w:r>
            <w:r>
              <w:rPr>
                <w:rFonts w:hint="cs"/>
                <w:rtl/>
              </w:rPr>
              <w:t>.</w:t>
            </w:r>
          </w:p>
        </w:tc>
      </w:tr>
      <w:tr w:rsidR="00CB42C1" w:rsidTr="00AD0119">
        <w:tc>
          <w:tcPr>
            <w:tcW w:w="425" w:type="dxa"/>
            <w:tcBorders>
              <w:left w:val="single" w:sz="12" w:space="0" w:color="auto"/>
              <w:right w:val="single" w:sz="12" w:space="0" w:color="auto"/>
            </w:tcBorders>
          </w:tcPr>
          <w:p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rsidR="00CB42C1" w:rsidRDefault="00CB42C1" w:rsidP="00CB42C1">
            <w:pPr>
              <w:widowControl w:val="0"/>
              <w:spacing w:line="300" w:lineRule="atLeast"/>
              <w:rPr>
                <w:rtl/>
              </w:rPr>
            </w:pPr>
            <w:r>
              <w:rPr>
                <w:rFonts w:hint="cs"/>
                <w:rtl/>
              </w:rPr>
              <w:t>החלפת כל בעל תפקיד אחר (מלבד מנהל ההפקה) ללא אישור בכתב ממנהל האירוע מטעם מרכז ההסברה.</w:t>
            </w:r>
          </w:p>
        </w:tc>
        <w:tc>
          <w:tcPr>
            <w:tcW w:w="3544" w:type="dxa"/>
            <w:tcBorders>
              <w:left w:val="single" w:sz="12" w:space="0" w:color="auto"/>
              <w:right w:val="single" w:sz="12" w:space="0" w:color="auto"/>
            </w:tcBorders>
          </w:tcPr>
          <w:p w:rsidR="00CB42C1" w:rsidRDefault="00CB42C1" w:rsidP="00CB42C1">
            <w:pPr>
              <w:ind w:left="34"/>
              <w:rPr>
                <w:rtl/>
              </w:rPr>
            </w:pPr>
            <w:r>
              <w:rPr>
                <w:rFonts w:hint="cs"/>
                <w:b/>
                <w:bCs/>
                <w:rtl/>
              </w:rPr>
              <w:t>10</w:t>
            </w:r>
            <w:r w:rsidRPr="00957223">
              <w:rPr>
                <w:rFonts w:hint="cs"/>
                <w:b/>
                <w:bCs/>
                <w:rtl/>
              </w:rPr>
              <w:t xml:space="preserve">,000 ₪ </w:t>
            </w:r>
            <w:r w:rsidRPr="00957223">
              <w:rPr>
                <w:rFonts w:hint="cs"/>
                <w:u w:val="single"/>
                <w:rtl/>
              </w:rPr>
              <w:t>לאירוע</w:t>
            </w:r>
            <w:r>
              <w:rPr>
                <w:rFonts w:hint="cs"/>
                <w:rtl/>
              </w:rPr>
              <w:t>.</w:t>
            </w:r>
          </w:p>
        </w:tc>
      </w:tr>
      <w:tr w:rsidR="00CB42C1" w:rsidTr="00AD0119">
        <w:tc>
          <w:tcPr>
            <w:tcW w:w="425" w:type="dxa"/>
            <w:tcBorders>
              <w:left w:val="single" w:sz="12" w:space="0" w:color="auto"/>
              <w:right w:val="single" w:sz="12" w:space="0" w:color="auto"/>
            </w:tcBorders>
          </w:tcPr>
          <w:p w:rsidR="00CB42C1" w:rsidRDefault="00CB42C1"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rsidR="00CB42C1" w:rsidRDefault="00CB42C1" w:rsidP="00CB42C1">
            <w:pPr>
              <w:widowControl w:val="0"/>
              <w:spacing w:line="300" w:lineRule="atLeast"/>
              <w:rPr>
                <w:rtl/>
              </w:rPr>
            </w:pPr>
            <w:r w:rsidRPr="00761937">
              <w:rPr>
                <w:rFonts w:hint="cs"/>
                <w:rtl/>
              </w:rPr>
              <w:t xml:space="preserve">הופעת לוגו הספק או כל לוגו אחר שאינו של המשרד באירוע המתקיים במסגרת הפרויקט </w:t>
            </w:r>
            <w:r w:rsidRPr="00761937">
              <w:rPr>
                <w:rtl/>
              </w:rPr>
              <w:t>–</w:t>
            </w:r>
            <w:r w:rsidRPr="00761937">
              <w:rPr>
                <w:rFonts w:hint="cs"/>
                <w:rtl/>
              </w:rPr>
              <w:t xml:space="preserve"> על גבי שילוט או במסמכים רשמיים הקשורים לאירוע</w:t>
            </w:r>
            <w:r>
              <w:rPr>
                <w:rFonts w:hint="cs"/>
                <w:rtl/>
              </w:rPr>
              <w:t>.</w:t>
            </w:r>
          </w:p>
        </w:tc>
        <w:tc>
          <w:tcPr>
            <w:tcW w:w="3544" w:type="dxa"/>
            <w:tcBorders>
              <w:left w:val="single" w:sz="12" w:space="0" w:color="auto"/>
              <w:right w:val="single" w:sz="12" w:space="0" w:color="auto"/>
            </w:tcBorders>
          </w:tcPr>
          <w:p w:rsidR="00CB42C1" w:rsidRDefault="00CB42C1" w:rsidP="00CB42C1">
            <w:pPr>
              <w:ind w:left="34"/>
              <w:rPr>
                <w:rtl/>
              </w:rPr>
            </w:pPr>
            <w:r w:rsidRPr="00CB42C1">
              <w:rPr>
                <w:rFonts w:hint="cs"/>
                <w:b/>
                <w:bCs/>
                <w:rtl/>
              </w:rPr>
              <w:t xml:space="preserve">2,000 ₪ </w:t>
            </w:r>
            <w:r>
              <w:rPr>
                <w:rFonts w:hint="cs"/>
                <w:rtl/>
              </w:rPr>
              <w:t>לכל אירוע.</w:t>
            </w:r>
          </w:p>
        </w:tc>
      </w:tr>
      <w:tr w:rsidR="00B66152" w:rsidTr="00AD0119">
        <w:tc>
          <w:tcPr>
            <w:tcW w:w="425" w:type="dxa"/>
            <w:tcBorders>
              <w:left w:val="single" w:sz="12" w:space="0" w:color="auto"/>
              <w:right w:val="single" w:sz="12" w:space="0" w:color="auto"/>
            </w:tcBorders>
          </w:tcPr>
          <w:p w:rsidR="00B66152" w:rsidRDefault="00B66152" w:rsidP="00CB42C1">
            <w:pPr>
              <w:numPr>
                <w:ilvl w:val="3"/>
                <w:numId w:val="23"/>
              </w:numPr>
              <w:overflowPunct w:val="0"/>
              <w:autoSpaceDE w:val="0"/>
              <w:autoSpaceDN w:val="0"/>
              <w:adjustRightInd w:val="0"/>
            </w:pPr>
          </w:p>
        </w:tc>
        <w:tc>
          <w:tcPr>
            <w:tcW w:w="4678" w:type="dxa"/>
            <w:tcBorders>
              <w:left w:val="single" w:sz="12" w:space="0" w:color="auto"/>
              <w:right w:val="single" w:sz="12" w:space="0" w:color="auto"/>
            </w:tcBorders>
          </w:tcPr>
          <w:p w:rsidR="00B66152" w:rsidRPr="00761937" w:rsidRDefault="00B66152" w:rsidP="00CB42C1">
            <w:pPr>
              <w:widowControl w:val="0"/>
              <w:spacing w:line="300" w:lineRule="atLeast"/>
              <w:rPr>
                <w:rtl/>
              </w:rPr>
            </w:pPr>
            <w:r>
              <w:rPr>
                <w:rFonts w:hint="cs"/>
                <w:rtl/>
              </w:rPr>
              <w:t>עיכוב בהצגת נספחי ביטוח</w:t>
            </w:r>
            <w:r w:rsidR="00CE3E80">
              <w:rPr>
                <w:rFonts w:hint="cs"/>
                <w:rtl/>
              </w:rPr>
              <w:t xml:space="preserve"> של הספק ושל ספקי המשנה</w:t>
            </w:r>
            <w:r>
              <w:rPr>
                <w:rFonts w:hint="cs"/>
                <w:rtl/>
              </w:rPr>
              <w:t xml:space="preserve"> לפני טקס.</w:t>
            </w:r>
          </w:p>
        </w:tc>
        <w:tc>
          <w:tcPr>
            <w:tcW w:w="3544" w:type="dxa"/>
            <w:tcBorders>
              <w:left w:val="single" w:sz="12" w:space="0" w:color="auto"/>
              <w:right w:val="single" w:sz="12" w:space="0" w:color="auto"/>
            </w:tcBorders>
          </w:tcPr>
          <w:p w:rsidR="00B66152" w:rsidRDefault="00CE3E80" w:rsidP="00CE3E80">
            <w:pPr>
              <w:ind w:left="34"/>
              <w:rPr>
                <w:rtl/>
              </w:rPr>
            </w:pPr>
            <w:r>
              <w:rPr>
                <w:rFonts w:hint="cs"/>
                <w:b/>
                <w:bCs/>
                <w:rtl/>
              </w:rPr>
              <w:t>5</w:t>
            </w:r>
            <w:r w:rsidR="00B66152">
              <w:rPr>
                <w:rFonts w:hint="cs"/>
                <w:b/>
                <w:bCs/>
                <w:rtl/>
              </w:rPr>
              <w:t xml:space="preserve">00 ₪ </w:t>
            </w:r>
            <w:r w:rsidR="00B66152" w:rsidRPr="00B66152">
              <w:rPr>
                <w:rFonts w:hint="cs"/>
                <w:rtl/>
              </w:rPr>
              <w:t>לכל יום עיכוב</w:t>
            </w:r>
            <w:r>
              <w:rPr>
                <w:rFonts w:hint="cs"/>
                <w:rtl/>
              </w:rPr>
              <w:t xml:space="preserve"> החל משבועיים לפני הטקס</w:t>
            </w:r>
            <w:r w:rsidR="00B66152" w:rsidRPr="00B66152">
              <w:rPr>
                <w:rFonts w:hint="cs"/>
                <w:rtl/>
              </w:rPr>
              <w:t>.</w:t>
            </w:r>
          </w:p>
          <w:p w:rsidR="00CE3E80" w:rsidRDefault="00CE3E80" w:rsidP="00CE3E80">
            <w:pPr>
              <w:ind w:left="34"/>
              <w:rPr>
                <w:rtl/>
              </w:rPr>
            </w:pPr>
            <w:r>
              <w:rPr>
                <w:rFonts w:hint="cs"/>
                <w:b/>
                <w:bCs/>
                <w:rtl/>
              </w:rPr>
              <w:t xml:space="preserve">1,000 ₪ </w:t>
            </w:r>
            <w:r w:rsidRPr="00B66152">
              <w:rPr>
                <w:rFonts w:hint="cs"/>
                <w:rtl/>
              </w:rPr>
              <w:t>לכל יום עיכוב</w:t>
            </w:r>
            <w:r>
              <w:rPr>
                <w:rFonts w:hint="cs"/>
                <w:rtl/>
              </w:rPr>
              <w:t xml:space="preserve"> החל משבוע לפני הטקס</w:t>
            </w:r>
            <w:r w:rsidRPr="00B66152">
              <w:rPr>
                <w:rFonts w:hint="cs"/>
                <w:rtl/>
              </w:rPr>
              <w:t>.</w:t>
            </w:r>
          </w:p>
          <w:p w:rsidR="00CE3E80" w:rsidRPr="00CB42C1" w:rsidRDefault="00CE3E80" w:rsidP="00CB42C1">
            <w:pPr>
              <w:ind w:left="34"/>
              <w:rPr>
                <w:b/>
                <w:bCs/>
                <w:rtl/>
              </w:rPr>
            </w:pPr>
          </w:p>
        </w:tc>
      </w:tr>
    </w:tbl>
    <w:p w:rsidR="0003455A" w:rsidRPr="003C5AAB" w:rsidRDefault="0003455A" w:rsidP="0003455A">
      <w:pPr>
        <w:widowControl w:val="0"/>
        <w:tabs>
          <w:tab w:val="left" w:pos="720"/>
          <w:tab w:val="left" w:pos="1701"/>
          <w:tab w:val="left" w:pos="2268"/>
          <w:tab w:val="left" w:pos="2835"/>
          <w:tab w:val="right" w:pos="6804"/>
          <w:tab w:val="right" w:pos="7371"/>
          <w:tab w:val="right" w:pos="7938"/>
        </w:tabs>
        <w:ind w:left="1474"/>
        <w:rPr>
          <w:rFonts w:ascii="Times New Roman" w:eastAsia="Times New Roman" w:hAnsi="Times New Roman"/>
          <w:spacing w:val="6"/>
          <w:sz w:val="24"/>
          <w:lang w:eastAsia="he-IL"/>
        </w:rPr>
      </w:pP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תשלום הפיצויים או ניכויים מסכומים המגיעים לספק לא ישחררו את הספק מקיום התחייבויותיו על פי הסכם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לגרוע סכום הפיצוי המוסכם משכר עובדיו.</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Pr>
      </w:pPr>
      <w:bookmarkStart w:id="161" w:name="_Ref263611868"/>
      <w:r w:rsidRPr="003C5AAB">
        <w:rPr>
          <w:rFonts w:hint="cs"/>
          <w:b/>
          <w:bCs/>
          <w:spacing w:val="-4"/>
          <w:u w:val="single"/>
          <w:rtl/>
        </w:rPr>
        <w:t>הפרות</w:t>
      </w:r>
      <w:bookmarkEnd w:id="161"/>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_Ref263611857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AD3375">
        <w:rPr>
          <w:rFonts w:ascii="Times New Roman" w:eastAsia="Times New Roman" w:hAnsi="Times New Roman"/>
          <w:spacing w:val="6"/>
          <w:sz w:val="24"/>
          <w:cs/>
          <w:lang w:eastAsia="he-IL"/>
        </w:rPr>
        <w:t>‎</w:t>
      </w:r>
      <w:r w:rsidR="00AD3375" w:rsidRPr="00AD3375">
        <w:rPr>
          <w:rFonts w:eastAsia="Times New Roman"/>
          <w:b/>
          <w:bCs/>
          <w:spacing w:val="6"/>
          <w:sz w:val="24"/>
          <w:lang w:eastAsia="he-IL"/>
        </w:rPr>
        <w:t>21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lang w:eastAsia="he-IL"/>
        </w:rPr>
      </w:pPr>
    </w:p>
    <w:p w:rsidR="003C5AAB" w:rsidRPr="003C5AAB" w:rsidRDefault="003C5AAB" w:rsidP="00025ACC">
      <w:pPr>
        <w:keepNext/>
        <w:numPr>
          <w:ilvl w:val="0"/>
          <w:numId w:val="13"/>
        </w:numPr>
        <w:ind w:left="737" w:hanging="737"/>
        <w:contextualSpacing/>
        <w:rPr>
          <w:b/>
          <w:bCs/>
          <w:spacing w:val="-4"/>
          <w:u w:val="single"/>
        </w:rPr>
      </w:pPr>
      <w:r w:rsidRPr="003C5AAB">
        <w:rPr>
          <w:rFonts w:hint="cs"/>
          <w:b/>
          <w:bCs/>
          <w:spacing w:val="-4"/>
          <w:u w:val="single"/>
          <w:rtl/>
        </w:rPr>
        <w:t>קיזוז</w:t>
      </w:r>
    </w:p>
    <w:p w:rsidR="003C5AAB" w:rsidRPr="003C5AAB" w:rsidRDefault="003C5AAB" w:rsidP="00025ACC">
      <w:pPr>
        <w:keepNext/>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rsidR="003C5AAB" w:rsidRPr="003C5AAB" w:rsidRDefault="003C5AAB" w:rsidP="003C5AAB">
      <w:pPr>
        <w:overflowPunct w:val="0"/>
        <w:autoSpaceDE w:val="0"/>
        <w:autoSpaceDN w:val="0"/>
        <w:adjustRightInd w:val="0"/>
        <w:ind w:left="991" w:right="142"/>
        <w:rPr>
          <w:b/>
          <w:bCs/>
          <w:sz w:val="24"/>
        </w:rPr>
      </w:pPr>
    </w:p>
    <w:p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אחריות משפטית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rsidR="003C5AAB" w:rsidRPr="003C5AAB" w:rsidRDefault="003C5AAB" w:rsidP="00025ACC">
      <w:pPr>
        <w:numPr>
          <w:ilvl w:val="0"/>
          <w:numId w:val="14"/>
        </w:numPr>
        <w:overflowPunct w:val="0"/>
        <w:autoSpaceDE w:val="0"/>
        <w:autoSpaceDN w:val="0"/>
        <w:adjustRightInd w:val="0"/>
        <w:ind w:left="2211" w:hanging="737"/>
        <w:rPr>
          <w:sz w:val="24"/>
        </w:rPr>
      </w:pPr>
      <w:r w:rsidRPr="003C5AAB">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rsidR="003C5AAB" w:rsidRPr="003C5AAB" w:rsidRDefault="003C5AAB" w:rsidP="00025ACC">
      <w:pPr>
        <w:numPr>
          <w:ilvl w:val="0"/>
          <w:numId w:val="14"/>
        </w:numPr>
        <w:overflowPunct w:val="0"/>
        <w:autoSpaceDE w:val="0"/>
        <w:autoSpaceDN w:val="0"/>
        <w:adjustRightInd w:val="0"/>
        <w:ind w:left="2211" w:hanging="737"/>
        <w:rPr>
          <w:sz w:val="24"/>
        </w:rPr>
      </w:pPr>
      <w:r w:rsidRPr="003C5AAB">
        <w:rPr>
          <w:rFonts w:hint="cs"/>
          <w:sz w:val="24"/>
          <w:rtl/>
        </w:rPr>
        <w:t>הגוף יהיה מנוע מלטעון כי מגיעים לו סכומים נוספים כלשהם בכל עילה שהיא בגין העסקתו עפ"י חוזה זה.</w:t>
      </w:r>
    </w:p>
    <w:p w:rsidR="003C5AAB" w:rsidRPr="003C5AAB" w:rsidRDefault="003C5AAB" w:rsidP="00025ACC">
      <w:pPr>
        <w:numPr>
          <w:ilvl w:val="0"/>
          <w:numId w:val="14"/>
        </w:numPr>
        <w:overflowPunct w:val="0"/>
        <w:autoSpaceDE w:val="0"/>
        <w:autoSpaceDN w:val="0"/>
        <w:adjustRightInd w:val="0"/>
        <w:ind w:left="2211" w:hanging="737"/>
        <w:rPr>
          <w:sz w:val="24"/>
          <w:rtl/>
        </w:rPr>
      </w:pPr>
      <w:r w:rsidRPr="003C5AAB">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Pr>
          <w:rFonts w:hint="cs"/>
          <w:sz w:val="24"/>
          <w:rtl/>
        </w:rPr>
        <w:t>הכלכלה</w:t>
      </w:r>
      <w:r w:rsidRPr="003C5AAB">
        <w:rPr>
          <w:rFonts w:hint="cs"/>
          <w:sz w:val="24"/>
          <w:rtl/>
        </w:rPr>
        <w:t xml:space="preserve"> בהתאם לאמור בסעיף 28 האמור, ויכנס לתוקפו לאחר קבלת אישורו של השר או מי שהוסמך על ידו.</w:t>
      </w:r>
    </w:p>
    <w:p w:rsidR="003C5AAB" w:rsidRPr="003C5AAB" w:rsidRDefault="003C5AAB" w:rsidP="00025ACC">
      <w:pPr>
        <w:numPr>
          <w:ilvl w:val="0"/>
          <w:numId w:val="14"/>
        </w:numPr>
        <w:overflowPunct w:val="0"/>
        <w:autoSpaceDE w:val="0"/>
        <w:autoSpaceDN w:val="0"/>
        <w:adjustRightInd w:val="0"/>
        <w:ind w:left="2211" w:hanging="737"/>
        <w:rPr>
          <w:sz w:val="24"/>
        </w:rPr>
      </w:pPr>
      <w:r w:rsidRPr="003C5AAB">
        <w:rPr>
          <w:rFonts w:hint="cs"/>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3C5AAB" w:rsidRPr="003C5AAB"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מלוא ההסכם</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b/>
          <w:bCs/>
          <w:spacing w:val="6"/>
          <w:sz w:val="24"/>
          <w:lang w:eastAsia="he-IL"/>
        </w:rPr>
      </w:pPr>
      <w:r w:rsidRPr="003C5AAB">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3C5AAB" w:rsidRPr="003C5AAB" w:rsidRDefault="003C5AAB" w:rsidP="003C5AAB">
      <w:pPr>
        <w:ind w:left="1361"/>
        <w:contextualSpacing/>
        <w:rPr>
          <w:sz w:val="24"/>
          <w:rtl/>
        </w:rPr>
      </w:pPr>
    </w:p>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סמכות מקומית</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3C5AAB" w:rsidRPr="003C5AAB" w:rsidRDefault="003C5AAB" w:rsidP="003C5AAB">
      <w:pPr>
        <w:ind w:left="1361"/>
        <w:contextualSpacing/>
        <w:rPr>
          <w:sz w:val="24"/>
          <w:rtl/>
        </w:rPr>
      </w:pPr>
    </w:p>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המחאת ההסכם</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rsidR="003C5AAB" w:rsidRPr="003C5AAB" w:rsidRDefault="003C5AAB" w:rsidP="003C5AAB">
      <w:pPr>
        <w:ind w:left="1361"/>
        <w:contextualSpacing/>
        <w:rPr>
          <w:sz w:val="24"/>
          <w:rtl/>
        </w:rPr>
      </w:pPr>
    </w:p>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שונות</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ממצה את כל אשר הוסכם בין הצדדים, ולא יהיה תוקף לכל חוזה או הסדר שנערכו עובר לחתימתו של חוזה 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rsidR="003C5AAB" w:rsidRPr="003C5AAB" w:rsidRDefault="003C5AAB" w:rsidP="00025ACC">
      <w:pPr>
        <w:widowControl w:val="0"/>
        <w:numPr>
          <w:ilvl w:val="1"/>
          <w:numId w:val="13"/>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שינוי</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שינוי בתנאי הסכם זה אלא בכתב ומראש ובכל מקרה של סתירה בין הוראות הסכם זה ונספחיו תגברנה הוראות הסכם זה.</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Pr>
      </w:pPr>
      <w:r w:rsidRPr="003C5AAB">
        <w:rPr>
          <w:rFonts w:hint="cs"/>
          <w:b/>
          <w:bCs/>
          <w:spacing w:val="-4"/>
          <w:u w:val="single"/>
          <w:rtl/>
        </w:rPr>
        <w:t>ויתור על זכויות</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rsidR="003C5AAB" w:rsidRPr="003C5AAB" w:rsidRDefault="003C5AAB" w:rsidP="00025ACC">
      <w:pPr>
        <w:numPr>
          <w:ilvl w:val="0"/>
          <w:numId w:val="13"/>
        </w:numPr>
        <w:ind w:left="737" w:hanging="737"/>
        <w:contextualSpacing/>
        <w:rPr>
          <w:b/>
          <w:bCs/>
          <w:spacing w:val="-4"/>
          <w:u w:val="single"/>
          <w:rtl/>
        </w:rPr>
      </w:pPr>
      <w:r w:rsidRPr="003C5AAB">
        <w:rPr>
          <w:rFonts w:hint="cs"/>
          <w:b/>
          <w:bCs/>
          <w:spacing w:val="-4"/>
          <w:u w:val="single"/>
          <w:rtl/>
        </w:rPr>
        <w:t>הודעות</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כתובות הצדדים לצורך הסכם זה:</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המשרד</w:t>
      </w:r>
      <w:r w:rsidRPr="003C5AAB">
        <w:rPr>
          <w:rFonts w:ascii="Times New Roman" w:eastAsia="Times New Roman" w:hAnsi="Times New Roman" w:hint="cs"/>
          <w:spacing w:val="6"/>
          <w:sz w:val="24"/>
          <w:rtl/>
          <w:lang w:eastAsia="he-IL"/>
        </w:rPr>
        <w:t>: משרד התרבות והספורט, בנין ג', הקריה המזרחית, ת"ד 49100, ירושלים 91490.</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הספק</w:t>
      </w:r>
      <w:r w:rsidRPr="003C5AAB">
        <w:rPr>
          <w:rFonts w:ascii="Times New Roman" w:eastAsia="Times New Roman" w:hAnsi="Times New Roman" w:hint="cs"/>
          <w:spacing w:val="6"/>
          <w:sz w:val="24"/>
          <w:rtl/>
          <w:lang w:eastAsia="he-IL"/>
        </w:rPr>
        <w:t>:  _____________________________________________________</w:t>
      </w: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rsidR="003C5AAB" w:rsidRPr="003F0AAC" w:rsidRDefault="003C5AAB" w:rsidP="003F0AAC">
      <w:pPr>
        <w:ind w:left="1137" w:right="180" w:hanging="570"/>
        <w:jc w:val="center"/>
        <w:rPr>
          <w:b/>
          <w:bCs/>
          <w:sz w:val="24"/>
          <w:rtl/>
        </w:rPr>
      </w:pPr>
      <w:r w:rsidRPr="003C5AAB">
        <w:rPr>
          <w:rFonts w:hint="cs"/>
          <w:b/>
          <w:bCs/>
          <w:sz w:val="24"/>
          <w:rtl/>
        </w:rPr>
        <w:t>לראייה באו הצדדים על החתום:</w:t>
      </w:r>
    </w:p>
    <w:p w:rsidR="003C5AAB" w:rsidRPr="003C5AAB" w:rsidRDefault="003C5AAB" w:rsidP="003C5AAB">
      <w:pPr>
        <w:tabs>
          <w:tab w:val="left" w:pos="-2042"/>
        </w:tabs>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3C5AAB" w:rsidTr="003C5AAB">
        <w:trPr>
          <w:jc w:val="center"/>
        </w:trPr>
        <w:tc>
          <w:tcPr>
            <w:tcW w:w="2312" w:type="dxa"/>
            <w:hideMark/>
          </w:tcPr>
          <w:p w:rsidR="003C5AAB" w:rsidRPr="00286F80" w:rsidRDefault="003C5AAB" w:rsidP="003C5AAB">
            <w:pPr>
              <w:tabs>
                <w:tab w:val="left" w:pos="-2042"/>
              </w:tabs>
              <w:jc w:val="center"/>
              <w:rPr>
                <w:sz w:val="24"/>
                <w:u w:val="single"/>
                <w:rtl/>
              </w:rPr>
            </w:pPr>
            <w:r w:rsidRPr="00286F80">
              <w:rPr>
                <w:rFonts w:hint="cs"/>
                <w:sz w:val="24"/>
                <w:u w:val="single"/>
                <w:rtl/>
              </w:rPr>
              <w:t>________________</w:t>
            </w:r>
          </w:p>
        </w:tc>
        <w:tc>
          <w:tcPr>
            <w:tcW w:w="2467" w:type="dxa"/>
            <w:hideMark/>
          </w:tcPr>
          <w:p w:rsidR="003C5AAB" w:rsidRPr="00286F80" w:rsidRDefault="003C5AAB" w:rsidP="003C5AAB">
            <w:pPr>
              <w:tabs>
                <w:tab w:val="left" w:pos="-2042"/>
              </w:tabs>
              <w:jc w:val="center"/>
              <w:rPr>
                <w:sz w:val="24"/>
                <w:u w:val="single"/>
                <w:rtl/>
              </w:rPr>
            </w:pPr>
            <w:r w:rsidRPr="00286F80">
              <w:rPr>
                <w:rFonts w:hint="cs"/>
                <w:sz w:val="24"/>
                <w:u w:val="single"/>
                <w:rtl/>
              </w:rPr>
              <w:t>_________________</w:t>
            </w:r>
          </w:p>
        </w:tc>
        <w:tc>
          <w:tcPr>
            <w:tcW w:w="2066" w:type="dxa"/>
            <w:hideMark/>
          </w:tcPr>
          <w:p w:rsidR="003C5AAB" w:rsidRPr="003C5AAB" w:rsidRDefault="003C5AAB" w:rsidP="003C5AAB">
            <w:pPr>
              <w:tabs>
                <w:tab w:val="left" w:pos="-2042"/>
              </w:tabs>
              <w:jc w:val="center"/>
              <w:rPr>
                <w:sz w:val="24"/>
                <w:u w:val="single"/>
                <w:rtl/>
              </w:rPr>
            </w:pPr>
            <w:r w:rsidRPr="003C5AAB">
              <w:rPr>
                <w:rFonts w:hint="cs"/>
                <w:sz w:val="24"/>
                <w:u w:val="single"/>
                <w:rtl/>
              </w:rPr>
              <w:t>______________</w:t>
            </w:r>
          </w:p>
        </w:tc>
      </w:tr>
      <w:tr w:rsidR="003C5AAB" w:rsidRPr="003C5AAB" w:rsidTr="003C5AAB">
        <w:trPr>
          <w:jc w:val="center"/>
        </w:trPr>
        <w:tc>
          <w:tcPr>
            <w:tcW w:w="2312" w:type="dxa"/>
            <w:hideMark/>
          </w:tcPr>
          <w:p w:rsidR="003C5AAB" w:rsidRPr="00286F80" w:rsidRDefault="00B14EA9" w:rsidP="003C5AAB">
            <w:pPr>
              <w:tabs>
                <w:tab w:val="left" w:pos="-2042"/>
              </w:tabs>
              <w:jc w:val="center"/>
              <w:rPr>
                <w:sz w:val="24"/>
                <w:rtl/>
              </w:rPr>
            </w:pPr>
            <w:r w:rsidRPr="00286F80">
              <w:rPr>
                <w:rFonts w:hint="cs"/>
                <w:sz w:val="24"/>
                <w:rtl/>
              </w:rPr>
              <w:t>יוסי שרעבי</w:t>
            </w:r>
          </w:p>
        </w:tc>
        <w:tc>
          <w:tcPr>
            <w:tcW w:w="2467" w:type="dxa"/>
            <w:hideMark/>
          </w:tcPr>
          <w:p w:rsidR="003C5AAB" w:rsidRPr="00286F80" w:rsidRDefault="002577C9" w:rsidP="003C5AAB">
            <w:pPr>
              <w:tabs>
                <w:tab w:val="left" w:pos="-2042"/>
              </w:tabs>
              <w:jc w:val="center"/>
              <w:rPr>
                <w:sz w:val="24"/>
                <w:rtl/>
              </w:rPr>
            </w:pPr>
            <w:r w:rsidRPr="00286F80">
              <w:rPr>
                <w:rFonts w:hint="cs"/>
                <w:sz w:val="24"/>
                <w:rtl/>
              </w:rPr>
              <w:t>גדעון אליאס</w:t>
            </w:r>
          </w:p>
        </w:tc>
        <w:tc>
          <w:tcPr>
            <w:tcW w:w="2066" w:type="dxa"/>
            <w:hideMark/>
          </w:tcPr>
          <w:p w:rsidR="003C5AAB" w:rsidRPr="003C5AAB" w:rsidRDefault="003C5AAB" w:rsidP="003C5AAB">
            <w:pPr>
              <w:tabs>
                <w:tab w:val="left" w:pos="-2042"/>
              </w:tabs>
              <w:jc w:val="center"/>
              <w:rPr>
                <w:sz w:val="24"/>
                <w:rtl/>
              </w:rPr>
            </w:pPr>
            <w:r w:rsidRPr="003C5AAB">
              <w:rPr>
                <w:rFonts w:hint="cs"/>
                <w:sz w:val="24"/>
                <w:rtl/>
              </w:rPr>
              <w:t>הספק</w:t>
            </w:r>
          </w:p>
        </w:tc>
      </w:tr>
      <w:tr w:rsidR="003C5AAB" w:rsidRPr="003C5AAB" w:rsidTr="003C5AAB">
        <w:trPr>
          <w:jc w:val="center"/>
        </w:trPr>
        <w:tc>
          <w:tcPr>
            <w:tcW w:w="2312" w:type="dxa"/>
            <w:hideMark/>
          </w:tcPr>
          <w:p w:rsidR="003C5AAB" w:rsidRPr="00286F80" w:rsidRDefault="003C5AAB" w:rsidP="003C5AAB">
            <w:pPr>
              <w:tabs>
                <w:tab w:val="left" w:pos="-2042"/>
                <w:tab w:val="left" w:pos="0"/>
                <w:tab w:val="left" w:pos="176"/>
              </w:tabs>
              <w:jc w:val="center"/>
              <w:rPr>
                <w:sz w:val="24"/>
                <w:rtl/>
              </w:rPr>
            </w:pPr>
            <w:r w:rsidRPr="00286F80">
              <w:rPr>
                <w:rFonts w:hint="cs"/>
                <w:sz w:val="24"/>
                <w:rtl/>
              </w:rPr>
              <w:t>מנכ"ל משרד התרבות והספורט</w:t>
            </w:r>
          </w:p>
        </w:tc>
        <w:tc>
          <w:tcPr>
            <w:tcW w:w="2467" w:type="dxa"/>
            <w:hideMark/>
          </w:tcPr>
          <w:p w:rsidR="003C5AAB" w:rsidRPr="00286F80" w:rsidRDefault="003C5AAB" w:rsidP="003C5AAB">
            <w:pPr>
              <w:tabs>
                <w:tab w:val="left" w:pos="-2042"/>
              </w:tabs>
              <w:jc w:val="center"/>
              <w:rPr>
                <w:sz w:val="24"/>
                <w:rtl/>
              </w:rPr>
            </w:pPr>
            <w:r w:rsidRPr="00286F80">
              <w:rPr>
                <w:rFonts w:hint="cs"/>
                <w:sz w:val="24"/>
                <w:rtl/>
              </w:rPr>
              <w:t>חשב משרד התרבות והספורט</w:t>
            </w:r>
          </w:p>
        </w:tc>
        <w:tc>
          <w:tcPr>
            <w:tcW w:w="2066" w:type="dxa"/>
            <w:hideMark/>
          </w:tcPr>
          <w:p w:rsidR="003C5AAB" w:rsidRPr="003C5AAB" w:rsidRDefault="003C5AAB" w:rsidP="003C5AAB">
            <w:pPr>
              <w:tabs>
                <w:tab w:val="left" w:pos="-2042"/>
              </w:tabs>
              <w:jc w:val="center"/>
              <w:rPr>
                <w:sz w:val="24"/>
                <w:rtl/>
              </w:rPr>
            </w:pPr>
            <w:r w:rsidRPr="003C5AAB">
              <w:rPr>
                <w:rFonts w:hint="cs"/>
                <w:sz w:val="24"/>
                <w:rtl/>
              </w:rPr>
              <w:t>על ידי: __________</w:t>
            </w:r>
          </w:p>
        </w:tc>
      </w:tr>
    </w:tbl>
    <w:p w:rsidR="003C5AAB" w:rsidRPr="003C5AAB" w:rsidRDefault="003C5AAB" w:rsidP="003C5AAB">
      <w:pPr>
        <w:jc w:val="center"/>
        <w:outlineLvl w:val="1"/>
        <w:rPr>
          <w:b/>
          <w:bCs/>
          <w:sz w:val="24"/>
          <w:u w:val="single"/>
          <w:rtl/>
        </w:rPr>
      </w:pPr>
      <w:bookmarkStart w:id="162" w:name="_Toc288561887"/>
    </w:p>
    <w:p w:rsidR="003C5AAB" w:rsidRPr="003C5AAB" w:rsidRDefault="003C5AAB" w:rsidP="003C5AAB">
      <w:pPr>
        <w:bidi w:val="0"/>
        <w:spacing w:line="240" w:lineRule="auto"/>
        <w:jc w:val="left"/>
        <w:rPr>
          <w:b/>
          <w:bCs/>
          <w:sz w:val="24"/>
          <w:u w:val="single"/>
        </w:rPr>
      </w:pPr>
      <w:r w:rsidRPr="003C5AAB">
        <w:rPr>
          <w:rFonts w:hint="cs"/>
          <w:rtl/>
        </w:rPr>
        <w:br w:type="page"/>
      </w:r>
    </w:p>
    <w:p w:rsidR="003C5AAB" w:rsidRPr="003C5AAB" w:rsidRDefault="003C5AAB" w:rsidP="0081094B">
      <w:pPr>
        <w:jc w:val="center"/>
        <w:outlineLvl w:val="1"/>
        <w:rPr>
          <w:b/>
          <w:bCs/>
          <w:sz w:val="24"/>
          <w:u w:val="single"/>
          <w:rtl/>
        </w:rPr>
      </w:pPr>
      <w:bookmarkStart w:id="163" w:name="_Toc288561888"/>
      <w:bookmarkStart w:id="164" w:name="_Toc494376113"/>
      <w:bookmarkEnd w:id="162"/>
      <w:r w:rsidRPr="003C5AAB">
        <w:rPr>
          <w:rFonts w:hint="cs"/>
          <w:b/>
          <w:bCs/>
          <w:sz w:val="24"/>
          <w:u w:val="single"/>
          <w:rtl/>
        </w:rPr>
        <w:t>נספח ג'</w:t>
      </w:r>
      <w:r w:rsidR="0081094B">
        <w:rPr>
          <w:rFonts w:hint="cs"/>
          <w:b/>
          <w:bCs/>
          <w:sz w:val="24"/>
          <w:u w:val="single"/>
          <w:rtl/>
        </w:rPr>
        <w:t>1</w:t>
      </w:r>
      <w:r w:rsidRPr="003C5AAB">
        <w:rPr>
          <w:rFonts w:hint="cs"/>
          <w:b/>
          <w:bCs/>
          <w:sz w:val="24"/>
          <w:u w:val="single"/>
          <w:rtl/>
        </w:rPr>
        <w:t xml:space="preserve"> - נוסח אישור עריכת הביטוח</w:t>
      </w:r>
      <w:bookmarkEnd w:id="163"/>
      <w:bookmarkEnd w:id="164"/>
    </w:p>
    <w:p w:rsidR="00AD3375" w:rsidRDefault="001F387A" w:rsidP="008F6785">
      <w:pPr>
        <w:spacing w:line="240" w:lineRule="auto"/>
        <w:ind w:left="-285" w:firstLine="142"/>
        <w:contextualSpacing/>
        <w:rPr>
          <w:b/>
          <w:bCs/>
          <w:spacing w:val="-4"/>
          <w:u w:val="single"/>
          <w:rtl/>
        </w:rPr>
      </w:pPr>
      <w:r>
        <w:rPr>
          <w:rFonts w:hint="cs"/>
          <w:b/>
          <w:bCs/>
          <w:spacing w:val="-4"/>
          <w:u w:val="single"/>
          <w:rtl/>
        </w:rPr>
        <w:t>עבור המפיק</w:t>
      </w:r>
    </w:p>
    <w:p w:rsidR="00340CA8" w:rsidRDefault="00340CA8" w:rsidP="008F6785">
      <w:pPr>
        <w:spacing w:line="240" w:lineRule="auto"/>
        <w:rPr>
          <w:rtl/>
        </w:rPr>
      </w:pPr>
    </w:p>
    <w:p w:rsidR="008F6785" w:rsidRDefault="008F6785" w:rsidP="008F6785">
      <w:pPr>
        <w:spacing w:line="240" w:lineRule="auto"/>
        <w:rPr>
          <w:sz w:val="24"/>
        </w:rPr>
      </w:pPr>
      <w:r>
        <w:rPr>
          <w:rtl/>
        </w:rPr>
        <w:t xml:space="preserve">לכבוד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Pr>
          <w:b/>
          <w:bCs/>
          <w:sz w:val="28"/>
          <w:szCs w:val="28"/>
          <w:u w:val="single"/>
          <w:rtl/>
        </w:rPr>
        <w:t>;</w:t>
      </w:r>
    </w:p>
    <w:p w:rsidR="008F6785" w:rsidRDefault="008F6785" w:rsidP="008F6785">
      <w:pPr>
        <w:spacing w:line="240" w:lineRule="auto"/>
        <w:rPr>
          <w:sz w:val="24"/>
          <w:rtl/>
        </w:rPr>
      </w:pPr>
    </w:p>
    <w:p w:rsidR="008F6785" w:rsidRDefault="008F6785" w:rsidP="008F6785">
      <w:pPr>
        <w:spacing w:line="240" w:lineRule="auto"/>
        <w:rPr>
          <w:rtl/>
        </w:rPr>
      </w:pPr>
    </w:p>
    <w:p w:rsidR="008F6785" w:rsidRDefault="008F6785" w:rsidP="008F6785">
      <w:pPr>
        <w:spacing w:line="240" w:lineRule="auto"/>
        <w:rPr>
          <w:rtl/>
        </w:rPr>
      </w:pPr>
      <w:r>
        <w:rPr>
          <w:rtl/>
        </w:rPr>
        <w:t>א.ג.נ.,</w:t>
      </w:r>
    </w:p>
    <w:p w:rsidR="008F6785" w:rsidRDefault="008F6785" w:rsidP="008F6785">
      <w:pPr>
        <w:spacing w:line="240" w:lineRule="auto"/>
        <w:rPr>
          <w:rtl/>
        </w:rPr>
      </w:pPr>
    </w:p>
    <w:p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p>
    <w:p w:rsidR="008F6785" w:rsidRDefault="008F6785" w:rsidP="008F6785">
      <w:pPr>
        <w:spacing w:line="240" w:lineRule="auto"/>
        <w:rPr>
          <w:sz w:val="32"/>
          <w:szCs w:val="32"/>
          <w:rtl/>
        </w:rPr>
      </w:pPr>
    </w:p>
    <w:p w:rsidR="008F6785" w:rsidRDefault="008F6785" w:rsidP="008F6785">
      <w:pPr>
        <w:spacing w:line="240" w:lineRule="auto"/>
        <w:rPr>
          <w:sz w:val="24"/>
          <w:rtl/>
        </w:rPr>
      </w:pPr>
      <w:r>
        <w:rPr>
          <w:rtl/>
        </w:rPr>
        <w:t>הננו מאשרים בזה כי ערכנו למבוטחנו ______________________________(להלן: "</w:t>
      </w:r>
      <w:r>
        <w:rPr>
          <w:b/>
          <w:bCs/>
          <w:rtl/>
        </w:rPr>
        <w:t>הספק</w:t>
      </w:r>
      <w:r>
        <w:rPr>
          <w:rtl/>
        </w:rPr>
        <w:t xml:space="preserve">")  </w:t>
      </w:r>
    </w:p>
    <w:p w:rsidR="008F6785" w:rsidRDefault="008F6785" w:rsidP="008F6785">
      <w:pPr>
        <w:spacing w:line="240" w:lineRule="auto"/>
        <w:rPr>
          <w:rtl/>
        </w:rPr>
      </w:pPr>
      <w:r>
        <w:rPr>
          <w:rtl/>
        </w:rPr>
        <w:t xml:space="preserve">לתקופת הביטוח  מיום _______________ עד יום ________________בקשר </w:t>
      </w:r>
      <w:r>
        <w:rPr>
          <w:b/>
          <w:bCs/>
          <w:rtl/>
        </w:rPr>
        <w:t xml:space="preserve">למתן שירותי הפקה לרבות תיאום וארגון, ניהול ההפקה ופיקוח מלא בכל שלבי ההקמה, החזרות וניהול טקס </w:t>
      </w:r>
      <w:r>
        <w:rPr>
          <w:rtl/>
        </w:rPr>
        <w:t>_______________________________________</w:t>
      </w:r>
      <w:r>
        <w:rPr>
          <w:b/>
          <w:bCs/>
          <w:rtl/>
        </w:rPr>
        <w:t>לשנת 2018</w:t>
      </w:r>
      <w:r>
        <w:rPr>
          <w:rtl/>
        </w:rPr>
        <w:t xml:space="preserve">, בהתאם למכרז וחוזה עם מדינת ישראל – משרד התרבות והספורט,  את הביטוחים המפורטים להלן:    </w:t>
      </w:r>
    </w:p>
    <w:p w:rsidR="008F6785" w:rsidRDefault="008F6785" w:rsidP="008F6785">
      <w:pPr>
        <w:spacing w:line="240" w:lineRule="auto"/>
        <w:rPr>
          <w:rtl/>
        </w:rPr>
      </w:pPr>
      <w:r>
        <w:rPr>
          <w:rtl/>
        </w:rPr>
        <w:t xml:space="preserve">                       </w:t>
      </w:r>
    </w:p>
    <w:p w:rsidR="008F6785" w:rsidRDefault="008F6785" w:rsidP="008F6785">
      <w:pPr>
        <w:spacing w:line="240" w:lineRule="auto"/>
        <w:rPr>
          <w:rtl/>
        </w:rPr>
      </w:pPr>
      <w:r>
        <w:rPr>
          <w:rtl/>
        </w:rPr>
        <w:t xml:space="preserve">                                                 </w:t>
      </w:r>
    </w:p>
    <w:p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מס'_______________</w:t>
      </w:r>
    </w:p>
    <w:p w:rsidR="008F6785" w:rsidRDefault="008F6785" w:rsidP="00546DFE">
      <w:pPr>
        <w:pStyle w:val="a7"/>
        <w:numPr>
          <w:ilvl w:val="0"/>
          <w:numId w:val="116"/>
        </w:numPr>
        <w:spacing w:line="240" w:lineRule="auto"/>
        <w:jc w:val="left"/>
        <w:rPr>
          <w:sz w:val="24"/>
          <w:rtl/>
        </w:rPr>
      </w:pPr>
      <w:r>
        <w:rPr>
          <w:rtl/>
        </w:rPr>
        <w:t xml:space="preserve">אחריותו החוקית כלפי עובדיו בכל תחומי מדינת ישראל  והשטחים המוחזקים. </w:t>
      </w:r>
    </w:p>
    <w:p w:rsidR="008F6785" w:rsidRDefault="008F6785" w:rsidP="00546DFE">
      <w:pPr>
        <w:pStyle w:val="a7"/>
        <w:numPr>
          <w:ilvl w:val="0"/>
          <w:numId w:val="116"/>
        </w:numPr>
        <w:spacing w:line="240" w:lineRule="auto"/>
        <w:jc w:val="left"/>
      </w:pPr>
      <w:r>
        <w:rPr>
          <w:rtl/>
        </w:rPr>
        <w:t>גבול האחריות לא יפחת מסך- 5,000,000 דולר ארה"ב לעובד, למקרה ולתקופת הביטוח</w:t>
      </w:r>
      <w:r>
        <w:rPr>
          <w:rtl/>
        </w:rPr>
        <w:br/>
        <w:t>(שנה).</w:t>
      </w:r>
    </w:p>
    <w:p w:rsidR="008F6785" w:rsidRDefault="008F6785" w:rsidP="00546DFE">
      <w:pPr>
        <w:pStyle w:val="a7"/>
        <w:numPr>
          <w:ilvl w:val="0"/>
          <w:numId w:val="116"/>
        </w:numPr>
        <w:spacing w:line="240" w:lineRule="auto"/>
        <w:jc w:val="left"/>
      </w:pPr>
      <w:r>
        <w:rPr>
          <w:rtl/>
        </w:rPr>
        <w:t>הביטוח מורחב לכסות את חבותו של המבוטח כלפי קבלנים, קבלני משנה ועובדיהם היה</w:t>
      </w:r>
      <w:r>
        <w:rPr>
          <w:rtl/>
        </w:rPr>
        <w:br/>
        <w:t xml:space="preserve">ויחשב כמעבידם. </w:t>
      </w:r>
    </w:p>
    <w:p w:rsidR="008F6785" w:rsidRDefault="008F6785" w:rsidP="00546DFE">
      <w:pPr>
        <w:pStyle w:val="a7"/>
        <w:numPr>
          <w:ilvl w:val="0"/>
          <w:numId w:val="116"/>
        </w:numPr>
        <w:spacing w:line="240" w:lineRule="auto"/>
        <w:jc w:val="left"/>
      </w:pPr>
      <w:r>
        <w:rPr>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אחריות כלפי צד שלישי, פוליסה מס'_______________</w:t>
      </w:r>
    </w:p>
    <w:p w:rsidR="008F6785" w:rsidRDefault="008F6785" w:rsidP="00546DFE">
      <w:pPr>
        <w:pStyle w:val="a7"/>
        <w:numPr>
          <w:ilvl w:val="0"/>
          <w:numId w:val="117"/>
        </w:numPr>
        <w:spacing w:line="240" w:lineRule="auto"/>
        <w:jc w:val="left"/>
        <w:rPr>
          <w:sz w:val="24"/>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8F6785" w:rsidRDefault="008F6785" w:rsidP="00546DFE">
      <w:pPr>
        <w:pStyle w:val="a7"/>
        <w:numPr>
          <w:ilvl w:val="0"/>
          <w:numId w:val="117"/>
        </w:numPr>
        <w:spacing w:line="240" w:lineRule="auto"/>
        <w:jc w:val="left"/>
      </w:pPr>
      <w:r>
        <w:rPr>
          <w:rtl/>
        </w:rPr>
        <w:t>גבול האחריות לא יפחת מסך- 2,500,000 דולר ארה"ב למקרה ולתקופת הביטוח (שנה).</w:t>
      </w:r>
    </w:p>
    <w:p w:rsidR="008F6785" w:rsidRDefault="008F6785" w:rsidP="00546DFE">
      <w:pPr>
        <w:pStyle w:val="a7"/>
        <w:numPr>
          <w:ilvl w:val="0"/>
          <w:numId w:val="117"/>
        </w:numPr>
        <w:spacing w:line="240" w:lineRule="auto"/>
        <w:jc w:val="left"/>
      </w:pPr>
      <w:r>
        <w:rPr>
          <w:rtl/>
        </w:rPr>
        <w:t xml:space="preserve">בפוליסה נכלל סעיף אחריות צולבת - </w:t>
      </w:r>
      <w:r>
        <w:t>CROSS LIABILITY</w:t>
      </w:r>
      <w:r>
        <w:rPr>
          <w:rtl/>
        </w:rPr>
        <w:t>.</w:t>
      </w:r>
    </w:p>
    <w:p w:rsidR="008F6785" w:rsidRDefault="008F6785" w:rsidP="00546DFE">
      <w:pPr>
        <w:pStyle w:val="a7"/>
        <w:numPr>
          <w:ilvl w:val="0"/>
          <w:numId w:val="117"/>
        </w:numPr>
        <w:spacing w:line="240" w:lineRule="auto"/>
        <w:jc w:val="left"/>
      </w:pPr>
      <w:r>
        <w:rPr>
          <w:rtl/>
        </w:rPr>
        <w:t xml:space="preserve">הביטוח מורחב לכסות את חבותו של המבוטח כלפי צד שלישי בגין פעילות של קבלנים, </w:t>
      </w:r>
      <w:r>
        <w:rPr>
          <w:rtl/>
        </w:rPr>
        <w:br/>
        <w:t xml:space="preserve">קבלני משנה ועובדיהם. </w:t>
      </w:r>
    </w:p>
    <w:p w:rsidR="008F6785" w:rsidRDefault="008F6785" w:rsidP="00546DFE">
      <w:pPr>
        <w:pStyle w:val="a7"/>
        <w:numPr>
          <w:ilvl w:val="0"/>
          <w:numId w:val="117"/>
        </w:numPr>
        <w:spacing w:line="240" w:lineRule="auto"/>
        <w:jc w:val="left"/>
      </w:pPr>
      <w:r>
        <w:rPr>
          <w:rtl/>
        </w:rPr>
        <w:t xml:space="preserve">המשתתפים בטקס, לרבות, אורחים, אמנים, מוזמנים ורכושם ייחשבו צד שלישי. </w:t>
      </w:r>
    </w:p>
    <w:p w:rsidR="008F6785" w:rsidRDefault="008F6785" w:rsidP="00546DFE">
      <w:pPr>
        <w:pStyle w:val="a7"/>
        <w:numPr>
          <w:ilvl w:val="0"/>
          <w:numId w:val="117"/>
        </w:numPr>
        <w:spacing w:line="240" w:lineRule="auto"/>
        <w:jc w:val="left"/>
      </w:pPr>
      <w:r>
        <w:rPr>
          <w:rtl/>
        </w:rPr>
        <w:t xml:space="preserve">הביטוח מורחב לשפות את מדינת ישראל –  משרד התרבות והספורט ככל שייחשבו אחראים למעשי ו/או מחדלי הספק וכל הפועלים מטעמו. </w:t>
      </w:r>
    </w:p>
    <w:p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מס'_______________</w:t>
      </w:r>
    </w:p>
    <w:p w:rsidR="008F6785" w:rsidRDefault="008F6785" w:rsidP="00546DFE">
      <w:pPr>
        <w:pStyle w:val="a7"/>
        <w:numPr>
          <w:ilvl w:val="0"/>
          <w:numId w:val="118"/>
        </w:numPr>
        <w:spacing w:line="240" w:lineRule="auto"/>
        <w:jc w:val="left"/>
        <w:rPr>
          <w:b/>
          <w:bCs/>
          <w:sz w:val="24"/>
          <w:u w:val="single"/>
          <w:rtl/>
        </w:rPr>
      </w:pPr>
      <w:r>
        <w:rPr>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 החזרות וניהול </w:t>
      </w:r>
      <w:r>
        <w:rPr>
          <w:b/>
          <w:bCs/>
          <w:rtl/>
        </w:rPr>
        <w:t xml:space="preserve">טקס </w:t>
      </w:r>
      <w:r>
        <w:rPr>
          <w:rtl/>
        </w:rPr>
        <w:t>______________________________________________________</w:t>
      </w:r>
      <w:r>
        <w:rPr>
          <w:b/>
          <w:bCs/>
          <w:rtl/>
        </w:rPr>
        <w:t>לשנת 2018</w:t>
      </w:r>
      <w:r>
        <w:rPr>
          <w:rtl/>
        </w:rPr>
        <w:t xml:space="preserve">, בהתאם למכרז וחוזה עם מדינת ישראל – משרד התרבות והספורט. </w:t>
      </w:r>
    </w:p>
    <w:p w:rsidR="008F6785" w:rsidRDefault="008F6785" w:rsidP="00546DFE">
      <w:pPr>
        <w:pStyle w:val="a7"/>
        <w:numPr>
          <w:ilvl w:val="0"/>
          <w:numId w:val="118"/>
        </w:numPr>
        <w:spacing w:line="240" w:lineRule="auto"/>
        <w:jc w:val="left"/>
        <w:rPr>
          <w:b/>
          <w:bCs/>
          <w:u w:val="single"/>
        </w:rPr>
      </w:pPr>
      <w:r>
        <w:rPr>
          <w:rtl/>
        </w:rPr>
        <w:t xml:space="preserve">גבול האחריות לא יפחת מסך- 500,000 דולר ארה"ב למקרה ולתקופת הביטוח (שנה).    </w:t>
      </w:r>
    </w:p>
    <w:p w:rsidR="008F6785" w:rsidRDefault="008F6785" w:rsidP="00546DFE">
      <w:pPr>
        <w:pStyle w:val="a7"/>
        <w:numPr>
          <w:ilvl w:val="0"/>
          <w:numId w:val="118"/>
        </w:numPr>
        <w:spacing w:line="240" w:lineRule="auto"/>
        <w:jc w:val="left"/>
        <w:rPr>
          <w:b/>
          <w:bCs/>
          <w:u w:val="single"/>
        </w:rPr>
      </w:pPr>
      <w:r>
        <w:rPr>
          <w:rtl/>
        </w:rPr>
        <w:t>הכיסוי על פי הפוליסה מורחב לכלול את ההרחבות הבאות:-</w:t>
      </w:r>
    </w:p>
    <w:p w:rsidR="008F6785" w:rsidRDefault="008F6785" w:rsidP="00546DFE">
      <w:pPr>
        <w:numPr>
          <w:ilvl w:val="1"/>
          <w:numId w:val="118"/>
        </w:numPr>
        <w:spacing w:line="240" w:lineRule="auto"/>
        <w:jc w:val="left"/>
      </w:pPr>
      <w:r>
        <w:rPr>
          <w:rtl/>
        </w:rPr>
        <w:t>מרמה ואי יושר של עובדים;</w:t>
      </w:r>
    </w:p>
    <w:p w:rsidR="008F6785" w:rsidRDefault="008F6785" w:rsidP="00546DFE">
      <w:pPr>
        <w:numPr>
          <w:ilvl w:val="1"/>
          <w:numId w:val="118"/>
        </w:numPr>
        <w:spacing w:line="240" w:lineRule="auto"/>
        <w:jc w:val="left"/>
      </w:pPr>
      <w:r>
        <w:rPr>
          <w:rtl/>
        </w:rPr>
        <w:t>אובדן מסמכים, לרבות אובדן השימוש ו/או העיכוב עקב מקרה ביטוח;</w:t>
      </w:r>
    </w:p>
    <w:p w:rsidR="008F6785" w:rsidRDefault="008F6785" w:rsidP="00546DFE">
      <w:pPr>
        <w:numPr>
          <w:ilvl w:val="1"/>
          <w:numId w:val="118"/>
        </w:numPr>
        <w:spacing w:line="240" w:lineRule="auto"/>
        <w:jc w:val="left"/>
      </w:pPr>
      <w:r>
        <w:rPr>
          <w:rtl/>
        </w:rPr>
        <w:t xml:space="preserve">אחריות צולבת - </w:t>
      </w:r>
      <w:r>
        <w:t>Cross  Liability</w:t>
      </w:r>
      <w:r>
        <w:rPr>
          <w:rtl/>
        </w:rPr>
        <w:t>, אולם הכיסוי לא יחול על תביעות הספק כנגד מדינת ישראל – משרד התרבות והספורט;</w:t>
      </w:r>
    </w:p>
    <w:p w:rsidR="008F6785" w:rsidRDefault="008F6785" w:rsidP="00546DFE">
      <w:pPr>
        <w:numPr>
          <w:ilvl w:val="1"/>
          <w:numId w:val="118"/>
        </w:numPr>
        <w:spacing w:line="240" w:lineRule="auto"/>
        <w:jc w:val="left"/>
      </w:pPr>
      <w:r>
        <w:rPr>
          <w:rtl/>
        </w:rPr>
        <w:t>הארכת תקופת הגילוי לפחות 6 חודשים.</w:t>
      </w:r>
    </w:p>
    <w:p w:rsidR="008F6785" w:rsidRDefault="008F6785" w:rsidP="00546DFE">
      <w:pPr>
        <w:pStyle w:val="a7"/>
        <w:numPr>
          <w:ilvl w:val="0"/>
          <w:numId w:val="118"/>
        </w:numPr>
        <w:spacing w:line="240" w:lineRule="auto"/>
        <w:jc w:val="left"/>
        <w:rPr>
          <w:b/>
          <w:bCs/>
          <w:u w:val="single"/>
        </w:rPr>
      </w:pPr>
      <w:r>
        <w:rPr>
          <w:rtl/>
        </w:rPr>
        <w:t xml:space="preserve">הביטוח מורחב לשפות את מדינת ישראל – משרד התרבות והספורט ככל שיחשבו אחראים למעשי ו/או מחדלי הספק והפועלים מטעמו.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כללי</w:t>
      </w:r>
    </w:p>
    <w:p w:rsidR="008F6785" w:rsidRDefault="008F6785" w:rsidP="008F6785">
      <w:pPr>
        <w:spacing w:line="240" w:lineRule="auto"/>
        <w:ind w:left="3"/>
        <w:rPr>
          <w:sz w:val="24"/>
          <w:rtl/>
        </w:rPr>
      </w:pPr>
    </w:p>
    <w:p w:rsidR="008F6785" w:rsidRDefault="008F6785" w:rsidP="008F6785">
      <w:pPr>
        <w:spacing w:line="240" w:lineRule="auto"/>
        <w:ind w:left="3"/>
        <w:rPr>
          <w:rtl/>
        </w:rPr>
      </w:pPr>
      <w:r>
        <w:rPr>
          <w:rtl/>
        </w:rPr>
        <w:t>בפוליסות הביטוח נכללו התנאים הבאים:</w:t>
      </w:r>
    </w:p>
    <w:p w:rsidR="008F6785" w:rsidRDefault="008F6785" w:rsidP="008F6785">
      <w:pPr>
        <w:spacing w:line="240" w:lineRule="auto"/>
        <w:ind w:left="3"/>
        <w:rPr>
          <w:rtl/>
        </w:rPr>
      </w:pPr>
    </w:p>
    <w:p w:rsidR="008F6785" w:rsidRDefault="008F6785" w:rsidP="00546DFE">
      <w:pPr>
        <w:pStyle w:val="a7"/>
        <w:numPr>
          <w:ilvl w:val="0"/>
          <w:numId w:val="119"/>
        </w:numPr>
        <w:spacing w:line="240" w:lineRule="auto"/>
        <w:jc w:val="left"/>
        <w:rPr>
          <w:rtl/>
        </w:rPr>
      </w:pPr>
      <w:r>
        <w:rPr>
          <w:rtl/>
        </w:rPr>
        <w:t xml:space="preserve">לשם המבוטח התווספו כמבוטחים נוספים: </w:t>
      </w:r>
      <w:r>
        <w:rPr>
          <w:b/>
          <w:bCs/>
          <w:rtl/>
        </w:rPr>
        <w:t>מדינת ישראל – משרד התרבות והספורט</w:t>
      </w:r>
      <w:r>
        <w:rPr>
          <w:rtl/>
        </w:rPr>
        <w:t xml:space="preserve">, בכפוף להרחבי השיפוי לעיל.      </w:t>
      </w:r>
    </w:p>
    <w:p w:rsidR="008F6785" w:rsidRDefault="008F6785" w:rsidP="00546DFE">
      <w:pPr>
        <w:pStyle w:val="a7"/>
        <w:numPr>
          <w:ilvl w:val="0"/>
          <w:numId w:val="119"/>
        </w:numPr>
        <w:spacing w:line="240" w:lineRule="auto"/>
        <w:jc w:val="left"/>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rsidR="008F6785" w:rsidRDefault="008F6785" w:rsidP="00546DFE">
      <w:pPr>
        <w:pStyle w:val="a7"/>
        <w:numPr>
          <w:ilvl w:val="0"/>
          <w:numId w:val="119"/>
        </w:numPr>
        <w:spacing w:line="240" w:lineRule="auto"/>
        <w:jc w:val="left"/>
      </w:pPr>
      <w:r>
        <w:rPr>
          <w:rtl/>
        </w:rPr>
        <w:t xml:space="preserve">אנו מוותרים על כל זכות תחלוף/שיבוב, תביעה, השתתפות או חזרה כלפי מדינת ישראל – משרד התרבות והספורט ועובדיהם, וכן כלפי המשתתפים בטקס, לרבות, אורחים, אמנים ומוזמנים ובלבד שהויתור לא יחול לטובת אדם שגרם לנזק מתוך כוונת זדון. </w:t>
      </w:r>
    </w:p>
    <w:p w:rsidR="008F6785" w:rsidRDefault="008F6785" w:rsidP="00546DFE">
      <w:pPr>
        <w:pStyle w:val="a7"/>
        <w:numPr>
          <w:ilvl w:val="0"/>
          <w:numId w:val="119"/>
        </w:numPr>
        <w:spacing w:line="240" w:lineRule="auto"/>
        <w:jc w:val="left"/>
      </w:pPr>
      <w:r>
        <w:rPr>
          <w:rtl/>
        </w:rPr>
        <w:t>הספק אחראי בלעדית כלפינו לתשלום דמי  הביטוח עבור כל הפוליסות ולמילוי כל החובות המוטלות על המבוטח על פי תנאי הפוליסות.</w:t>
      </w:r>
    </w:p>
    <w:p w:rsidR="008F6785" w:rsidRDefault="008F6785" w:rsidP="00546DFE">
      <w:pPr>
        <w:pStyle w:val="a7"/>
        <w:numPr>
          <w:ilvl w:val="0"/>
          <w:numId w:val="119"/>
        </w:numPr>
        <w:spacing w:line="240" w:lineRule="auto"/>
        <w:jc w:val="left"/>
      </w:pPr>
      <w:r>
        <w:rPr>
          <w:rtl/>
        </w:rPr>
        <w:t>ההשתתפויות העצמיות הנקובות בכל פוליסה ופוליסה תחולנה בלעדית על הספק.</w:t>
      </w:r>
    </w:p>
    <w:p w:rsidR="008F6785" w:rsidRDefault="008F6785" w:rsidP="00546DFE">
      <w:pPr>
        <w:pStyle w:val="a7"/>
        <w:numPr>
          <w:ilvl w:val="0"/>
          <w:numId w:val="119"/>
        </w:numPr>
        <w:spacing w:line="24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6785" w:rsidRDefault="008F6785" w:rsidP="00546DFE">
      <w:pPr>
        <w:pStyle w:val="a7"/>
        <w:numPr>
          <w:ilvl w:val="0"/>
          <w:numId w:val="119"/>
        </w:numPr>
        <w:spacing w:line="240" w:lineRule="auto"/>
        <w:jc w:val="left"/>
      </w:pPr>
      <w:r>
        <w:rPr>
          <w:rtl/>
        </w:rPr>
        <w:t>תנאי הכיסוי של הפוליסות הנ"ל, למעט בביטוח אחריות מקצועית, לא יפחתו מהמקובל על פי תנאי "פוליסות נוסח ביט __________ (יש לציין שנה)", בכפוף להרחבת הכיסויים כמפורט לעיל.</w:t>
      </w:r>
    </w:p>
    <w:p w:rsidR="008F6785" w:rsidRDefault="008F6785" w:rsidP="00546DFE">
      <w:pPr>
        <w:pStyle w:val="a7"/>
        <w:numPr>
          <w:ilvl w:val="0"/>
          <w:numId w:val="119"/>
        </w:numPr>
        <w:spacing w:line="240" w:lineRule="auto"/>
        <w:jc w:val="left"/>
      </w:pPr>
      <w:r>
        <w:rPr>
          <w:rtl/>
        </w:rPr>
        <w:t>חריג כוונה ו/או רשלנות רבתי מבוטל ככל שקיים בכל הפוליסות המבוטחות.</w:t>
      </w:r>
    </w:p>
    <w:p w:rsidR="008F6785" w:rsidRDefault="008F6785" w:rsidP="008F6785">
      <w:pPr>
        <w:spacing w:line="240" w:lineRule="auto"/>
        <w:ind w:left="3"/>
        <w:rPr>
          <w:rtl/>
        </w:rPr>
      </w:pPr>
      <w:r>
        <w:rPr>
          <w:rtl/>
        </w:rPr>
        <w:t xml:space="preserve">            </w:t>
      </w:r>
    </w:p>
    <w:p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8F6785" w:rsidRDefault="008F6785" w:rsidP="008F6785">
      <w:pPr>
        <w:spacing w:line="240" w:lineRule="auto"/>
        <w:ind w:left="3"/>
        <w:rPr>
          <w:rtl/>
        </w:rPr>
      </w:pPr>
    </w:p>
    <w:p w:rsidR="008F6785" w:rsidRDefault="008F6785" w:rsidP="008F6785">
      <w:pPr>
        <w:spacing w:line="240" w:lineRule="auto"/>
        <w:ind w:left="3"/>
        <w:rPr>
          <w:rtl/>
        </w:rPr>
      </w:pPr>
    </w:p>
    <w:p w:rsidR="008F6785" w:rsidRDefault="008F6785" w:rsidP="008F6785">
      <w:pPr>
        <w:spacing w:line="240" w:lineRule="auto"/>
        <w:ind w:left="3"/>
        <w:rPr>
          <w:rtl/>
        </w:rPr>
      </w:pPr>
      <w:r>
        <w:rPr>
          <w:rtl/>
        </w:rPr>
        <w:t xml:space="preserve">                                                                                       בכבוד רב,</w:t>
      </w:r>
    </w:p>
    <w:p w:rsidR="008F6785" w:rsidRDefault="008F6785" w:rsidP="008F6785">
      <w:pPr>
        <w:spacing w:line="240" w:lineRule="auto"/>
        <w:ind w:left="3"/>
        <w:rPr>
          <w:rtl/>
        </w:rPr>
      </w:pPr>
    </w:p>
    <w:p w:rsidR="008F6785" w:rsidRDefault="008F6785" w:rsidP="008F6785">
      <w:pPr>
        <w:spacing w:line="240" w:lineRule="auto"/>
        <w:ind w:left="3"/>
        <w:rPr>
          <w:rtl/>
        </w:rPr>
      </w:pPr>
      <w:r>
        <w:rPr>
          <w:rtl/>
        </w:rPr>
        <w:t xml:space="preserve">                                                                    ___________________________</w:t>
      </w:r>
    </w:p>
    <w:p w:rsidR="008F6785" w:rsidRDefault="008F6785" w:rsidP="008F6785">
      <w:pPr>
        <w:spacing w:line="240" w:lineRule="auto"/>
        <w:ind w:left="3"/>
        <w:rPr>
          <w:rtl/>
        </w:rPr>
      </w:pPr>
      <w:r>
        <w:rPr>
          <w:rtl/>
        </w:rPr>
        <w:t>תאריך______________                        חתימת מורשה המבטח  וחותמת המבטח</w:t>
      </w:r>
    </w:p>
    <w:p w:rsidR="008F6785" w:rsidRDefault="008F6785" w:rsidP="008F6785">
      <w:pPr>
        <w:spacing w:line="240" w:lineRule="auto"/>
        <w:ind w:left="3"/>
        <w:rPr>
          <w:rtl/>
        </w:rPr>
      </w:pPr>
    </w:p>
    <w:p w:rsidR="008F6785" w:rsidRDefault="008F6785" w:rsidP="008F6785">
      <w:pPr>
        <w:spacing w:line="240" w:lineRule="auto"/>
        <w:rPr>
          <w:rtl/>
        </w:rPr>
      </w:pPr>
    </w:p>
    <w:p w:rsidR="008F6785" w:rsidRDefault="008F6785" w:rsidP="008F6785">
      <w:pPr>
        <w:bidi w:val="0"/>
        <w:spacing w:after="160" w:line="240" w:lineRule="auto"/>
      </w:pPr>
      <w:r>
        <w:rPr>
          <w:rtl/>
        </w:rPr>
        <w:br w:type="page"/>
      </w:r>
    </w:p>
    <w:p w:rsidR="008F6785" w:rsidRDefault="008F6785" w:rsidP="008F6785">
      <w:pPr>
        <w:spacing w:line="240" w:lineRule="auto"/>
        <w:ind w:left="-199" w:firstLine="720"/>
        <w:jc w:val="center"/>
        <w:rPr>
          <w:b/>
          <w:bCs/>
          <w:sz w:val="32"/>
          <w:szCs w:val="32"/>
          <w:u w:val="single"/>
          <w:rtl/>
        </w:rPr>
      </w:pPr>
      <w:r>
        <w:rPr>
          <w:b/>
          <w:bCs/>
          <w:sz w:val="32"/>
          <w:szCs w:val="32"/>
          <w:u w:val="single"/>
          <w:rtl/>
        </w:rPr>
        <w:t>נספח ביטוח - אישור עריכת ביטוחים</w:t>
      </w:r>
    </w:p>
    <w:p w:rsidR="008F6785" w:rsidRDefault="008F6785" w:rsidP="008F6785">
      <w:pPr>
        <w:spacing w:line="240" w:lineRule="auto"/>
        <w:rPr>
          <w:b/>
          <w:bCs/>
          <w:sz w:val="28"/>
          <w:szCs w:val="28"/>
          <w:u w:val="single"/>
          <w:rtl/>
        </w:rPr>
      </w:pPr>
    </w:p>
    <w:p w:rsidR="008F6785" w:rsidRDefault="008F6785" w:rsidP="008F6785">
      <w:pPr>
        <w:spacing w:line="240" w:lineRule="auto"/>
        <w:rPr>
          <w:b/>
          <w:bCs/>
          <w:sz w:val="28"/>
          <w:szCs w:val="28"/>
          <w:u w:val="single"/>
          <w:rtl/>
        </w:rPr>
      </w:pPr>
      <w:r>
        <w:rPr>
          <w:b/>
          <w:bCs/>
          <w:sz w:val="28"/>
          <w:szCs w:val="28"/>
          <w:u w:val="single"/>
          <w:rtl/>
        </w:rPr>
        <w:t>עבור מהנדס הקונסטרוקציה</w:t>
      </w:r>
    </w:p>
    <w:p w:rsidR="008F6785" w:rsidRDefault="008F6785" w:rsidP="008F6785">
      <w:pPr>
        <w:spacing w:line="240" w:lineRule="auto"/>
        <w:rPr>
          <w:sz w:val="24"/>
          <w:rtl/>
        </w:rPr>
      </w:pPr>
    </w:p>
    <w:p w:rsidR="008F6785" w:rsidRDefault="008F6785" w:rsidP="008F6785">
      <w:pPr>
        <w:spacing w:line="240" w:lineRule="auto"/>
        <w:rPr>
          <w:rtl/>
        </w:rPr>
      </w:pPr>
      <w:r>
        <w:rPr>
          <w:rtl/>
        </w:rPr>
        <w:t xml:space="preserve">לכבוד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Pr>
          <w:b/>
          <w:bCs/>
          <w:sz w:val="28"/>
          <w:szCs w:val="28"/>
          <w:u w:val="single"/>
          <w:rtl/>
        </w:rPr>
        <w:t>;</w:t>
      </w:r>
    </w:p>
    <w:p w:rsidR="008F6785" w:rsidRDefault="008F6785" w:rsidP="008F6785">
      <w:pPr>
        <w:spacing w:line="240" w:lineRule="auto"/>
        <w:rPr>
          <w:sz w:val="24"/>
          <w:rtl/>
        </w:rPr>
      </w:pPr>
    </w:p>
    <w:p w:rsidR="008F6785" w:rsidRDefault="008F6785" w:rsidP="008F6785">
      <w:pPr>
        <w:spacing w:line="240" w:lineRule="auto"/>
        <w:rPr>
          <w:rtl/>
        </w:rPr>
      </w:pPr>
      <w:r>
        <w:rPr>
          <w:rtl/>
        </w:rPr>
        <w:t>א.ג.נ.,</w:t>
      </w:r>
    </w:p>
    <w:p w:rsidR="008F6785" w:rsidRDefault="008F6785" w:rsidP="008F6785">
      <w:pPr>
        <w:spacing w:line="240" w:lineRule="auto"/>
        <w:rPr>
          <w:rtl/>
        </w:rPr>
      </w:pPr>
    </w:p>
    <w:p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עריכת ביטוח</w:t>
      </w:r>
    </w:p>
    <w:p w:rsidR="008F6785" w:rsidRDefault="008F6785" w:rsidP="008F6785">
      <w:pPr>
        <w:spacing w:line="240" w:lineRule="auto"/>
        <w:rPr>
          <w:sz w:val="32"/>
          <w:szCs w:val="32"/>
          <w:rtl/>
        </w:rPr>
      </w:pPr>
    </w:p>
    <w:p w:rsidR="008F6785" w:rsidRDefault="008F6785" w:rsidP="008F6785">
      <w:pPr>
        <w:spacing w:line="240" w:lineRule="auto"/>
        <w:rPr>
          <w:sz w:val="24"/>
          <w:rtl/>
        </w:rPr>
      </w:pPr>
      <w:r>
        <w:rPr>
          <w:rtl/>
        </w:rPr>
        <w:t>הננו מאשרים בזה כי ערכנו למבוטחנו _________________________(להלן: "</w:t>
      </w:r>
      <w:r>
        <w:rPr>
          <w:b/>
          <w:bCs/>
          <w:rtl/>
        </w:rPr>
        <w:t>הספק</w:t>
      </w:r>
      <w:r>
        <w:rPr>
          <w:rtl/>
        </w:rPr>
        <w:t>") לתקופת הביטוח  מיום _______________ עד יום ________________</w:t>
      </w:r>
      <w:r>
        <w:rPr>
          <w:b/>
          <w:bCs/>
          <w:rtl/>
        </w:rPr>
        <w:t>בקשר למתן שירותי פיקוח על בינוי והצבת תשתיות ואמצעים בטקס __________________________ לשנת</w:t>
      </w:r>
      <w:r>
        <w:rPr>
          <w:rtl/>
        </w:rPr>
        <w:t xml:space="preserve"> </w:t>
      </w:r>
      <w:r>
        <w:rPr>
          <w:b/>
          <w:bCs/>
          <w:rtl/>
        </w:rPr>
        <w:t>2018</w:t>
      </w:r>
      <w:r>
        <w:rPr>
          <w:rtl/>
        </w:rPr>
        <w:t>, בהתאם להסכם עם משרד התרבות והספורט,  את הביטוחים המפורטים להלן:</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w:t>
      </w:r>
    </w:p>
    <w:p w:rsidR="008F6785" w:rsidRDefault="008F6785" w:rsidP="00546DFE">
      <w:pPr>
        <w:pStyle w:val="a7"/>
        <w:numPr>
          <w:ilvl w:val="0"/>
          <w:numId w:val="127"/>
        </w:numPr>
        <w:spacing w:line="240" w:lineRule="auto"/>
        <w:rPr>
          <w:sz w:val="24"/>
          <w:rtl/>
        </w:rPr>
      </w:pPr>
      <w:r>
        <w:rPr>
          <w:rtl/>
        </w:rPr>
        <w:t xml:space="preserve">אחריותו החוקית כלפי עובדיו בכל תחומי מדינת ישראל והשטחים המוחזקים. </w:t>
      </w:r>
    </w:p>
    <w:p w:rsidR="008F6785" w:rsidRDefault="008F6785" w:rsidP="00546DFE">
      <w:pPr>
        <w:pStyle w:val="a7"/>
        <w:numPr>
          <w:ilvl w:val="0"/>
          <w:numId w:val="127"/>
        </w:numPr>
        <w:spacing w:line="240" w:lineRule="auto"/>
      </w:pPr>
      <w:r>
        <w:rPr>
          <w:rtl/>
        </w:rPr>
        <w:t>גבולות האחריות לא יפחת מסך- 5,000,000 דולר לעובד, מקרה ולתקופת הביטוח (שנה).</w:t>
      </w:r>
    </w:p>
    <w:p w:rsidR="008F6785" w:rsidRDefault="008F6785" w:rsidP="00546DFE">
      <w:pPr>
        <w:pStyle w:val="a7"/>
        <w:numPr>
          <w:ilvl w:val="0"/>
          <w:numId w:val="127"/>
        </w:numPr>
        <w:spacing w:line="240" w:lineRule="auto"/>
      </w:pPr>
      <w:r>
        <w:rPr>
          <w:rtl/>
        </w:rPr>
        <w:t>הביטוח מורחב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כלפי מי מעובדי הספק.</w:t>
      </w:r>
    </w:p>
    <w:p w:rsidR="008F6785" w:rsidRDefault="008F6785" w:rsidP="008F6785">
      <w:pPr>
        <w:spacing w:line="240" w:lineRule="auto"/>
        <w:rPr>
          <w:rtl/>
        </w:rPr>
      </w:pPr>
    </w:p>
    <w:p w:rsidR="008F6785" w:rsidRDefault="008F6785" w:rsidP="008F6785">
      <w:pPr>
        <w:spacing w:line="240" w:lineRule="auto"/>
        <w:rPr>
          <w:sz w:val="28"/>
          <w:szCs w:val="28"/>
          <w:u w:val="single"/>
          <w:rtl/>
        </w:rPr>
      </w:pPr>
      <w:r>
        <w:rPr>
          <w:b/>
          <w:bCs/>
          <w:sz w:val="28"/>
          <w:szCs w:val="28"/>
          <w:u w:val="single"/>
          <w:rtl/>
        </w:rPr>
        <w:t>ביטוח אחריות כלפי צד שלישי, פוליסה מס'____________</w:t>
      </w:r>
    </w:p>
    <w:p w:rsidR="008F6785" w:rsidRDefault="008F6785" w:rsidP="00546DFE">
      <w:pPr>
        <w:pStyle w:val="a7"/>
        <w:numPr>
          <w:ilvl w:val="0"/>
          <w:numId w:val="124"/>
        </w:numPr>
        <w:spacing w:line="240" w:lineRule="auto"/>
        <w:rPr>
          <w:sz w:val="24"/>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8F6785" w:rsidRDefault="008F6785" w:rsidP="00546DFE">
      <w:pPr>
        <w:pStyle w:val="a7"/>
        <w:numPr>
          <w:ilvl w:val="0"/>
          <w:numId w:val="124"/>
        </w:numPr>
        <w:spacing w:line="240" w:lineRule="auto"/>
      </w:pPr>
      <w:r>
        <w:rPr>
          <w:rtl/>
        </w:rPr>
        <w:t xml:space="preserve">גבולות האחריות שלא יפחתו מסך-1,000,000 דולר ארה"ב, למקרה ולתקופת הביטוח  (שנה). </w:t>
      </w:r>
    </w:p>
    <w:p w:rsidR="008F6785" w:rsidRDefault="008F6785" w:rsidP="00546DFE">
      <w:pPr>
        <w:pStyle w:val="a7"/>
        <w:numPr>
          <w:ilvl w:val="0"/>
          <w:numId w:val="124"/>
        </w:numPr>
        <w:spacing w:line="240" w:lineRule="auto"/>
      </w:pPr>
      <w:r>
        <w:rPr>
          <w:rtl/>
        </w:rPr>
        <w:t>בפוליסה נכלל סעיף אחריות צולבת (</w:t>
      </w:r>
      <w:r>
        <w:t>CROSS LIABILITY</w:t>
      </w:r>
      <w:r>
        <w:rPr>
          <w:rtl/>
        </w:rPr>
        <w:t xml:space="preserve">).  </w:t>
      </w:r>
    </w:p>
    <w:p w:rsidR="008F6785" w:rsidRDefault="008F6785" w:rsidP="00546DFE">
      <w:pPr>
        <w:pStyle w:val="a7"/>
        <w:numPr>
          <w:ilvl w:val="0"/>
          <w:numId w:val="124"/>
        </w:numPr>
        <w:spacing w:line="240" w:lineRule="auto"/>
      </w:pPr>
      <w:r>
        <w:rPr>
          <w:rtl/>
        </w:rPr>
        <w:t>המשתתפים בטקס, לרבות אורחים, אמנים, מוזמנים ורכושם ייחשבו צד שלישי.</w:t>
      </w:r>
    </w:p>
    <w:p w:rsidR="008F6785" w:rsidRDefault="008F6785" w:rsidP="00546DFE">
      <w:pPr>
        <w:pStyle w:val="a7"/>
        <w:numPr>
          <w:ilvl w:val="0"/>
          <w:numId w:val="124"/>
        </w:numPr>
        <w:spacing w:line="240" w:lineRule="auto"/>
      </w:pPr>
      <w:r>
        <w:rPr>
          <w:rtl/>
        </w:rPr>
        <w:t xml:space="preserve">הביטוח מורחב לשפות את מדינת ישראל –  משרד התרבות והספורט ככל שייחשבו אחראים למעשי ו/או מחדלי הספק וכל הפועלים מטעמו. </w:t>
      </w:r>
    </w:p>
    <w:p w:rsidR="008F6785" w:rsidRDefault="008F6785" w:rsidP="008F6785">
      <w:pPr>
        <w:spacing w:line="240" w:lineRule="auto"/>
        <w:rPr>
          <w:rtl/>
        </w:rPr>
      </w:pPr>
      <w:r>
        <w:rPr>
          <w:rtl/>
        </w:rPr>
        <w:t xml:space="preserve">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w:t>
      </w:r>
    </w:p>
    <w:p w:rsidR="008F6785" w:rsidRDefault="008F6785" w:rsidP="00546DFE">
      <w:pPr>
        <w:pStyle w:val="a7"/>
        <w:numPr>
          <w:ilvl w:val="0"/>
          <w:numId w:val="125"/>
        </w:numPr>
        <w:spacing w:line="240" w:lineRule="auto"/>
        <w:jc w:val="left"/>
        <w:rPr>
          <w:sz w:val="24"/>
          <w:rtl/>
        </w:rPr>
      </w:pPr>
      <w:r>
        <w:rPr>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פיקוח על בינוי והצבת תשתיות ואמצעים בטקס_____________________________לשנת 2018.</w:t>
      </w:r>
    </w:p>
    <w:p w:rsidR="008F6785" w:rsidRDefault="008F6785" w:rsidP="00546DFE">
      <w:pPr>
        <w:pStyle w:val="a7"/>
        <w:numPr>
          <w:ilvl w:val="0"/>
          <w:numId w:val="125"/>
        </w:numPr>
        <w:spacing w:line="240" w:lineRule="auto"/>
        <w:jc w:val="left"/>
      </w:pPr>
      <w:r>
        <w:rPr>
          <w:rtl/>
        </w:rPr>
        <w:t>גבול האחריות למקרה ולתקופה לא יפחת מסך – 1,000,000 דולר ארה"ב.</w:t>
      </w:r>
    </w:p>
    <w:p w:rsidR="008F6785" w:rsidRDefault="008F6785" w:rsidP="00546DFE">
      <w:pPr>
        <w:pStyle w:val="a7"/>
        <w:numPr>
          <w:ilvl w:val="0"/>
          <w:numId w:val="125"/>
        </w:numPr>
        <w:spacing w:line="240" w:lineRule="auto"/>
        <w:jc w:val="left"/>
      </w:pPr>
      <w:r>
        <w:rPr>
          <w:rtl/>
        </w:rPr>
        <w:t>הכיסוי על פי הפוליסה מורחב לכלול את ההרחבות הבאות:</w:t>
      </w:r>
    </w:p>
    <w:p w:rsidR="008F6785" w:rsidRDefault="008F6785" w:rsidP="00546DFE">
      <w:pPr>
        <w:pStyle w:val="a7"/>
        <w:numPr>
          <w:ilvl w:val="1"/>
          <w:numId w:val="125"/>
        </w:numPr>
        <w:spacing w:line="240" w:lineRule="auto"/>
        <w:jc w:val="left"/>
      </w:pPr>
      <w:r>
        <w:rPr>
          <w:rtl/>
        </w:rPr>
        <w:t xml:space="preserve">מרמה ואי יושר של עובדים; </w:t>
      </w:r>
    </w:p>
    <w:p w:rsidR="008F6785" w:rsidRDefault="008F6785" w:rsidP="00546DFE">
      <w:pPr>
        <w:pStyle w:val="a7"/>
        <w:numPr>
          <w:ilvl w:val="1"/>
          <w:numId w:val="125"/>
        </w:numPr>
        <w:spacing w:line="240" w:lineRule="auto"/>
        <w:jc w:val="left"/>
      </w:pPr>
      <w:r>
        <w:rPr>
          <w:rtl/>
        </w:rPr>
        <w:t>אובדן מסמכים, לרבות אובדן השימוש ו/או עיכוב עקב מקרה ביטוח;</w:t>
      </w:r>
    </w:p>
    <w:p w:rsidR="008F6785" w:rsidRDefault="008F6785" w:rsidP="00546DFE">
      <w:pPr>
        <w:pStyle w:val="a7"/>
        <w:numPr>
          <w:ilvl w:val="1"/>
          <w:numId w:val="125"/>
        </w:numPr>
        <w:spacing w:line="240" w:lineRule="auto"/>
        <w:jc w:val="left"/>
      </w:pPr>
      <w:r>
        <w:rPr>
          <w:rtl/>
        </w:rPr>
        <w:t>אחריות צולבת, אולם הכיסוי לא יחול על תביעות הספק כנגד המדינה;</w:t>
      </w:r>
    </w:p>
    <w:p w:rsidR="008F6785" w:rsidRDefault="008F6785" w:rsidP="00546DFE">
      <w:pPr>
        <w:pStyle w:val="a7"/>
        <w:numPr>
          <w:ilvl w:val="1"/>
          <w:numId w:val="125"/>
        </w:numPr>
        <w:spacing w:line="240" w:lineRule="auto"/>
        <w:jc w:val="left"/>
      </w:pPr>
      <w:r>
        <w:rPr>
          <w:rtl/>
        </w:rPr>
        <w:t>הארכת תקופת הגילוי לפחות 6 חודשים;</w:t>
      </w:r>
    </w:p>
    <w:p w:rsidR="008F6785" w:rsidRDefault="008F6785" w:rsidP="00546DFE">
      <w:pPr>
        <w:pStyle w:val="a7"/>
        <w:numPr>
          <w:ilvl w:val="0"/>
          <w:numId w:val="125"/>
        </w:numPr>
        <w:spacing w:line="240" w:lineRule="auto"/>
        <w:jc w:val="left"/>
      </w:pPr>
      <w:r>
        <w:rPr>
          <w:rtl/>
        </w:rPr>
        <w:t>הביטוח מורחב לשפות את מדינת ישראל - משרד התרבות והספורט ככל שיחשבו אחראים למעשי ו/או מחדלי הספק וכל הפועלים מטעמו.</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כללי</w:t>
      </w:r>
    </w:p>
    <w:p w:rsidR="008F6785" w:rsidRDefault="008F6785" w:rsidP="008F6785">
      <w:pPr>
        <w:spacing w:line="240" w:lineRule="auto"/>
        <w:rPr>
          <w:sz w:val="24"/>
          <w:rtl/>
        </w:rPr>
      </w:pPr>
    </w:p>
    <w:p w:rsidR="008F6785" w:rsidRDefault="008F6785" w:rsidP="008F6785">
      <w:pPr>
        <w:spacing w:line="240" w:lineRule="auto"/>
        <w:rPr>
          <w:rtl/>
        </w:rPr>
      </w:pPr>
      <w:r>
        <w:rPr>
          <w:rtl/>
        </w:rPr>
        <w:t>בפוליסות הביטוח נכללו התנאים הבאים:</w:t>
      </w:r>
    </w:p>
    <w:p w:rsidR="008F6785" w:rsidRDefault="008F6785" w:rsidP="008F6785">
      <w:pPr>
        <w:spacing w:line="240" w:lineRule="auto"/>
        <w:rPr>
          <w:rtl/>
        </w:rPr>
      </w:pPr>
      <w:r>
        <w:rPr>
          <w:rtl/>
        </w:rPr>
        <w:t xml:space="preserve"> </w:t>
      </w:r>
    </w:p>
    <w:p w:rsidR="008F6785" w:rsidRDefault="008F6785" w:rsidP="00546DFE">
      <w:pPr>
        <w:numPr>
          <w:ilvl w:val="0"/>
          <w:numId w:val="126"/>
        </w:numPr>
        <w:spacing w:line="240" w:lineRule="auto"/>
        <w:rPr>
          <w:rtl/>
        </w:rPr>
      </w:pPr>
      <w:r>
        <w:rPr>
          <w:rtl/>
        </w:rPr>
        <w:t xml:space="preserve">לשם המבוטח התווספו כמבוטחים נוספים: </w:t>
      </w:r>
      <w:r>
        <w:rPr>
          <w:b/>
          <w:bCs/>
          <w:rtl/>
        </w:rPr>
        <w:t xml:space="preserve">מדינת ישראל – משרד התרבות והספורט, </w:t>
      </w:r>
      <w:r>
        <w:rPr>
          <w:rtl/>
        </w:rPr>
        <w:t>בכפוף להרחבי השיפוי כמפורט לעיל.</w:t>
      </w:r>
    </w:p>
    <w:p w:rsidR="008F6785" w:rsidRDefault="008F6785" w:rsidP="008F6785">
      <w:pPr>
        <w:spacing w:line="240" w:lineRule="auto"/>
        <w:rPr>
          <w:b/>
          <w:bCs/>
          <w:rtl/>
        </w:rPr>
      </w:pPr>
    </w:p>
    <w:p w:rsidR="008F6785" w:rsidRDefault="008F6785" w:rsidP="00546DFE">
      <w:pPr>
        <w:numPr>
          <w:ilvl w:val="0"/>
          <w:numId w:val="126"/>
        </w:numPr>
        <w:spacing w:line="240" w:lineRule="auto"/>
        <w:rPr>
          <w:rtl/>
        </w:rPr>
      </w:pPr>
      <w:r>
        <w:rPr>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rsidR="008F6785" w:rsidRDefault="008F6785" w:rsidP="008F6785">
      <w:pPr>
        <w:spacing w:line="240" w:lineRule="auto"/>
        <w:rPr>
          <w:rtl/>
        </w:rPr>
      </w:pPr>
    </w:p>
    <w:p w:rsidR="008F6785" w:rsidRDefault="008F6785" w:rsidP="00546DFE">
      <w:pPr>
        <w:numPr>
          <w:ilvl w:val="0"/>
          <w:numId w:val="126"/>
        </w:numPr>
        <w:spacing w:line="240" w:lineRule="auto"/>
        <w:rPr>
          <w:rtl/>
        </w:rPr>
      </w:pPr>
      <w:r>
        <w:rPr>
          <w:rtl/>
        </w:rPr>
        <w:t>אנו מוותרים  על כל זכות שיבוב, תביעה, השתתפות  או חזרה, כלפי מדינת ישראל - משרד התרבות והספורט, ועובדיהם, וכן כלפי המשתתפים בטקס, לרבות אורחים, אמנים ומוזמנים ובלבד שהוויתור לא יחול  לטובת אדם שגרם לנזק מתוך כוונת זדון.</w:t>
      </w:r>
    </w:p>
    <w:p w:rsidR="008F6785" w:rsidRDefault="008F6785" w:rsidP="008F6785">
      <w:pPr>
        <w:spacing w:line="240" w:lineRule="auto"/>
        <w:rPr>
          <w:rtl/>
        </w:rPr>
      </w:pPr>
    </w:p>
    <w:p w:rsidR="008F6785" w:rsidRDefault="008F6785" w:rsidP="00546DFE">
      <w:pPr>
        <w:numPr>
          <w:ilvl w:val="0"/>
          <w:numId w:val="126"/>
        </w:numPr>
        <w:spacing w:line="240" w:lineRule="auto"/>
        <w:rPr>
          <w:rtl/>
        </w:rPr>
      </w:pPr>
      <w:r>
        <w:rPr>
          <w:rtl/>
        </w:rPr>
        <w:t>הספק יהיה אחראי בלעדית כלפינו לתשלום דמי הביטוח עבור כל הפוליסות ולמילוי כל  החובות המוטלות על המבוטח על פי תנאי הפוליסות.</w:t>
      </w:r>
    </w:p>
    <w:p w:rsidR="008F6785" w:rsidRDefault="008F6785" w:rsidP="008F6785">
      <w:pPr>
        <w:spacing w:line="240" w:lineRule="auto"/>
        <w:ind w:left="720"/>
        <w:rPr>
          <w:rtl/>
        </w:rPr>
      </w:pPr>
    </w:p>
    <w:p w:rsidR="008F6785" w:rsidRDefault="008F6785" w:rsidP="00546DFE">
      <w:pPr>
        <w:numPr>
          <w:ilvl w:val="0"/>
          <w:numId w:val="126"/>
        </w:numPr>
        <w:spacing w:line="240" w:lineRule="auto"/>
        <w:rPr>
          <w:rtl/>
        </w:rPr>
      </w:pPr>
      <w:r>
        <w:rPr>
          <w:rtl/>
        </w:rPr>
        <w:t>ההשתתפויות העצמיות הנקובות בכל פוליסה ופוליסה תחולנה בלעדית על הספק.</w:t>
      </w:r>
    </w:p>
    <w:p w:rsidR="008F6785" w:rsidRDefault="008F6785" w:rsidP="008F6785">
      <w:pPr>
        <w:spacing w:line="240" w:lineRule="auto"/>
        <w:ind w:left="720"/>
        <w:rPr>
          <w:rtl/>
        </w:rPr>
      </w:pPr>
      <w:r>
        <w:rPr>
          <w:rtl/>
        </w:rPr>
        <w:t xml:space="preserve">    </w:t>
      </w:r>
    </w:p>
    <w:p w:rsidR="008F6785" w:rsidRDefault="008F6785" w:rsidP="00546DFE">
      <w:pPr>
        <w:numPr>
          <w:ilvl w:val="0"/>
          <w:numId w:val="126"/>
        </w:numPr>
        <w:spacing w:line="240" w:lineRule="auto"/>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F6785" w:rsidRDefault="008F6785" w:rsidP="008F6785">
      <w:pPr>
        <w:pStyle w:val="a7"/>
        <w:spacing w:line="240" w:lineRule="auto"/>
      </w:pPr>
    </w:p>
    <w:p w:rsidR="008F6785" w:rsidRDefault="008F6785" w:rsidP="00546DFE">
      <w:pPr>
        <w:numPr>
          <w:ilvl w:val="0"/>
          <w:numId w:val="126"/>
        </w:numPr>
        <w:spacing w:line="240" w:lineRule="auto"/>
        <w:rPr>
          <w:rtl/>
        </w:rPr>
      </w:pPr>
      <w:r>
        <w:rPr>
          <w:rtl/>
        </w:rPr>
        <w:t>תנאי הכיסוי של הפוליסות הנ"ל, למעט בביטוח אחריות מקצועית, לא יפחתו מהמקובל על פי תנאי "פוליסות נוסח ביט___________ (יש לציין שנה)", בכפוף להרחבת הכיסויים כמפורט לעיל.</w:t>
      </w:r>
    </w:p>
    <w:p w:rsidR="008F6785" w:rsidRDefault="008F6785" w:rsidP="008F6785">
      <w:pPr>
        <w:pStyle w:val="a7"/>
        <w:spacing w:line="240" w:lineRule="auto"/>
      </w:pPr>
    </w:p>
    <w:p w:rsidR="008F6785" w:rsidRDefault="008F6785" w:rsidP="00546DFE">
      <w:pPr>
        <w:numPr>
          <w:ilvl w:val="0"/>
          <w:numId w:val="126"/>
        </w:numPr>
        <w:spacing w:line="240" w:lineRule="auto"/>
        <w:rPr>
          <w:rtl/>
        </w:rPr>
      </w:pPr>
      <w:r>
        <w:rPr>
          <w:rtl/>
        </w:rPr>
        <w:t>חריג כוונה ו/או רשלנות רבתי מבוטל ככל שקיים בכל הפוליסות המבוטחות.</w:t>
      </w:r>
    </w:p>
    <w:p w:rsidR="008F6785" w:rsidRDefault="008F6785" w:rsidP="008F6785">
      <w:pPr>
        <w:spacing w:line="240" w:lineRule="auto"/>
        <w:ind w:left="720"/>
        <w:rPr>
          <w:rtl/>
        </w:rPr>
      </w:pPr>
    </w:p>
    <w:p w:rsidR="008F6785" w:rsidRDefault="008F6785" w:rsidP="008F6785">
      <w:pPr>
        <w:spacing w:line="240" w:lineRule="auto"/>
        <w:rPr>
          <w:rtl/>
        </w:rPr>
      </w:pPr>
      <w:r>
        <w:rPr>
          <w:rtl/>
        </w:rPr>
        <w:t xml:space="preserve">            </w:t>
      </w:r>
    </w:p>
    <w:p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rPr>
          <w:rtl/>
        </w:rPr>
      </w:pPr>
      <w:r>
        <w:rPr>
          <w:rtl/>
        </w:rPr>
        <w:t xml:space="preserve">                                                                                       בכבוד רב,                                                                  </w:t>
      </w: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rPr>
          <w:rtl/>
        </w:rPr>
      </w:pPr>
      <w:r>
        <w:rPr>
          <w:rtl/>
        </w:rPr>
        <w:t xml:space="preserve">                                                                    ___________________________</w:t>
      </w:r>
    </w:p>
    <w:p w:rsidR="008F6785" w:rsidRDefault="008F6785" w:rsidP="008F6785">
      <w:pPr>
        <w:spacing w:line="240" w:lineRule="auto"/>
        <w:rPr>
          <w:rtl/>
        </w:rPr>
      </w:pPr>
      <w:r>
        <w:rPr>
          <w:rtl/>
        </w:rPr>
        <w:t>תאריך______________                        חתימת מורשה המבטח  וחותמת המבטח</w:t>
      </w:r>
    </w:p>
    <w:p w:rsidR="008F6785" w:rsidRDefault="008F6785" w:rsidP="008F6785">
      <w:pPr>
        <w:spacing w:line="240" w:lineRule="auto"/>
        <w:rPr>
          <w:rtl/>
        </w:rPr>
      </w:pPr>
    </w:p>
    <w:p w:rsidR="008F6785" w:rsidRDefault="008F6785" w:rsidP="008F6785">
      <w:pPr>
        <w:bidi w:val="0"/>
        <w:spacing w:after="160" w:line="240" w:lineRule="auto"/>
        <w:rPr>
          <w:rtl/>
        </w:rPr>
      </w:pPr>
      <w:r>
        <w:rPr>
          <w:rtl/>
        </w:rPr>
        <w:br w:type="page"/>
      </w:r>
    </w:p>
    <w:p w:rsidR="008F6785" w:rsidRDefault="008F6785" w:rsidP="008F6785">
      <w:pPr>
        <w:spacing w:line="240" w:lineRule="auto"/>
        <w:ind w:left="-199" w:firstLine="720"/>
        <w:jc w:val="center"/>
        <w:rPr>
          <w:b/>
          <w:bCs/>
          <w:sz w:val="32"/>
          <w:szCs w:val="32"/>
          <w:u w:val="single"/>
          <w:rtl/>
        </w:rPr>
      </w:pPr>
      <w:r>
        <w:rPr>
          <w:b/>
          <w:bCs/>
          <w:sz w:val="32"/>
          <w:szCs w:val="32"/>
          <w:u w:val="single"/>
          <w:rtl/>
        </w:rPr>
        <w:t>נספח ביטוח - אישור עריכת ביטוחים</w:t>
      </w:r>
    </w:p>
    <w:p w:rsidR="008F6785" w:rsidRDefault="008F6785" w:rsidP="008F6785">
      <w:pPr>
        <w:spacing w:line="240" w:lineRule="auto"/>
        <w:rPr>
          <w:b/>
          <w:bCs/>
          <w:sz w:val="28"/>
          <w:szCs w:val="28"/>
          <w:u w:val="single"/>
          <w:rtl/>
        </w:rPr>
      </w:pPr>
    </w:p>
    <w:p w:rsidR="008F6785" w:rsidRDefault="008F6785" w:rsidP="008F6785">
      <w:pPr>
        <w:spacing w:line="240" w:lineRule="auto"/>
        <w:rPr>
          <w:b/>
          <w:bCs/>
          <w:sz w:val="28"/>
          <w:szCs w:val="28"/>
          <w:u w:val="single"/>
          <w:rtl/>
        </w:rPr>
      </w:pPr>
      <w:r>
        <w:rPr>
          <w:b/>
          <w:bCs/>
          <w:sz w:val="28"/>
          <w:szCs w:val="28"/>
          <w:u w:val="single"/>
          <w:rtl/>
        </w:rPr>
        <w:t>עבור מהנדס הבטיחות</w:t>
      </w:r>
    </w:p>
    <w:p w:rsidR="008F6785" w:rsidRDefault="008F6785" w:rsidP="008F6785">
      <w:pPr>
        <w:spacing w:line="240" w:lineRule="auto"/>
        <w:rPr>
          <w:sz w:val="24"/>
          <w:rtl/>
        </w:rPr>
      </w:pPr>
    </w:p>
    <w:p w:rsidR="008F6785" w:rsidRDefault="008F6785" w:rsidP="008F6785">
      <w:pPr>
        <w:spacing w:line="240" w:lineRule="auto"/>
        <w:rPr>
          <w:rtl/>
        </w:rPr>
      </w:pPr>
      <w:r>
        <w:rPr>
          <w:rtl/>
        </w:rPr>
        <w:t xml:space="preserve">לכבוד </w:t>
      </w:r>
    </w:p>
    <w:p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rsidR="008F6785" w:rsidRDefault="008F6785" w:rsidP="008F6785">
      <w:pPr>
        <w:spacing w:line="240" w:lineRule="auto"/>
        <w:rPr>
          <w:sz w:val="24"/>
          <w:rtl/>
        </w:rPr>
      </w:pPr>
    </w:p>
    <w:p w:rsidR="008F6785" w:rsidRDefault="008F6785" w:rsidP="008F6785">
      <w:pPr>
        <w:spacing w:line="240" w:lineRule="auto"/>
        <w:rPr>
          <w:rtl/>
        </w:rPr>
      </w:pPr>
      <w:r>
        <w:rPr>
          <w:rtl/>
        </w:rPr>
        <w:t>א.ג.נ.,</w:t>
      </w:r>
    </w:p>
    <w:p w:rsidR="008F6785" w:rsidRDefault="008F6785" w:rsidP="008F6785">
      <w:pPr>
        <w:spacing w:line="240" w:lineRule="auto"/>
        <w:rPr>
          <w:rtl/>
        </w:rPr>
      </w:pPr>
    </w:p>
    <w:p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עריכת ביטוח</w:t>
      </w:r>
    </w:p>
    <w:p w:rsidR="008F6785" w:rsidRDefault="008F6785" w:rsidP="008F6785">
      <w:pPr>
        <w:spacing w:line="240" w:lineRule="auto"/>
        <w:rPr>
          <w:sz w:val="32"/>
          <w:szCs w:val="32"/>
          <w:rtl/>
        </w:rPr>
      </w:pPr>
    </w:p>
    <w:p w:rsidR="008F6785" w:rsidRDefault="008F6785" w:rsidP="008F6785">
      <w:pPr>
        <w:spacing w:line="240" w:lineRule="auto"/>
        <w:rPr>
          <w:sz w:val="24"/>
          <w:rtl/>
        </w:rPr>
      </w:pPr>
      <w:r>
        <w:rPr>
          <w:rtl/>
        </w:rPr>
        <w:t>הננו מאשרים בזה כי ערכנו למבוטחנו _________________________(להלן: "</w:t>
      </w:r>
      <w:r>
        <w:rPr>
          <w:b/>
          <w:bCs/>
          <w:rtl/>
        </w:rPr>
        <w:t>הספק</w:t>
      </w:r>
      <w:r>
        <w:rPr>
          <w:rtl/>
        </w:rPr>
        <w:t>") לתקופת הביטוח  מיום _______________ עד יום ________________</w:t>
      </w:r>
      <w:r>
        <w:rPr>
          <w:b/>
          <w:bCs/>
          <w:rtl/>
        </w:rPr>
        <w:t>בקשר למתן שירותי ייעוץ, פיקוח וליווי בתחום הבטיחות בטקס _____________________________ לשנת</w:t>
      </w:r>
      <w:r>
        <w:rPr>
          <w:rtl/>
        </w:rPr>
        <w:t xml:space="preserve"> </w:t>
      </w:r>
      <w:r>
        <w:rPr>
          <w:b/>
          <w:bCs/>
          <w:rtl/>
        </w:rPr>
        <w:t>2018</w:t>
      </w:r>
      <w:r>
        <w:rPr>
          <w:rtl/>
        </w:rPr>
        <w:t>, בהתאם להסכם עם משרד התרבות והספורט, את הביטוחים המפורטים להלן:</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w:t>
      </w:r>
    </w:p>
    <w:p w:rsidR="008F6785" w:rsidRDefault="008F6785" w:rsidP="00546DFE">
      <w:pPr>
        <w:pStyle w:val="a7"/>
        <w:numPr>
          <w:ilvl w:val="0"/>
          <w:numId w:val="123"/>
        </w:numPr>
        <w:spacing w:line="240" w:lineRule="auto"/>
        <w:rPr>
          <w:sz w:val="24"/>
          <w:rtl/>
        </w:rPr>
      </w:pPr>
      <w:r>
        <w:rPr>
          <w:rtl/>
        </w:rPr>
        <w:t xml:space="preserve">אחריותו החוקית כלפי עובדיו בכל תחומי מדינת ישראל והשטחים המוחזקים. </w:t>
      </w:r>
    </w:p>
    <w:p w:rsidR="008F6785" w:rsidRDefault="008F6785" w:rsidP="00546DFE">
      <w:pPr>
        <w:pStyle w:val="a7"/>
        <w:numPr>
          <w:ilvl w:val="0"/>
          <w:numId w:val="123"/>
        </w:numPr>
        <w:spacing w:line="240" w:lineRule="auto"/>
      </w:pPr>
      <w:r>
        <w:rPr>
          <w:rtl/>
        </w:rPr>
        <w:t>גבולות האחריות לא יפחת מסך- 5,000,000 דולר לעובד, מקרה ולתקופת הביטוח (שנה).</w:t>
      </w:r>
    </w:p>
    <w:p w:rsidR="008F6785" w:rsidRDefault="008F6785" w:rsidP="00546DFE">
      <w:pPr>
        <w:pStyle w:val="a7"/>
        <w:numPr>
          <w:ilvl w:val="0"/>
          <w:numId w:val="123"/>
        </w:numPr>
        <w:spacing w:line="240" w:lineRule="auto"/>
      </w:pPr>
      <w:r>
        <w:rPr>
          <w:rtl/>
        </w:rPr>
        <w:t>הביטוח מורחב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כלפי מי מעובדי הספק.</w:t>
      </w:r>
    </w:p>
    <w:p w:rsidR="008F6785" w:rsidRDefault="008F6785" w:rsidP="008F6785">
      <w:pPr>
        <w:spacing w:line="240" w:lineRule="auto"/>
        <w:rPr>
          <w:rtl/>
        </w:rPr>
      </w:pPr>
    </w:p>
    <w:p w:rsidR="008F6785" w:rsidRDefault="008F6785" w:rsidP="008F6785">
      <w:pPr>
        <w:spacing w:line="240" w:lineRule="auto"/>
        <w:rPr>
          <w:sz w:val="28"/>
          <w:szCs w:val="28"/>
          <w:u w:val="single"/>
          <w:rtl/>
        </w:rPr>
      </w:pPr>
      <w:r>
        <w:rPr>
          <w:b/>
          <w:bCs/>
          <w:sz w:val="28"/>
          <w:szCs w:val="28"/>
          <w:u w:val="single"/>
          <w:rtl/>
        </w:rPr>
        <w:t>ביטוח אחריות כלפי צד שלישי, פוליסה מס'____________</w:t>
      </w:r>
    </w:p>
    <w:p w:rsidR="008F6785" w:rsidRDefault="008F6785" w:rsidP="00546DFE">
      <w:pPr>
        <w:pStyle w:val="a7"/>
        <w:numPr>
          <w:ilvl w:val="0"/>
          <w:numId w:val="124"/>
        </w:numPr>
        <w:spacing w:line="240" w:lineRule="auto"/>
        <w:rPr>
          <w:sz w:val="28"/>
          <w:szCs w:val="28"/>
          <w:u w:val="single"/>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8F6785" w:rsidRDefault="008F6785" w:rsidP="00546DFE">
      <w:pPr>
        <w:pStyle w:val="a7"/>
        <w:numPr>
          <w:ilvl w:val="0"/>
          <w:numId w:val="124"/>
        </w:numPr>
        <w:spacing w:line="240" w:lineRule="auto"/>
        <w:rPr>
          <w:sz w:val="28"/>
          <w:szCs w:val="28"/>
          <w:u w:val="single"/>
        </w:rPr>
      </w:pPr>
      <w:r>
        <w:rPr>
          <w:rtl/>
        </w:rPr>
        <w:t xml:space="preserve"> גבולות האחריות שלא יפחתו מסך- 500,000 דולר ארה"ב, למקרה ולתקופת הביטוח  (שנה). </w:t>
      </w:r>
    </w:p>
    <w:p w:rsidR="008F6785" w:rsidRDefault="008F6785" w:rsidP="00546DFE">
      <w:pPr>
        <w:pStyle w:val="a7"/>
        <w:numPr>
          <w:ilvl w:val="0"/>
          <w:numId w:val="124"/>
        </w:numPr>
        <w:spacing w:line="240" w:lineRule="auto"/>
        <w:rPr>
          <w:sz w:val="28"/>
          <w:szCs w:val="28"/>
          <w:u w:val="single"/>
        </w:rPr>
      </w:pPr>
      <w:r>
        <w:rPr>
          <w:rtl/>
        </w:rPr>
        <w:t>בפוליסה נכלל סעיף אחריות צולבת (</w:t>
      </w:r>
      <w:r>
        <w:t>CROSS LIABILITY</w:t>
      </w:r>
      <w:r>
        <w:rPr>
          <w:rtl/>
        </w:rPr>
        <w:t xml:space="preserve">).  </w:t>
      </w:r>
    </w:p>
    <w:p w:rsidR="008F6785" w:rsidRDefault="008F6785" w:rsidP="00546DFE">
      <w:pPr>
        <w:pStyle w:val="a7"/>
        <w:numPr>
          <w:ilvl w:val="0"/>
          <w:numId w:val="124"/>
        </w:numPr>
        <w:spacing w:line="240" w:lineRule="auto"/>
        <w:rPr>
          <w:sz w:val="28"/>
          <w:szCs w:val="28"/>
          <w:u w:val="single"/>
        </w:rPr>
      </w:pPr>
      <w:r>
        <w:rPr>
          <w:rtl/>
        </w:rPr>
        <w:t>המשתתפים בטקס, לרבות אורחים, אמנים, מוזמנים ורכושם ייחשבו צד שלישי.</w:t>
      </w:r>
    </w:p>
    <w:p w:rsidR="008F6785" w:rsidRDefault="008F6785" w:rsidP="00546DFE">
      <w:pPr>
        <w:pStyle w:val="a7"/>
        <w:numPr>
          <w:ilvl w:val="0"/>
          <w:numId w:val="124"/>
        </w:numPr>
        <w:spacing w:line="240" w:lineRule="auto"/>
        <w:rPr>
          <w:sz w:val="28"/>
          <w:szCs w:val="28"/>
          <w:u w:val="single"/>
        </w:rPr>
      </w:pPr>
      <w:r>
        <w:rPr>
          <w:rtl/>
        </w:rPr>
        <w:t xml:space="preserve">הביטוח מורחב לשפות את מדינת ישראל – משרד התרבות והספורט ככל שייחשבו אחראים למעשי ו/או מחדלי הספק וכל הפועלים מטעמו. </w:t>
      </w:r>
    </w:p>
    <w:p w:rsidR="008F6785" w:rsidRDefault="008F6785" w:rsidP="008F6785">
      <w:pPr>
        <w:spacing w:line="240" w:lineRule="auto"/>
        <w:rPr>
          <w:sz w:val="24"/>
          <w:rtl/>
        </w:rPr>
      </w:pPr>
      <w:r>
        <w:rPr>
          <w:rtl/>
        </w:rPr>
        <w:t xml:space="preserve">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w:t>
      </w:r>
    </w:p>
    <w:p w:rsidR="008F6785" w:rsidRDefault="008F6785" w:rsidP="00546DFE">
      <w:pPr>
        <w:pStyle w:val="a7"/>
        <w:numPr>
          <w:ilvl w:val="0"/>
          <w:numId w:val="125"/>
        </w:numPr>
        <w:spacing w:line="240" w:lineRule="auto"/>
        <w:rPr>
          <w:b/>
          <w:bCs/>
          <w:sz w:val="28"/>
          <w:szCs w:val="28"/>
          <w:u w:val="single"/>
          <w:rtl/>
        </w:rPr>
      </w:pPr>
      <w:r>
        <w:rPr>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הבטיחות בטקס_____________________________________ לשנת 2018.</w:t>
      </w:r>
    </w:p>
    <w:p w:rsidR="008F6785" w:rsidRDefault="008F6785" w:rsidP="00546DFE">
      <w:pPr>
        <w:pStyle w:val="a7"/>
        <w:numPr>
          <w:ilvl w:val="0"/>
          <w:numId w:val="125"/>
        </w:numPr>
        <w:spacing w:line="240" w:lineRule="auto"/>
        <w:jc w:val="left"/>
        <w:rPr>
          <w:b/>
          <w:bCs/>
          <w:sz w:val="28"/>
          <w:szCs w:val="28"/>
          <w:u w:val="single"/>
        </w:rPr>
      </w:pPr>
      <w:r>
        <w:rPr>
          <w:rtl/>
        </w:rPr>
        <w:t>גבול האחריות למקרה ולתקופה לא יפחת מסך – 500,000 דולר ארה"ב.</w:t>
      </w:r>
    </w:p>
    <w:p w:rsidR="008F6785" w:rsidRDefault="008F6785" w:rsidP="00546DFE">
      <w:pPr>
        <w:pStyle w:val="a7"/>
        <w:numPr>
          <w:ilvl w:val="0"/>
          <w:numId w:val="125"/>
        </w:numPr>
        <w:spacing w:line="240" w:lineRule="auto"/>
        <w:jc w:val="left"/>
        <w:rPr>
          <w:b/>
          <w:bCs/>
          <w:sz w:val="28"/>
          <w:szCs w:val="28"/>
          <w:u w:val="single"/>
        </w:rPr>
      </w:pPr>
      <w:r>
        <w:rPr>
          <w:rtl/>
        </w:rPr>
        <w:t>הכיסוי על פי הפוליסה מורחב לכלול את ההרחבות הבאות:</w:t>
      </w:r>
    </w:p>
    <w:p w:rsidR="008F6785" w:rsidRDefault="008F6785" w:rsidP="00546DFE">
      <w:pPr>
        <w:pStyle w:val="a7"/>
        <w:numPr>
          <w:ilvl w:val="1"/>
          <w:numId w:val="125"/>
        </w:numPr>
        <w:spacing w:line="240" w:lineRule="auto"/>
        <w:jc w:val="left"/>
        <w:rPr>
          <w:b/>
          <w:bCs/>
          <w:sz w:val="28"/>
          <w:szCs w:val="28"/>
          <w:u w:val="single"/>
        </w:rPr>
      </w:pPr>
      <w:r>
        <w:rPr>
          <w:rtl/>
        </w:rPr>
        <w:t xml:space="preserve">מרמה ואי יושר של עובדים; </w:t>
      </w:r>
    </w:p>
    <w:p w:rsidR="008F6785" w:rsidRDefault="008F6785" w:rsidP="00546DFE">
      <w:pPr>
        <w:pStyle w:val="a7"/>
        <w:numPr>
          <w:ilvl w:val="1"/>
          <w:numId w:val="125"/>
        </w:numPr>
        <w:spacing w:line="240" w:lineRule="auto"/>
        <w:jc w:val="left"/>
        <w:rPr>
          <w:b/>
          <w:bCs/>
          <w:sz w:val="28"/>
          <w:szCs w:val="28"/>
          <w:u w:val="single"/>
        </w:rPr>
      </w:pPr>
      <w:r>
        <w:rPr>
          <w:rtl/>
        </w:rPr>
        <w:t>אובדן מסמכים, לרבות אובדן השימוש ו/או עיכוב עקב מקרה ביטוח;</w:t>
      </w:r>
    </w:p>
    <w:p w:rsidR="008F6785" w:rsidRDefault="008F6785" w:rsidP="00546DFE">
      <w:pPr>
        <w:pStyle w:val="a7"/>
        <w:numPr>
          <w:ilvl w:val="1"/>
          <w:numId w:val="125"/>
        </w:numPr>
        <w:spacing w:line="240" w:lineRule="auto"/>
        <w:jc w:val="left"/>
        <w:rPr>
          <w:b/>
          <w:bCs/>
          <w:sz w:val="28"/>
          <w:szCs w:val="28"/>
          <w:u w:val="single"/>
        </w:rPr>
      </w:pPr>
      <w:r>
        <w:rPr>
          <w:rtl/>
        </w:rPr>
        <w:t>אחריות צולבת, אולם הכיסוי לא יחול על תביעות הספק כנגד המדינה;</w:t>
      </w:r>
    </w:p>
    <w:p w:rsidR="008F6785" w:rsidRDefault="008F6785" w:rsidP="00546DFE">
      <w:pPr>
        <w:pStyle w:val="a7"/>
        <w:numPr>
          <w:ilvl w:val="1"/>
          <w:numId w:val="125"/>
        </w:numPr>
        <w:spacing w:line="240" w:lineRule="auto"/>
        <w:jc w:val="left"/>
        <w:rPr>
          <w:b/>
          <w:bCs/>
          <w:sz w:val="28"/>
          <w:szCs w:val="28"/>
          <w:u w:val="single"/>
        </w:rPr>
      </w:pPr>
      <w:r>
        <w:rPr>
          <w:rtl/>
        </w:rPr>
        <w:t>הארכת תקופת הגילוי לפחות 6 חודשים;</w:t>
      </w:r>
    </w:p>
    <w:p w:rsidR="008F6785" w:rsidRDefault="008F6785" w:rsidP="00546DFE">
      <w:pPr>
        <w:pStyle w:val="a7"/>
        <w:numPr>
          <w:ilvl w:val="0"/>
          <w:numId w:val="125"/>
        </w:numPr>
        <w:spacing w:line="240" w:lineRule="auto"/>
        <w:jc w:val="left"/>
        <w:rPr>
          <w:b/>
          <w:bCs/>
          <w:sz w:val="28"/>
          <w:szCs w:val="28"/>
          <w:u w:val="single"/>
        </w:rPr>
      </w:pPr>
      <w:r>
        <w:rPr>
          <w:rtl/>
        </w:rPr>
        <w:t>הביטוח מורחב לשפות את מדינת ישראל - משרד התרבות והספורט ככל שיחשבו אחראים למעשי ו/או מחדלי הספק וכל  הפועלים מטעמו.</w:t>
      </w:r>
    </w:p>
    <w:p w:rsidR="008F6785" w:rsidRDefault="008F6785" w:rsidP="008F6785">
      <w:pPr>
        <w:spacing w:line="240" w:lineRule="auto"/>
        <w:rPr>
          <w:sz w:val="24"/>
          <w:rtl/>
        </w:rPr>
      </w:pPr>
    </w:p>
    <w:p w:rsidR="008F6785" w:rsidRDefault="008F6785" w:rsidP="008F6785">
      <w:pPr>
        <w:spacing w:line="240" w:lineRule="auto"/>
        <w:rPr>
          <w:b/>
          <w:bCs/>
          <w:sz w:val="28"/>
          <w:szCs w:val="28"/>
          <w:u w:val="single"/>
          <w:rtl/>
        </w:rPr>
      </w:pPr>
      <w:r>
        <w:rPr>
          <w:b/>
          <w:bCs/>
          <w:sz w:val="28"/>
          <w:szCs w:val="28"/>
          <w:u w:val="single"/>
          <w:rtl/>
        </w:rPr>
        <w:t>כללי</w:t>
      </w:r>
    </w:p>
    <w:p w:rsidR="008F6785" w:rsidRDefault="008F6785" w:rsidP="008F6785">
      <w:pPr>
        <w:spacing w:line="240" w:lineRule="auto"/>
        <w:rPr>
          <w:sz w:val="24"/>
          <w:rtl/>
        </w:rPr>
      </w:pPr>
    </w:p>
    <w:p w:rsidR="008F6785" w:rsidRDefault="008F6785" w:rsidP="008F6785">
      <w:pPr>
        <w:spacing w:line="240" w:lineRule="auto"/>
        <w:rPr>
          <w:rtl/>
        </w:rPr>
      </w:pPr>
      <w:r>
        <w:rPr>
          <w:rtl/>
        </w:rPr>
        <w:t>בפוליסות הביטוח נכללו התנאים הבאים:</w:t>
      </w:r>
    </w:p>
    <w:p w:rsidR="008F6785" w:rsidRDefault="008F6785" w:rsidP="008F6785">
      <w:pPr>
        <w:spacing w:line="240" w:lineRule="auto"/>
        <w:rPr>
          <w:rtl/>
        </w:rPr>
      </w:pPr>
      <w:r>
        <w:rPr>
          <w:rtl/>
        </w:rPr>
        <w:t xml:space="preserve"> </w:t>
      </w:r>
    </w:p>
    <w:p w:rsidR="008F6785" w:rsidRDefault="008F6785" w:rsidP="00546DFE">
      <w:pPr>
        <w:numPr>
          <w:ilvl w:val="0"/>
          <w:numId w:val="126"/>
        </w:numPr>
        <w:spacing w:line="240" w:lineRule="auto"/>
        <w:rPr>
          <w:rtl/>
        </w:rPr>
      </w:pPr>
      <w:r>
        <w:rPr>
          <w:rtl/>
        </w:rPr>
        <w:t xml:space="preserve">לשם המבוטח התווספו כמבוטחים נוספים: </w:t>
      </w:r>
      <w:r>
        <w:rPr>
          <w:b/>
          <w:bCs/>
          <w:rtl/>
        </w:rPr>
        <w:t xml:space="preserve">מדינת ישראל – משרד התרבות והספורט, </w:t>
      </w:r>
      <w:r>
        <w:rPr>
          <w:rtl/>
        </w:rPr>
        <w:t>בכפוף להרחבי השיפוי כמפורט לעיל.</w:t>
      </w:r>
    </w:p>
    <w:p w:rsidR="008F6785" w:rsidRDefault="008F6785" w:rsidP="008F6785">
      <w:pPr>
        <w:spacing w:line="240" w:lineRule="auto"/>
        <w:rPr>
          <w:b/>
          <w:bCs/>
          <w:rtl/>
        </w:rPr>
      </w:pPr>
    </w:p>
    <w:p w:rsidR="008F6785" w:rsidRDefault="008F6785" w:rsidP="00546DFE">
      <w:pPr>
        <w:numPr>
          <w:ilvl w:val="0"/>
          <w:numId w:val="126"/>
        </w:numPr>
        <w:spacing w:line="240" w:lineRule="auto"/>
        <w:rPr>
          <w:rtl/>
        </w:rPr>
      </w:pPr>
      <w:r>
        <w:rPr>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rsidR="008F6785" w:rsidRDefault="008F6785" w:rsidP="008F6785">
      <w:pPr>
        <w:spacing w:line="240" w:lineRule="auto"/>
        <w:rPr>
          <w:rtl/>
        </w:rPr>
      </w:pPr>
    </w:p>
    <w:p w:rsidR="008F6785" w:rsidRDefault="008F6785" w:rsidP="00546DFE">
      <w:pPr>
        <w:numPr>
          <w:ilvl w:val="0"/>
          <w:numId w:val="126"/>
        </w:numPr>
        <w:spacing w:line="240" w:lineRule="auto"/>
        <w:rPr>
          <w:rtl/>
        </w:rPr>
      </w:pPr>
      <w:r>
        <w:rPr>
          <w:rtl/>
        </w:rPr>
        <w:t>אנו מוותרים  על כל זכות שיבוב, תביעה, השתתפות  או חזרה, כלפי מדינת ישראל - משרד התרבות והספורט, ועובדיהם, וכן כלפי המשתתפים בטקס, לרבות אורחים, אמנים ומוזמנים ובלבד  שהוויתור לא יחול לטובת אדם שגרם לנזק מתוך כוונת זדון.</w:t>
      </w:r>
    </w:p>
    <w:p w:rsidR="008F6785" w:rsidRDefault="008F6785" w:rsidP="008F6785">
      <w:pPr>
        <w:spacing w:line="240" w:lineRule="auto"/>
        <w:rPr>
          <w:rtl/>
        </w:rPr>
      </w:pPr>
    </w:p>
    <w:p w:rsidR="008F6785" w:rsidRDefault="008F6785" w:rsidP="00546DFE">
      <w:pPr>
        <w:numPr>
          <w:ilvl w:val="0"/>
          <w:numId w:val="126"/>
        </w:numPr>
        <w:spacing w:line="240" w:lineRule="auto"/>
        <w:rPr>
          <w:rtl/>
        </w:rPr>
      </w:pPr>
      <w:r>
        <w:rPr>
          <w:rtl/>
        </w:rPr>
        <w:t>הספק יהיה אחראי בלעדית כלפינו לתשלום דמי הביטוח עבור כל הפוליסות ולמילוי כל  החובות המוטלות על המבוטח על פי תנאי הפוליסות.</w:t>
      </w:r>
    </w:p>
    <w:p w:rsidR="008F6785" w:rsidRDefault="008F6785" w:rsidP="008F6785">
      <w:pPr>
        <w:spacing w:line="240" w:lineRule="auto"/>
        <w:ind w:left="720"/>
        <w:rPr>
          <w:rtl/>
        </w:rPr>
      </w:pPr>
    </w:p>
    <w:p w:rsidR="008F6785" w:rsidRDefault="008F6785" w:rsidP="00546DFE">
      <w:pPr>
        <w:numPr>
          <w:ilvl w:val="0"/>
          <w:numId w:val="126"/>
        </w:numPr>
        <w:spacing w:line="240" w:lineRule="auto"/>
        <w:rPr>
          <w:rtl/>
        </w:rPr>
      </w:pPr>
      <w:r>
        <w:rPr>
          <w:rtl/>
        </w:rPr>
        <w:t>ההשתתפויות העצמיות הנקובות בכל פוליסה ופוליסה תחולנה בלעדית על הספק.</w:t>
      </w:r>
    </w:p>
    <w:p w:rsidR="008F6785" w:rsidRDefault="008F6785" w:rsidP="008F6785">
      <w:pPr>
        <w:spacing w:line="240" w:lineRule="auto"/>
        <w:ind w:left="720"/>
        <w:rPr>
          <w:rtl/>
        </w:rPr>
      </w:pPr>
      <w:r>
        <w:rPr>
          <w:rtl/>
        </w:rPr>
        <w:t xml:space="preserve">    </w:t>
      </w:r>
    </w:p>
    <w:p w:rsidR="008F6785" w:rsidRDefault="008F6785" w:rsidP="00546DFE">
      <w:pPr>
        <w:numPr>
          <w:ilvl w:val="0"/>
          <w:numId w:val="126"/>
        </w:numPr>
        <w:spacing w:line="240" w:lineRule="auto"/>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F6785" w:rsidRDefault="008F6785" w:rsidP="008F6785">
      <w:pPr>
        <w:pStyle w:val="a7"/>
        <w:spacing w:line="240" w:lineRule="auto"/>
      </w:pPr>
    </w:p>
    <w:p w:rsidR="008F6785" w:rsidRDefault="008F6785" w:rsidP="00546DFE">
      <w:pPr>
        <w:pStyle w:val="a7"/>
        <w:numPr>
          <w:ilvl w:val="0"/>
          <w:numId w:val="126"/>
        </w:numPr>
        <w:spacing w:line="240" w:lineRule="auto"/>
        <w:jc w:val="left"/>
        <w:rPr>
          <w:rtl/>
        </w:rPr>
      </w:pPr>
      <w:r>
        <w:rPr>
          <w:rtl/>
        </w:rPr>
        <w:t>חריג כוונה ו/או רשלנות רבתי מבוטל ככל שקיים בכל הפוליסות המבוטחות.</w:t>
      </w:r>
    </w:p>
    <w:p w:rsidR="008F6785" w:rsidRDefault="008F6785" w:rsidP="008F6785">
      <w:pPr>
        <w:spacing w:line="240" w:lineRule="auto"/>
        <w:ind w:left="360"/>
        <w:rPr>
          <w:rtl/>
        </w:rPr>
      </w:pPr>
    </w:p>
    <w:p w:rsidR="008F6785" w:rsidRDefault="008F6785" w:rsidP="008F6785">
      <w:pPr>
        <w:spacing w:line="240" w:lineRule="auto"/>
        <w:rPr>
          <w:rtl/>
        </w:rPr>
      </w:pPr>
      <w:r>
        <w:rPr>
          <w:rtl/>
        </w:rPr>
        <w:t xml:space="preserve">            </w:t>
      </w:r>
    </w:p>
    <w:p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rPr>
          <w:rtl/>
        </w:rPr>
      </w:pPr>
      <w:r>
        <w:rPr>
          <w:rtl/>
        </w:rPr>
        <w:t xml:space="preserve">                                                                                       בכבוד רב,                                                                  </w:t>
      </w: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rPr>
          <w:rtl/>
        </w:rPr>
      </w:pPr>
      <w:r>
        <w:rPr>
          <w:rtl/>
        </w:rPr>
        <w:t xml:space="preserve">                                                                    ___________________________</w:t>
      </w:r>
    </w:p>
    <w:p w:rsidR="008F6785" w:rsidRDefault="008F6785" w:rsidP="008F6785">
      <w:pPr>
        <w:spacing w:line="240" w:lineRule="auto"/>
        <w:rPr>
          <w:rtl/>
        </w:rPr>
      </w:pPr>
      <w:r>
        <w:rPr>
          <w:rtl/>
        </w:rPr>
        <w:t>תאריך______________                        חתימת מורשה המבטח  וחותמת המבטח</w:t>
      </w:r>
    </w:p>
    <w:p w:rsidR="008F6785" w:rsidRDefault="008F6785" w:rsidP="008F6785">
      <w:pPr>
        <w:spacing w:line="240" w:lineRule="auto"/>
        <w:rPr>
          <w:rtl/>
        </w:rPr>
        <w:sectPr w:rsidR="008F6785" w:rsidSect="00045C73">
          <w:footerReference w:type="first" r:id="rId24"/>
          <w:pgSz w:w="11906" w:h="16838" w:code="9"/>
          <w:pgMar w:top="1134" w:right="1134" w:bottom="1134" w:left="1134" w:header="709" w:footer="709" w:gutter="0"/>
          <w:cols w:space="708"/>
          <w:titlePg/>
          <w:bidi/>
          <w:rtlGutter/>
          <w:docGrid w:linePitch="360"/>
        </w:sectPr>
      </w:pPr>
    </w:p>
    <w:p w:rsidR="008F6785" w:rsidRDefault="008F6785" w:rsidP="008F6785">
      <w:pPr>
        <w:spacing w:line="240" w:lineRule="auto"/>
        <w:jc w:val="center"/>
        <w:rPr>
          <w:b/>
          <w:bCs/>
          <w:sz w:val="32"/>
          <w:szCs w:val="32"/>
          <w:u w:val="single"/>
        </w:rPr>
      </w:pPr>
      <w:r>
        <w:rPr>
          <w:b/>
          <w:bCs/>
          <w:sz w:val="32"/>
          <w:szCs w:val="32"/>
          <w:u w:val="single"/>
          <w:rtl/>
        </w:rPr>
        <w:t xml:space="preserve">נספח ביטוח - אישור קיום ביטוחים </w:t>
      </w:r>
    </w:p>
    <w:p w:rsidR="008F6785" w:rsidRDefault="008F6785" w:rsidP="008F6785">
      <w:pPr>
        <w:spacing w:line="240" w:lineRule="auto"/>
        <w:rPr>
          <w:b/>
          <w:bCs/>
          <w:sz w:val="24"/>
          <w:u w:val="single"/>
          <w:rtl/>
        </w:rPr>
      </w:pPr>
    </w:p>
    <w:p w:rsidR="008F6785" w:rsidRDefault="008F6785" w:rsidP="008F6785">
      <w:pPr>
        <w:spacing w:line="240" w:lineRule="auto"/>
        <w:rPr>
          <w:b/>
          <w:bCs/>
          <w:u w:val="single"/>
          <w:rtl/>
        </w:rPr>
      </w:pPr>
      <w:r>
        <w:rPr>
          <w:b/>
          <w:bCs/>
          <w:u w:val="single"/>
          <w:rtl/>
        </w:rPr>
        <w:t>עבור: מהנדס/בודק חשמל</w:t>
      </w:r>
    </w:p>
    <w:p w:rsidR="008F6785" w:rsidRDefault="008F6785" w:rsidP="008F6785">
      <w:pPr>
        <w:spacing w:line="240" w:lineRule="auto"/>
        <w:rPr>
          <w:b/>
          <w:bCs/>
          <w:u w:val="single"/>
          <w:rtl/>
        </w:rPr>
      </w:pPr>
    </w:p>
    <w:p w:rsidR="008F6785" w:rsidRDefault="008F6785" w:rsidP="008F6785">
      <w:pPr>
        <w:spacing w:line="240" w:lineRule="auto"/>
        <w:rPr>
          <w:rtl/>
        </w:rPr>
      </w:pPr>
      <w:r>
        <w:rPr>
          <w:rtl/>
        </w:rPr>
        <w:t xml:space="preserve">לכבוד </w:t>
      </w:r>
    </w:p>
    <w:p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rsidR="008F6785" w:rsidRDefault="008F6785" w:rsidP="008F6785">
      <w:pPr>
        <w:spacing w:line="240" w:lineRule="auto"/>
        <w:rPr>
          <w:sz w:val="24"/>
          <w:rtl/>
        </w:rPr>
      </w:pPr>
    </w:p>
    <w:p w:rsidR="008F6785" w:rsidRDefault="008F6785" w:rsidP="008F6785">
      <w:pPr>
        <w:spacing w:line="240" w:lineRule="auto"/>
        <w:rPr>
          <w:rtl/>
        </w:rPr>
      </w:pPr>
      <w:r>
        <w:rPr>
          <w:rtl/>
        </w:rPr>
        <w:t>א.ג.נ.,</w:t>
      </w:r>
    </w:p>
    <w:p w:rsidR="008F6785" w:rsidRDefault="008F6785" w:rsidP="008F6785">
      <w:pPr>
        <w:spacing w:line="240" w:lineRule="auto"/>
        <w:rPr>
          <w:rtl/>
        </w:rPr>
      </w:pPr>
      <w:r>
        <w:rPr>
          <w:rtl/>
        </w:rPr>
        <w:t xml:space="preserve">                                    </w:t>
      </w:r>
    </w:p>
    <w:p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r>
        <w:rPr>
          <w:sz w:val="32"/>
          <w:szCs w:val="32"/>
          <w:u w:val="single"/>
          <w:rtl/>
        </w:rPr>
        <w:t>.</w:t>
      </w:r>
    </w:p>
    <w:p w:rsidR="008F6785" w:rsidRDefault="008F6785" w:rsidP="008F6785">
      <w:pPr>
        <w:spacing w:line="240" w:lineRule="auto"/>
        <w:rPr>
          <w:sz w:val="32"/>
          <w:szCs w:val="32"/>
          <w:rtl/>
        </w:rPr>
      </w:pPr>
    </w:p>
    <w:p w:rsidR="008F6785" w:rsidRDefault="008F6785" w:rsidP="008F6785">
      <w:pPr>
        <w:spacing w:line="240" w:lineRule="auto"/>
        <w:rPr>
          <w:sz w:val="24"/>
          <w:rtl/>
        </w:rPr>
      </w:pPr>
      <w:r>
        <w:rPr>
          <w:rtl/>
        </w:rPr>
        <w:t xml:space="preserve">הננו מאשרים בזה כי ערכנו למבוטחנו </w:t>
      </w:r>
      <w:r>
        <w:rPr>
          <w:b/>
          <w:bCs/>
          <w:rtl/>
        </w:rPr>
        <w:t>______________________________</w:t>
      </w:r>
      <w:r>
        <w:rPr>
          <w:rtl/>
        </w:rPr>
        <w:t>(להלן: "</w:t>
      </w:r>
      <w:r>
        <w:rPr>
          <w:b/>
          <w:bCs/>
          <w:rtl/>
        </w:rPr>
        <w:t>הספק</w:t>
      </w:r>
      <w:r>
        <w:rPr>
          <w:rtl/>
        </w:rPr>
        <w:t xml:space="preserve">") לתקופת הביטוח  מיום ________________ עד יום _______________ </w:t>
      </w:r>
      <w:r>
        <w:rPr>
          <w:b/>
          <w:bCs/>
          <w:rtl/>
        </w:rPr>
        <w:t>בקשר למתן שירותי ייעוץ, פיקוח וליווי בתחום החשמל בטקס ______________________________ לשנת 2018</w:t>
      </w:r>
      <w:r>
        <w:rPr>
          <w:rtl/>
        </w:rPr>
        <w:t>, את הביטוחים המפורטים להלן:</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w:t>
      </w:r>
    </w:p>
    <w:p w:rsidR="008F6785" w:rsidRDefault="008F6785" w:rsidP="00546DFE">
      <w:pPr>
        <w:pStyle w:val="a7"/>
        <w:numPr>
          <w:ilvl w:val="0"/>
          <w:numId w:val="136"/>
        </w:numPr>
        <w:spacing w:line="240" w:lineRule="auto"/>
        <w:ind w:right="284"/>
        <w:rPr>
          <w:sz w:val="24"/>
          <w:rtl/>
        </w:rPr>
      </w:pPr>
      <w:r>
        <w:rPr>
          <w:rtl/>
        </w:rPr>
        <w:t>אחריותו החוקית כלפי עובדיו בכל תחומי מדינת ישראל והשטחים המוחזקים.</w:t>
      </w:r>
    </w:p>
    <w:p w:rsidR="008F6785" w:rsidRDefault="008F6785" w:rsidP="00546DFE">
      <w:pPr>
        <w:pStyle w:val="a7"/>
        <w:numPr>
          <w:ilvl w:val="0"/>
          <w:numId w:val="136"/>
        </w:numPr>
        <w:spacing w:line="240" w:lineRule="auto"/>
        <w:ind w:right="-709"/>
      </w:pPr>
      <w:r>
        <w:rPr>
          <w:rtl/>
        </w:rPr>
        <w:t>גבולות האחריות לא יפחת מסך- 5,000,000 דולר לעובד, למקרה ולתקופת הביטוח (שנה).</w:t>
      </w:r>
    </w:p>
    <w:p w:rsidR="008F6785" w:rsidRDefault="008F6785" w:rsidP="00546DFE">
      <w:pPr>
        <w:pStyle w:val="a7"/>
        <w:numPr>
          <w:ilvl w:val="0"/>
          <w:numId w:val="136"/>
        </w:numPr>
        <w:spacing w:line="240" w:lineRule="auto"/>
        <w:ind w:right="-709"/>
      </w:pPr>
      <w:r>
        <w:rPr>
          <w:rtl/>
        </w:rPr>
        <w:t>הביטוח מורחב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 xml:space="preserve">כלפי מי מעובדי הספק. </w:t>
      </w:r>
    </w:p>
    <w:p w:rsidR="008F6785" w:rsidRDefault="008F6785" w:rsidP="008F6785">
      <w:pPr>
        <w:spacing w:line="240" w:lineRule="auto"/>
        <w:rPr>
          <w:rtl/>
        </w:rPr>
      </w:pPr>
      <w:r>
        <w:rPr>
          <w:rtl/>
        </w:rPr>
        <w:t xml:space="preserve">                                                                         </w:t>
      </w:r>
    </w:p>
    <w:p w:rsidR="008F6785" w:rsidRDefault="008F6785" w:rsidP="008F6785">
      <w:pPr>
        <w:spacing w:line="240" w:lineRule="auto"/>
        <w:rPr>
          <w:b/>
          <w:bCs/>
          <w:sz w:val="28"/>
          <w:szCs w:val="28"/>
          <w:u w:val="single"/>
          <w:rtl/>
        </w:rPr>
      </w:pPr>
      <w:r>
        <w:rPr>
          <w:b/>
          <w:bCs/>
          <w:sz w:val="28"/>
          <w:szCs w:val="28"/>
          <w:u w:val="single"/>
          <w:rtl/>
        </w:rPr>
        <w:t>ביטוח אחריות כלפי צד שלישי, פוליסה מס'____________</w:t>
      </w:r>
      <w:r>
        <w:rPr>
          <w:b/>
          <w:bCs/>
          <w:rtl/>
        </w:rPr>
        <w:t xml:space="preserve">     </w:t>
      </w:r>
    </w:p>
    <w:p w:rsidR="008F6785" w:rsidRDefault="008F6785" w:rsidP="00546DFE">
      <w:pPr>
        <w:pStyle w:val="a7"/>
        <w:numPr>
          <w:ilvl w:val="0"/>
          <w:numId w:val="137"/>
        </w:numPr>
        <w:spacing w:line="240" w:lineRule="auto"/>
        <w:ind w:right="-284"/>
        <w:rPr>
          <w:sz w:val="24"/>
          <w:rtl/>
        </w:rPr>
      </w:pPr>
      <w:r>
        <w:rPr>
          <w:rtl/>
        </w:rPr>
        <w:t>אחריותו החוקית בביטוח אחריות כלפי צד שלישי על פי דיני מדינת ישראל, בגין נזקי גוף ורכוש בגין פעילותו בכל תחומי מדינת ישראל והשטחים המוחזקים.</w:t>
      </w:r>
    </w:p>
    <w:p w:rsidR="008F6785" w:rsidRDefault="008F6785" w:rsidP="00546DFE">
      <w:pPr>
        <w:pStyle w:val="a7"/>
        <w:numPr>
          <w:ilvl w:val="0"/>
          <w:numId w:val="137"/>
        </w:numPr>
        <w:spacing w:line="240" w:lineRule="auto"/>
        <w:ind w:right="-284"/>
      </w:pPr>
      <w:r>
        <w:rPr>
          <w:rtl/>
        </w:rPr>
        <w:t xml:space="preserve">גבולות האחריות לא יפחתו מסך- 500,000 דולר ארה"ב למקרה, ולתקופת הביטוח (שנה). </w:t>
      </w:r>
    </w:p>
    <w:p w:rsidR="008F6785" w:rsidRDefault="008F6785" w:rsidP="00546DFE">
      <w:pPr>
        <w:pStyle w:val="a7"/>
        <w:numPr>
          <w:ilvl w:val="0"/>
          <w:numId w:val="137"/>
        </w:numPr>
        <w:spacing w:line="240" w:lineRule="auto"/>
        <w:ind w:right="-284"/>
      </w:pPr>
      <w:r>
        <w:rPr>
          <w:rtl/>
        </w:rPr>
        <w:t>בפוליסה נכלל סעיף אחריות צולבת (</w:t>
      </w:r>
      <w:r>
        <w:t>CROSS LIABILITY</w:t>
      </w:r>
      <w:r>
        <w:rPr>
          <w:rtl/>
        </w:rPr>
        <w:t>).</w:t>
      </w:r>
    </w:p>
    <w:p w:rsidR="008F6785" w:rsidRDefault="008F6785" w:rsidP="00546DFE">
      <w:pPr>
        <w:pStyle w:val="a7"/>
        <w:numPr>
          <w:ilvl w:val="0"/>
          <w:numId w:val="137"/>
        </w:numPr>
        <w:spacing w:line="240" w:lineRule="auto"/>
        <w:ind w:right="-284"/>
      </w:pPr>
      <w:r>
        <w:rPr>
          <w:rtl/>
        </w:rPr>
        <w:t>המשתתפים בטקס, לרבות אורחים, אמנים, מוזמנים ורכושם ייחשבו צד שלישי.</w:t>
      </w:r>
    </w:p>
    <w:p w:rsidR="008F6785" w:rsidRDefault="008F6785" w:rsidP="00546DFE">
      <w:pPr>
        <w:pStyle w:val="a7"/>
        <w:numPr>
          <w:ilvl w:val="0"/>
          <w:numId w:val="137"/>
        </w:numPr>
        <w:spacing w:line="240" w:lineRule="auto"/>
        <w:ind w:right="-284"/>
      </w:pPr>
      <w:r>
        <w:rPr>
          <w:rtl/>
        </w:rPr>
        <w:t xml:space="preserve">הביטוח מורחב לשפות את מדינת ישראל – משרד התרבות והספורט ככל שייחשבו אחראים למעשי ו/או מחדלי הספק וכל הפועלים מטעמו.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w:t>
      </w:r>
    </w:p>
    <w:p w:rsidR="008F6785" w:rsidRDefault="008F6785" w:rsidP="00546DFE">
      <w:pPr>
        <w:pStyle w:val="a7"/>
        <w:numPr>
          <w:ilvl w:val="0"/>
          <w:numId w:val="138"/>
        </w:numPr>
        <w:spacing w:line="240" w:lineRule="auto"/>
        <w:ind w:right="-284"/>
        <w:rPr>
          <w:sz w:val="24"/>
          <w:rtl/>
        </w:rPr>
      </w:pPr>
      <w:r>
        <w:rPr>
          <w:rtl/>
        </w:rPr>
        <w:t>הפוליסה מכסה כל נזק מהפרת חובה מקצועית של הספק – מהנדס/בודק חשמל, עובדיו ובגין כל הפועלים מטעמו ואשר אירע כתוצאה ממעשה רשלנות לרבות מחדל, טעות או השמטה, מצג בלתי נכון, הצהרה רשלנית שנעשו בתום לב, שייגרמו בקשר למתן שירות ייעוץ, פיקוח וליווי בתחום החשמל בטקס__________________________________ לשנת 2018.</w:t>
      </w:r>
    </w:p>
    <w:p w:rsidR="008F6785" w:rsidRDefault="008F6785" w:rsidP="00546DFE">
      <w:pPr>
        <w:pStyle w:val="a7"/>
        <w:numPr>
          <w:ilvl w:val="0"/>
          <w:numId w:val="138"/>
        </w:numPr>
        <w:spacing w:line="240" w:lineRule="auto"/>
        <w:ind w:right="-284"/>
      </w:pPr>
      <w:r>
        <w:rPr>
          <w:rtl/>
        </w:rPr>
        <w:t xml:space="preserve">גבול האחריות לא יפחת מסך- 500,000 דולר ארה"ב, למקרה ולתקופת הביטוח (שנה). </w:t>
      </w:r>
    </w:p>
    <w:p w:rsidR="008F6785" w:rsidRDefault="008F6785" w:rsidP="00546DFE">
      <w:pPr>
        <w:pStyle w:val="a7"/>
        <w:numPr>
          <w:ilvl w:val="0"/>
          <w:numId w:val="138"/>
        </w:numPr>
        <w:spacing w:line="240" w:lineRule="auto"/>
        <w:ind w:right="-284"/>
      </w:pPr>
      <w:r>
        <w:rPr>
          <w:rtl/>
        </w:rPr>
        <w:t>הכיסוי על פי הפוליסה מורחב לכלול את ההרחבות הבאות:</w:t>
      </w:r>
    </w:p>
    <w:p w:rsidR="008F6785" w:rsidRDefault="008F6785" w:rsidP="00546DFE">
      <w:pPr>
        <w:pStyle w:val="a7"/>
        <w:numPr>
          <w:ilvl w:val="1"/>
          <w:numId w:val="138"/>
        </w:numPr>
        <w:spacing w:line="240" w:lineRule="auto"/>
        <w:ind w:right="-284"/>
      </w:pPr>
      <w:r>
        <w:rPr>
          <w:rtl/>
        </w:rPr>
        <w:t>מרמה ואי יושר של עובדים;</w:t>
      </w:r>
    </w:p>
    <w:p w:rsidR="008F6785" w:rsidRDefault="008F6785" w:rsidP="00546DFE">
      <w:pPr>
        <w:pStyle w:val="a7"/>
        <w:numPr>
          <w:ilvl w:val="1"/>
          <w:numId w:val="138"/>
        </w:numPr>
        <w:spacing w:line="240" w:lineRule="auto"/>
        <w:ind w:right="-284"/>
      </w:pPr>
      <w:r>
        <w:rPr>
          <w:rtl/>
        </w:rPr>
        <w:t>אובדן מסמכים, לרבות אובדן השימוש ו/או העיכוב עקב מקרה ביטוח;</w:t>
      </w:r>
    </w:p>
    <w:p w:rsidR="008F6785" w:rsidRDefault="008F6785" w:rsidP="00546DFE">
      <w:pPr>
        <w:pStyle w:val="a7"/>
        <w:numPr>
          <w:ilvl w:val="1"/>
          <w:numId w:val="138"/>
        </w:numPr>
        <w:spacing w:line="240" w:lineRule="auto"/>
        <w:ind w:right="-284"/>
      </w:pPr>
      <w:r>
        <w:rPr>
          <w:rtl/>
        </w:rPr>
        <w:t>אחריות צולבת אולם הכיסוי לא יחול על תביעות הספק כנגד המדינה;</w:t>
      </w:r>
    </w:p>
    <w:p w:rsidR="008F6785" w:rsidRDefault="008F6785" w:rsidP="00546DFE">
      <w:pPr>
        <w:pStyle w:val="a7"/>
        <w:numPr>
          <w:ilvl w:val="1"/>
          <w:numId w:val="138"/>
        </w:numPr>
        <w:spacing w:line="240" w:lineRule="auto"/>
        <w:ind w:right="-284"/>
      </w:pPr>
      <w:r>
        <w:rPr>
          <w:rtl/>
        </w:rPr>
        <w:t>הארכת תקופת הגילוי לפחות 6 חודשים;</w:t>
      </w:r>
    </w:p>
    <w:p w:rsidR="008F6785" w:rsidRDefault="008F6785" w:rsidP="00546DFE">
      <w:pPr>
        <w:pStyle w:val="a7"/>
        <w:numPr>
          <w:ilvl w:val="0"/>
          <w:numId w:val="138"/>
        </w:numPr>
        <w:spacing w:line="240" w:lineRule="auto"/>
        <w:ind w:right="-284"/>
      </w:pPr>
      <w:r>
        <w:rPr>
          <w:rtl/>
        </w:rPr>
        <w:t xml:space="preserve">הביטוח מורחב לשפות את מדינת ישראל –  משרד התרבות והספורט ככל שייחשבו אחראים למעשי ו/או מחדלי הספק וכל הפועלים מטעמו.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כללי</w:t>
      </w:r>
    </w:p>
    <w:p w:rsidR="008F6785" w:rsidRDefault="008F6785" w:rsidP="008F6785">
      <w:pPr>
        <w:spacing w:line="240" w:lineRule="auto"/>
        <w:rPr>
          <w:b/>
          <w:bCs/>
          <w:sz w:val="28"/>
          <w:szCs w:val="28"/>
          <w:u w:val="single"/>
          <w:rtl/>
        </w:rPr>
      </w:pPr>
    </w:p>
    <w:p w:rsidR="008F6785" w:rsidRDefault="008F6785" w:rsidP="008F6785">
      <w:pPr>
        <w:spacing w:line="240" w:lineRule="auto"/>
        <w:rPr>
          <w:sz w:val="24"/>
          <w:rtl/>
        </w:rPr>
      </w:pPr>
      <w:r>
        <w:rPr>
          <w:rtl/>
        </w:rPr>
        <w:t>בפוליסות הביטוח נכללו התנאים הבאים:</w:t>
      </w:r>
    </w:p>
    <w:p w:rsidR="008F6785" w:rsidRDefault="008F6785" w:rsidP="008F6785">
      <w:pPr>
        <w:spacing w:line="240" w:lineRule="auto"/>
        <w:rPr>
          <w:rtl/>
        </w:rPr>
      </w:pPr>
    </w:p>
    <w:p w:rsidR="008F6785" w:rsidRDefault="008F6785" w:rsidP="00546DFE">
      <w:pPr>
        <w:pStyle w:val="a7"/>
        <w:numPr>
          <w:ilvl w:val="0"/>
          <w:numId w:val="139"/>
        </w:numPr>
        <w:spacing w:line="240" w:lineRule="auto"/>
        <w:rPr>
          <w:b/>
          <w:bCs/>
          <w:rtl/>
        </w:rPr>
      </w:pPr>
      <w:r>
        <w:rPr>
          <w:rtl/>
        </w:rPr>
        <w:t xml:space="preserve">לשם המבוטח התווספו כמבוטחים נוספים: </w:t>
      </w:r>
      <w:r>
        <w:rPr>
          <w:b/>
          <w:bCs/>
          <w:rtl/>
        </w:rPr>
        <w:t xml:space="preserve">מדינת ישראל – משרד התרבות והספורט, </w:t>
      </w:r>
      <w:r>
        <w:rPr>
          <w:rtl/>
        </w:rPr>
        <w:t>בכפוף  להרחבי השיפוי כמפורט לעיל.</w:t>
      </w:r>
    </w:p>
    <w:p w:rsidR="008F6785" w:rsidRDefault="008F6785" w:rsidP="008F6785">
      <w:pPr>
        <w:spacing w:line="240" w:lineRule="auto"/>
        <w:rPr>
          <w:rtl/>
        </w:rPr>
      </w:pPr>
    </w:p>
    <w:p w:rsidR="008F6785" w:rsidRDefault="008F6785" w:rsidP="00546DFE">
      <w:pPr>
        <w:pStyle w:val="a7"/>
        <w:numPr>
          <w:ilvl w:val="0"/>
          <w:numId w:val="139"/>
        </w:numPr>
        <w:spacing w:line="240" w:lineRule="auto"/>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rsidR="008F6785" w:rsidRDefault="008F6785" w:rsidP="008F6785">
      <w:pPr>
        <w:spacing w:line="240" w:lineRule="auto"/>
        <w:rPr>
          <w:rtl/>
        </w:rPr>
      </w:pPr>
    </w:p>
    <w:p w:rsidR="008F6785" w:rsidRDefault="008F6785" w:rsidP="00546DFE">
      <w:pPr>
        <w:pStyle w:val="a7"/>
        <w:numPr>
          <w:ilvl w:val="0"/>
          <w:numId w:val="139"/>
        </w:numPr>
        <w:spacing w:line="240" w:lineRule="auto"/>
        <w:rPr>
          <w:rtl/>
        </w:rPr>
      </w:pPr>
      <w:r>
        <w:rPr>
          <w:rtl/>
        </w:rPr>
        <w:t>אנו מוותרים על כל זכות שיבוב, תביעה, השתתפות  או חזרה, כלפי מדינת ישראל- משרד התרבות והספורט ועובדיהם,  וכן כלפי המשתתפים בטקס, לרבות, אורחים, אמנים ומוזמנים ובלבד שהוויתור לא יחול לטובת אדם שגרם לנזק  מתוך כוונת זדון.</w:t>
      </w:r>
    </w:p>
    <w:p w:rsidR="008F6785" w:rsidRDefault="008F6785" w:rsidP="008F6785">
      <w:pPr>
        <w:spacing w:line="240" w:lineRule="auto"/>
        <w:rPr>
          <w:rtl/>
        </w:rPr>
      </w:pPr>
    </w:p>
    <w:p w:rsidR="008F6785" w:rsidRDefault="008F6785" w:rsidP="00546DFE">
      <w:pPr>
        <w:pStyle w:val="a7"/>
        <w:numPr>
          <w:ilvl w:val="0"/>
          <w:numId w:val="139"/>
        </w:numPr>
        <w:spacing w:line="240" w:lineRule="auto"/>
        <w:rPr>
          <w:rtl/>
        </w:rPr>
      </w:pPr>
      <w:r>
        <w:rPr>
          <w:rtl/>
        </w:rPr>
        <w:t>הספק אחראי בלעדית כלפינו לתשלום דמי הביטוח עבור כל הפוליסות ולמילוי כל החובות המוטלות על המבוטח על פי תנאי הפוליסות.</w:t>
      </w:r>
    </w:p>
    <w:p w:rsidR="008F6785" w:rsidRDefault="008F6785" w:rsidP="008F6785">
      <w:pPr>
        <w:spacing w:line="240" w:lineRule="auto"/>
        <w:rPr>
          <w:rtl/>
        </w:rPr>
      </w:pPr>
    </w:p>
    <w:p w:rsidR="008F6785" w:rsidRDefault="008F6785" w:rsidP="00546DFE">
      <w:pPr>
        <w:pStyle w:val="a7"/>
        <w:numPr>
          <w:ilvl w:val="0"/>
          <w:numId w:val="139"/>
        </w:numPr>
        <w:spacing w:line="240" w:lineRule="auto"/>
        <w:rPr>
          <w:rtl/>
        </w:rPr>
      </w:pPr>
      <w:r>
        <w:rPr>
          <w:rtl/>
        </w:rPr>
        <w:t>ההשתתפויות העצמיות הנקובות בכל פוליסה ופוליסה תחולנה בלעדית על הספק.</w:t>
      </w:r>
    </w:p>
    <w:p w:rsidR="008F6785" w:rsidRDefault="008F6785" w:rsidP="008F6785">
      <w:pPr>
        <w:spacing w:line="240" w:lineRule="auto"/>
        <w:rPr>
          <w:rtl/>
        </w:rPr>
      </w:pPr>
      <w:r>
        <w:rPr>
          <w:rtl/>
        </w:rPr>
        <w:t xml:space="preserve">      </w:t>
      </w:r>
    </w:p>
    <w:p w:rsidR="008F6785" w:rsidRDefault="008F6785" w:rsidP="00546DFE">
      <w:pPr>
        <w:pStyle w:val="a7"/>
        <w:numPr>
          <w:ilvl w:val="0"/>
          <w:numId w:val="139"/>
        </w:numPr>
        <w:spacing w:line="240" w:lineRule="auto"/>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F6785" w:rsidRDefault="008F6785" w:rsidP="008F6785">
      <w:pPr>
        <w:pStyle w:val="a7"/>
        <w:spacing w:line="240" w:lineRule="auto"/>
      </w:pPr>
    </w:p>
    <w:p w:rsidR="008F6785" w:rsidRDefault="008F6785" w:rsidP="00546DFE">
      <w:pPr>
        <w:pStyle w:val="a7"/>
        <w:numPr>
          <w:ilvl w:val="0"/>
          <w:numId w:val="139"/>
        </w:numPr>
        <w:spacing w:line="240" w:lineRule="auto"/>
        <w:ind w:right="142"/>
        <w:jc w:val="left"/>
        <w:rPr>
          <w:rtl/>
        </w:rPr>
      </w:pPr>
      <w:r>
        <w:rPr>
          <w:rtl/>
        </w:rPr>
        <w:t>חריג כוונה ו/או רשלנות רבתי מבוטל ככל שקיים בכל הפוליסות המבוטחות.</w:t>
      </w: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rPr>
          <w:rtl/>
        </w:rPr>
      </w:pPr>
      <w:r>
        <w:rPr>
          <w:rtl/>
        </w:rPr>
        <w:t xml:space="preserve">         </w:t>
      </w:r>
    </w:p>
    <w:p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8F6785" w:rsidRDefault="008F6785" w:rsidP="008F6785">
      <w:pPr>
        <w:spacing w:line="240" w:lineRule="auto"/>
        <w:rPr>
          <w:b/>
          <w:bCs/>
          <w:rtl/>
        </w:rPr>
      </w:pPr>
    </w:p>
    <w:p w:rsidR="008F6785" w:rsidRDefault="008F6785" w:rsidP="008F6785">
      <w:pPr>
        <w:spacing w:line="240" w:lineRule="auto"/>
        <w:rPr>
          <w:b/>
          <w:bCs/>
          <w:rtl/>
        </w:rPr>
      </w:pPr>
    </w:p>
    <w:p w:rsidR="008F6785" w:rsidRDefault="008F6785" w:rsidP="008F6785">
      <w:pPr>
        <w:spacing w:line="240" w:lineRule="auto"/>
        <w:rPr>
          <w:rtl/>
        </w:rPr>
      </w:pPr>
    </w:p>
    <w:p w:rsidR="008F6785" w:rsidRDefault="008F6785" w:rsidP="008F6785">
      <w:pPr>
        <w:spacing w:line="240" w:lineRule="auto"/>
        <w:rPr>
          <w:rtl/>
        </w:rPr>
      </w:pPr>
      <w:r>
        <w:rPr>
          <w:rtl/>
        </w:rPr>
        <w:t xml:space="preserve">                                                                                       בכבוד רב,</w:t>
      </w:r>
    </w:p>
    <w:p w:rsidR="008F6785" w:rsidRDefault="008F6785" w:rsidP="008F6785">
      <w:pPr>
        <w:spacing w:line="240" w:lineRule="auto"/>
        <w:rPr>
          <w:rtl/>
        </w:rPr>
      </w:pPr>
      <w:r>
        <w:rPr>
          <w:rtl/>
        </w:rPr>
        <w:t xml:space="preserve">    </w:t>
      </w:r>
    </w:p>
    <w:p w:rsidR="008F6785" w:rsidRDefault="008F6785" w:rsidP="008F6785">
      <w:pPr>
        <w:spacing w:line="240" w:lineRule="auto"/>
        <w:rPr>
          <w:rtl/>
        </w:rPr>
      </w:pPr>
      <w:r>
        <w:rPr>
          <w:rtl/>
        </w:rPr>
        <w:t xml:space="preserve">    </w:t>
      </w:r>
    </w:p>
    <w:p w:rsidR="008F6785" w:rsidRDefault="008F6785" w:rsidP="008F6785">
      <w:pPr>
        <w:spacing w:line="240" w:lineRule="auto"/>
        <w:rPr>
          <w:rtl/>
        </w:rPr>
      </w:pPr>
    </w:p>
    <w:p w:rsidR="008F6785" w:rsidRDefault="008F6785" w:rsidP="008F6785">
      <w:pPr>
        <w:spacing w:line="240" w:lineRule="auto"/>
        <w:rPr>
          <w:rtl/>
        </w:rPr>
      </w:pPr>
      <w:r>
        <w:rPr>
          <w:rtl/>
        </w:rPr>
        <w:t xml:space="preserve">                                                                    ___________________________</w:t>
      </w:r>
    </w:p>
    <w:p w:rsidR="008F6785" w:rsidRDefault="008F6785" w:rsidP="008F6785">
      <w:pPr>
        <w:spacing w:line="240" w:lineRule="auto"/>
        <w:rPr>
          <w:rtl/>
        </w:rPr>
      </w:pPr>
      <w:r>
        <w:rPr>
          <w:rtl/>
        </w:rPr>
        <w:t>תאריך______________                        חתימת מורשה המבטח  וחותמת המבטח</w:t>
      </w:r>
      <w:r>
        <w:rPr>
          <w:b/>
          <w:bCs/>
          <w:rtl/>
        </w:rPr>
        <w:t xml:space="preserve">           </w:t>
      </w:r>
    </w:p>
    <w:p w:rsidR="008F6785" w:rsidRDefault="008F6785" w:rsidP="008F6785">
      <w:pPr>
        <w:spacing w:line="240" w:lineRule="auto"/>
      </w:pPr>
      <w:r>
        <w:rPr>
          <w:rtl/>
        </w:rPr>
        <w:t xml:space="preserve">            </w:t>
      </w:r>
    </w:p>
    <w:p w:rsidR="008F6785" w:rsidRDefault="008F6785" w:rsidP="008F6785">
      <w:pPr>
        <w:spacing w:line="240" w:lineRule="auto"/>
        <w:rPr>
          <w:rtl/>
        </w:rPr>
      </w:pPr>
    </w:p>
    <w:p w:rsidR="008F6785" w:rsidRDefault="008F6785" w:rsidP="008F6785">
      <w:pPr>
        <w:spacing w:line="240" w:lineRule="auto"/>
        <w:rPr>
          <w:b/>
          <w:bCs/>
          <w:u w:val="single"/>
        </w:rPr>
      </w:pPr>
    </w:p>
    <w:p w:rsidR="008F6785" w:rsidRDefault="008F6785" w:rsidP="008F6785">
      <w:pPr>
        <w:spacing w:line="240" w:lineRule="auto"/>
        <w:rPr>
          <w:b/>
          <w:bCs/>
          <w:u w:val="single"/>
          <w:rtl/>
        </w:rPr>
      </w:pPr>
    </w:p>
    <w:p w:rsidR="008F6785" w:rsidRDefault="008F6785" w:rsidP="008F6785">
      <w:pPr>
        <w:spacing w:line="240" w:lineRule="auto"/>
        <w:rPr>
          <w:rtl/>
        </w:rPr>
      </w:pPr>
    </w:p>
    <w:p w:rsidR="008F6785" w:rsidRDefault="008F6785" w:rsidP="008F6785">
      <w:pPr>
        <w:bidi w:val="0"/>
        <w:spacing w:after="160" w:line="240" w:lineRule="auto"/>
      </w:pPr>
      <w:r>
        <w:br w:type="page"/>
      </w:r>
    </w:p>
    <w:p w:rsidR="008F6785" w:rsidRDefault="008F6785" w:rsidP="008F6785">
      <w:pPr>
        <w:spacing w:line="240" w:lineRule="auto"/>
        <w:jc w:val="center"/>
        <w:rPr>
          <w:b/>
          <w:bCs/>
          <w:sz w:val="32"/>
          <w:szCs w:val="32"/>
          <w:u w:val="single"/>
        </w:rPr>
      </w:pPr>
      <w:r>
        <w:rPr>
          <w:b/>
          <w:bCs/>
          <w:sz w:val="32"/>
          <w:szCs w:val="32"/>
          <w:u w:val="single"/>
          <w:rtl/>
        </w:rPr>
        <w:t>נספח ביטוח – אישור קיום ביטוחים</w:t>
      </w:r>
    </w:p>
    <w:p w:rsidR="008F6785" w:rsidRDefault="008F6785" w:rsidP="008F6785">
      <w:pPr>
        <w:spacing w:line="240" w:lineRule="auto"/>
        <w:rPr>
          <w:b/>
          <w:bCs/>
          <w:u w:val="single"/>
          <w:rtl/>
        </w:rPr>
      </w:pPr>
      <w:r>
        <w:rPr>
          <w:b/>
          <w:bCs/>
          <w:u w:val="single"/>
          <w:rtl/>
        </w:rPr>
        <w:t xml:space="preserve">עבור ספק עבודות תאורה והגברה </w:t>
      </w:r>
    </w:p>
    <w:p w:rsidR="008F6785" w:rsidRDefault="008F6785" w:rsidP="008F6785">
      <w:pPr>
        <w:spacing w:line="240" w:lineRule="auto"/>
        <w:rPr>
          <w:b/>
          <w:bCs/>
          <w:u w:val="single"/>
          <w:rtl/>
        </w:rPr>
      </w:pPr>
    </w:p>
    <w:p w:rsidR="008F6785" w:rsidRDefault="008F6785" w:rsidP="008F6785">
      <w:pPr>
        <w:spacing w:line="240" w:lineRule="auto"/>
        <w:rPr>
          <w:rtl/>
        </w:rPr>
      </w:pPr>
      <w:r>
        <w:rPr>
          <w:rtl/>
        </w:rPr>
        <w:t xml:space="preserve">לכבוד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rsidR="008F6785" w:rsidRDefault="008F6785" w:rsidP="008F6785">
      <w:pPr>
        <w:spacing w:line="240" w:lineRule="auto"/>
        <w:rPr>
          <w:sz w:val="24"/>
          <w:rtl/>
        </w:rPr>
      </w:pPr>
    </w:p>
    <w:p w:rsidR="008F6785" w:rsidRDefault="008F6785" w:rsidP="008F6785">
      <w:pPr>
        <w:spacing w:line="240" w:lineRule="auto"/>
        <w:rPr>
          <w:rtl/>
        </w:rPr>
      </w:pPr>
    </w:p>
    <w:p w:rsidR="008F6785" w:rsidRDefault="008F6785" w:rsidP="008F6785">
      <w:pPr>
        <w:spacing w:line="240" w:lineRule="auto"/>
        <w:rPr>
          <w:rtl/>
        </w:rPr>
      </w:pPr>
      <w:r>
        <w:rPr>
          <w:rtl/>
        </w:rPr>
        <w:t>א.ג.נ.,</w:t>
      </w:r>
    </w:p>
    <w:p w:rsidR="008F6785" w:rsidRDefault="008F6785" w:rsidP="008F6785">
      <w:pPr>
        <w:spacing w:line="240" w:lineRule="auto"/>
        <w:rPr>
          <w:rtl/>
        </w:rPr>
      </w:pPr>
      <w:r>
        <w:rPr>
          <w:rtl/>
        </w:rPr>
        <w:t xml:space="preserve"> </w:t>
      </w:r>
    </w:p>
    <w:p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p>
    <w:p w:rsidR="008F6785" w:rsidRDefault="008F6785" w:rsidP="008F6785">
      <w:pPr>
        <w:spacing w:line="240" w:lineRule="auto"/>
        <w:rPr>
          <w:sz w:val="32"/>
          <w:szCs w:val="32"/>
          <w:rtl/>
        </w:rPr>
      </w:pPr>
    </w:p>
    <w:p w:rsidR="008F6785" w:rsidRDefault="008F6785" w:rsidP="008F6785">
      <w:pPr>
        <w:spacing w:line="240" w:lineRule="auto"/>
        <w:rPr>
          <w:sz w:val="24"/>
          <w:rtl/>
        </w:rPr>
      </w:pPr>
      <w:r>
        <w:rPr>
          <w:rtl/>
        </w:rPr>
        <w:t>הננו מאשרים בזה כי ערכנו למבוטחנו _____________________________(להלן: "</w:t>
      </w:r>
      <w:r>
        <w:rPr>
          <w:b/>
          <w:bCs/>
          <w:rtl/>
        </w:rPr>
        <w:t>הספק</w:t>
      </w:r>
      <w:r>
        <w:rPr>
          <w:rtl/>
        </w:rPr>
        <w:t xml:space="preserve">")  </w:t>
      </w:r>
    </w:p>
    <w:p w:rsidR="008F6785" w:rsidRDefault="008F6785" w:rsidP="008F6785">
      <w:pPr>
        <w:spacing w:line="240" w:lineRule="auto"/>
        <w:rPr>
          <w:rtl/>
        </w:rPr>
      </w:pPr>
      <w:r>
        <w:rPr>
          <w:rtl/>
        </w:rPr>
        <w:t>לתקופת הביטוח  מיום _______________ עד יום ________________</w:t>
      </w:r>
      <w:r>
        <w:rPr>
          <w:b/>
          <w:bCs/>
          <w:rtl/>
        </w:rPr>
        <w:t>בקשר לביצוע עבודות תאורה והגברה, לרבות, אספקת והפעלת ציוד תאורה והגברה בטקס ___________________________________________________________ בשנת 2018</w:t>
      </w:r>
      <w:r>
        <w:rPr>
          <w:rtl/>
        </w:rPr>
        <w:t xml:space="preserve">, בהתאם  למכרז וחוזה עם מדינת ישראל – משרד התרבות והספורט,  את הביטוחים המפורטים להלן:  </w:t>
      </w:r>
    </w:p>
    <w:p w:rsidR="008F6785" w:rsidRDefault="008F6785" w:rsidP="008F6785">
      <w:pPr>
        <w:spacing w:line="240" w:lineRule="auto"/>
        <w:rPr>
          <w:rtl/>
        </w:rPr>
      </w:pPr>
      <w:r>
        <w:rPr>
          <w:rtl/>
        </w:rPr>
        <w:t xml:space="preserve">                                                                        </w:t>
      </w:r>
    </w:p>
    <w:p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מס'____________________</w:t>
      </w:r>
    </w:p>
    <w:p w:rsidR="008F6785" w:rsidRDefault="008F6785" w:rsidP="00546DFE">
      <w:pPr>
        <w:pStyle w:val="a7"/>
        <w:numPr>
          <w:ilvl w:val="0"/>
          <w:numId w:val="128"/>
        </w:numPr>
        <w:spacing w:line="240" w:lineRule="auto"/>
        <w:jc w:val="left"/>
        <w:rPr>
          <w:sz w:val="24"/>
          <w:rtl/>
        </w:rPr>
      </w:pPr>
      <w:r>
        <w:rPr>
          <w:rtl/>
        </w:rPr>
        <w:t xml:space="preserve">אחריותו החוקית כלפי עובדיו בכל תחומי מדינת ישראל  והשטחים המוחזקים. </w:t>
      </w:r>
    </w:p>
    <w:p w:rsidR="008F6785" w:rsidRDefault="008F6785" w:rsidP="00546DFE">
      <w:pPr>
        <w:pStyle w:val="a7"/>
        <w:numPr>
          <w:ilvl w:val="0"/>
          <w:numId w:val="128"/>
        </w:numPr>
        <w:spacing w:line="240" w:lineRule="auto"/>
        <w:jc w:val="left"/>
      </w:pPr>
      <w:r>
        <w:rPr>
          <w:rtl/>
        </w:rPr>
        <w:t>גבול האחריות לא יפחת מסך- 5,000,000  דולר ארה"ב לעובד, למקרה ולתקופת הביטוח</w:t>
      </w:r>
      <w:r>
        <w:rPr>
          <w:rtl/>
        </w:rPr>
        <w:br/>
        <w:t>(שנה).</w:t>
      </w:r>
    </w:p>
    <w:p w:rsidR="008F6785" w:rsidRDefault="008F6785" w:rsidP="00546DFE">
      <w:pPr>
        <w:pStyle w:val="a7"/>
        <w:numPr>
          <w:ilvl w:val="0"/>
          <w:numId w:val="128"/>
        </w:numPr>
        <w:spacing w:line="240" w:lineRule="auto"/>
        <w:jc w:val="left"/>
      </w:pPr>
      <w:r>
        <w:rPr>
          <w:rtl/>
        </w:rPr>
        <w:t xml:space="preserve">הביטוח מורחב לכסות את חבותו של המבוטח כלפי קבלנים, קבלני משנה ועובדיהם היה  ויחשב כמעבידם. </w:t>
      </w:r>
    </w:p>
    <w:p w:rsidR="008F6785" w:rsidRDefault="008F6785" w:rsidP="00546DFE">
      <w:pPr>
        <w:pStyle w:val="a7"/>
        <w:numPr>
          <w:ilvl w:val="0"/>
          <w:numId w:val="128"/>
        </w:numPr>
        <w:spacing w:line="240" w:lineRule="auto"/>
        <w:jc w:val="left"/>
      </w:pPr>
      <w:r>
        <w:rPr>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אחריות כלפי צד שלישי, פוליסה מס'____________________</w:t>
      </w:r>
    </w:p>
    <w:p w:rsidR="008F6785" w:rsidRDefault="008F6785" w:rsidP="00546DFE">
      <w:pPr>
        <w:pStyle w:val="a7"/>
        <w:numPr>
          <w:ilvl w:val="0"/>
          <w:numId w:val="129"/>
        </w:numPr>
        <w:spacing w:line="240" w:lineRule="auto"/>
        <w:jc w:val="left"/>
        <w:rPr>
          <w:sz w:val="24"/>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8F6785" w:rsidRDefault="008F6785" w:rsidP="00546DFE">
      <w:pPr>
        <w:pStyle w:val="a7"/>
        <w:numPr>
          <w:ilvl w:val="0"/>
          <w:numId w:val="129"/>
        </w:numPr>
        <w:spacing w:line="240" w:lineRule="auto"/>
        <w:jc w:val="left"/>
      </w:pPr>
      <w:r>
        <w:rPr>
          <w:rtl/>
        </w:rPr>
        <w:t>גבול האחריות לא יפחת מסך- 2,500,000 דולר ארה"ב למקרה ולתקופת הביטוח (שנה).</w:t>
      </w:r>
    </w:p>
    <w:p w:rsidR="008F6785" w:rsidRDefault="008F6785" w:rsidP="00546DFE">
      <w:pPr>
        <w:pStyle w:val="a7"/>
        <w:numPr>
          <w:ilvl w:val="0"/>
          <w:numId w:val="129"/>
        </w:numPr>
        <w:spacing w:line="240" w:lineRule="auto"/>
        <w:jc w:val="left"/>
      </w:pPr>
      <w:r>
        <w:rPr>
          <w:rtl/>
        </w:rPr>
        <w:t xml:space="preserve">בפוליסה נכלל סעיף אחריות צולבת - </w:t>
      </w:r>
      <w:r>
        <w:t>CROSS LIABILITY</w:t>
      </w:r>
      <w:r>
        <w:rPr>
          <w:rtl/>
        </w:rPr>
        <w:t>.</w:t>
      </w:r>
    </w:p>
    <w:p w:rsidR="008F6785" w:rsidRDefault="008F6785" w:rsidP="00546DFE">
      <w:pPr>
        <w:pStyle w:val="a7"/>
        <w:numPr>
          <w:ilvl w:val="0"/>
          <w:numId w:val="129"/>
        </w:numPr>
        <w:spacing w:line="240" w:lineRule="auto"/>
        <w:jc w:val="left"/>
      </w:pPr>
      <w:r>
        <w:rPr>
          <w:rtl/>
        </w:rPr>
        <w:t>הביטוח מורחב לכסות את חבותו של המבוטח כלפי צד שלישי בגין פעילות של קבלנים, קבלני משנה ועובדיהם.</w:t>
      </w:r>
    </w:p>
    <w:p w:rsidR="008F6785" w:rsidRDefault="008F6785" w:rsidP="00546DFE">
      <w:pPr>
        <w:pStyle w:val="a7"/>
        <w:numPr>
          <w:ilvl w:val="0"/>
          <w:numId w:val="129"/>
        </w:numPr>
        <w:spacing w:line="240" w:lineRule="auto"/>
        <w:jc w:val="left"/>
      </w:pPr>
      <w:r>
        <w:rPr>
          <w:rtl/>
        </w:rPr>
        <w:t xml:space="preserve">המשתתפים בטקס, לרבות אורחים, אמנים, מוזמנים ורכושם ייחשבו צד שלישי. </w:t>
      </w:r>
    </w:p>
    <w:p w:rsidR="008F6785" w:rsidRDefault="008F6785" w:rsidP="00546DFE">
      <w:pPr>
        <w:pStyle w:val="a7"/>
        <w:numPr>
          <w:ilvl w:val="0"/>
          <w:numId w:val="129"/>
        </w:numPr>
        <w:spacing w:line="240" w:lineRule="auto"/>
        <w:jc w:val="left"/>
      </w:pPr>
      <w:r>
        <w:rPr>
          <w:rtl/>
        </w:rPr>
        <w:t xml:space="preserve">הביטוח מורחב לשפות את מדינת ישראל –  משרד התרבות והספורט ככל שייחשבו אחראים למעשי ו/או מחדלי הספק וכל הפועלים מטעמו. </w:t>
      </w:r>
    </w:p>
    <w:p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מס'____________________</w:t>
      </w:r>
    </w:p>
    <w:p w:rsidR="008F6785" w:rsidRDefault="008F6785" w:rsidP="00546DFE">
      <w:pPr>
        <w:pStyle w:val="a7"/>
        <w:numPr>
          <w:ilvl w:val="0"/>
          <w:numId w:val="130"/>
        </w:numPr>
        <w:spacing w:line="240" w:lineRule="auto"/>
        <w:jc w:val="left"/>
        <w:rPr>
          <w:sz w:val="24"/>
          <w:rtl/>
        </w:rPr>
      </w:pPr>
      <w:r>
        <w:rPr>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לביצוע עבודות תאורה והגברה, לרבות, אספקת והפעלת ציוד תאורה והגברה בטקס _________________________ בשנת</w:t>
      </w:r>
      <w:r>
        <w:rPr>
          <w:b/>
          <w:bCs/>
          <w:rtl/>
        </w:rPr>
        <w:t xml:space="preserve"> </w:t>
      </w:r>
      <w:r>
        <w:rPr>
          <w:rtl/>
        </w:rPr>
        <w:t>2018, בהתאם למכרז וחוזה עם מדינת ישראל – משרד התרבות והספורט.</w:t>
      </w:r>
    </w:p>
    <w:p w:rsidR="008F6785" w:rsidRDefault="008F6785" w:rsidP="00546DFE">
      <w:pPr>
        <w:pStyle w:val="a7"/>
        <w:numPr>
          <w:ilvl w:val="0"/>
          <w:numId w:val="130"/>
        </w:numPr>
        <w:spacing w:line="240" w:lineRule="auto"/>
        <w:jc w:val="left"/>
      </w:pPr>
      <w:r>
        <w:rPr>
          <w:rtl/>
        </w:rPr>
        <w:t xml:space="preserve">גבול האחריות לא יפחת מסך- 500,000 דולר ארה"ב למקרה ולתקופת הביטוח (שנה).     </w:t>
      </w:r>
    </w:p>
    <w:p w:rsidR="008F6785" w:rsidRDefault="008F6785" w:rsidP="00546DFE">
      <w:pPr>
        <w:pStyle w:val="a7"/>
        <w:numPr>
          <w:ilvl w:val="0"/>
          <w:numId w:val="130"/>
        </w:numPr>
        <w:spacing w:line="240" w:lineRule="auto"/>
        <w:jc w:val="left"/>
      </w:pPr>
      <w:r>
        <w:rPr>
          <w:rtl/>
        </w:rPr>
        <w:t xml:space="preserve"> הכיסוי על פי הפוליסה מורחב לכלול את ההרחבות הבאות:- </w:t>
      </w:r>
    </w:p>
    <w:p w:rsidR="008F6785" w:rsidRDefault="008F6785" w:rsidP="00546DFE">
      <w:pPr>
        <w:pStyle w:val="a7"/>
        <w:numPr>
          <w:ilvl w:val="1"/>
          <w:numId w:val="130"/>
        </w:numPr>
        <w:spacing w:line="240" w:lineRule="auto"/>
        <w:jc w:val="left"/>
      </w:pPr>
      <w:r>
        <w:rPr>
          <w:rtl/>
        </w:rPr>
        <w:t>אובדן מסמכים, לרבות אובדן השימוש ו/או העיכוב עקב מקרה ביטוח.</w:t>
      </w:r>
    </w:p>
    <w:p w:rsidR="008F6785" w:rsidRDefault="008F6785" w:rsidP="00546DFE">
      <w:pPr>
        <w:pStyle w:val="a7"/>
        <w:numPr>
          <w:ilvl w:val="1"/>
          <w:numId w:val="130"/>
        </w:numPr>
        <w:spacing w:line="240" w:lineRule="auto"/>
        <w:jc w:val="left"/>
      </w:pPr>
      <w:r>
        <w:rPr>
          <w:rtl/>
        </w:rPr>
        <w:t>אחריות צולבת, אולם הכיסוי לא יחול על תביעות הספק כנגד המדינה.</w:t>
      </w:r>
    </w:p>
    <w:p w:rsidR="008F6785" w:rsidRDefault="008F6785" w:rsidP="00546DFE">
      <w:pPr>
        <w:pStyle w:val="a7"/>
        <w:numPr>
          <w:ilvl w:val="1"/>
          <w:numId w:val="130"/>
        </w:numPr>
        <w:spacing w:line="240" w:lineRule="auto"/>
        <w:jc w:val="left"/>
      </w:pPr>
      <w:r>
        <w:rPr>
          <w:rtl/>
        </w:rPr>
        <w:t>הארכת תקופת הגילוי לפחות 6 חודשים.</w:t>
      </w:r>
    </w:p>
    <w:p w:rsidR="008F6785" w:rsidRDefault="008F6785" w:rsidP="00546DFE">
      <w:pPr>
        <w:pStyle w:val="a7"/>
        <w:numPr>
          <w:ilvl w:val="0"/>
          <w:numId w:val="130"/>
        </w:numPr>
        <w:spacing w:line="240" w:lineRule="auto"/>
        <w:jc w:val="left"/>
      </w:pPr>
      <w:r>
        <w:rPr>
          <w:rtl/>
        </w:rPr>
        <w:t xml:space="preserve">הביטוח מורחב לשפות את מדינת ישראל – משרד התרבות והספורט ככל שיחשבו אחראים למעשי ו/או מחדלי הספק והפועלים מטעמו.     </w:t>
      </w:r>
    </w:p>
    <w:p w:rsidR="008F6785" w:rsidRDefault="008F6785" w:rsidP="008F6785">
      <w:pPr>
        <w:spacing w:line="240" w:lineRule="auto"/>
        <w:rPr>
          <w:rtl/>
        </w:rPr>
      </w:pPr>
    </w:p>
    <w:p w:rsidR="008F6785" w:rsidRDefault="008F6785" w:rsidP="008F6785">
      <w:pPr>
        <w:spacing w:line="240" w:lineRule="auto"/>
        <w:rPr>
          <w:sz w:val="28"/>
          <w:szCs w:val="28"/>
          <w:rtl/>
        </w:rPr>
      </w:pPr>
      <w:r>
        <w:rPr>
          <w:b/>
          <w:bCs/>
          <w:sz w:val="28"/>
          <w:szCs w:val="28"/>
          <w:u w:val="single"/>
          <w:rtl/>
        </w:rPr>
        <w:t>ביטוח רכוש, פוליסה מס'____________________</w:t>
      </w:r>
    </w:p>
    <w:p w:rsidR="008F6785" w:rsidRDefault="008F6785" w:rsidP="008F6785">
      <w:pPr>
        <w:spacing w:line="240" w:lineRule="auto"/>
        <w:jc w:val="center"/>
        <w:rPr>
          <w:sz w:val="24"/>
          <w:rtl/>
        </w:rPr>
      </w:pPr>
    </w:p>
    <w:p w:rsidR="008F6785" w:rsidRDefault="008F6785" w:rsidP="008F6785">
      <w:pPr>
        <w:spacing w:line="240" w:lineRule="auto"/>
        <w:rPr>
          <w:rtl/>
        </w:rPr>
      </w:pPr>
      <w:r>
        <w:rPr>
          <w:rtl/>
        </w:rPr>
        <w:t xml:space="preserve">ביטוח  הציוד והמתקנים שיובאו על ידי הספק ומטעמו לאתר לצורך הפעילות בביטוח אש מורחב  או כל הסיכונים בהתאם למקובל לגביו ובמלוא ערכם.  </w:t>
      </w:r>
      <w:r>
        <w:rPr>
          <w:b/>
          <w:bCs/>
          <w:rtl/>
        </w:rPr>
        <w:t xml:space="preserve">                            </w:t>
      </w:r>
    </w:p>
    <w:p w:rsidR="008F6785" w:rsidRDefault="008F6785" w:rsidP="008F6785">
      <w:pPr>
        <w:spacing w:line="240" w:lineRule="auto"/>
        <w:rPr>
          <w:rtl/>
        </w:rPr>
      </w:pPr>
      <w:r>
        <w:rPr>
          <w:rtl/>
        </w:rPr>
        <w:t xml:space="preserve">   </w:t>
      </w:r>
    </w:p>
    <w:p w:rsidR="008F6785" w:rsidRDefault="008F6785" w:rsidP="008F6785">
      <w:pPr>
        <w:spacing w:line="240" w:lineRule="auto"/>
        <w:rPr>
          <w:b/>
          <w:bCs/>
          <w:sz w:val="28"/>
          <w:szCs w:val="28"/>
          <w:u w:val="single"/>
          <w:rtl/>
        </w:rPr>
      </w:pPr>
      <w:r>
        <w:rPr>
          <w:b/>
          <w:bCs/>
          <w:sz w:val="28"/>
          <w:szCs w:val="28"/>
          <w:u w:val="single"/>
          <w:rtl/>
        </w:rPr>
        <w:t>כללי</w:t>
      </w:r>
    </w:p>
    <w:p w:rsidR="008F6785" w:rsidRDefault="008F6785" w:rsidP="008F6785">
      <w:pPr>
        <w:spacing w:line="240" w:lineRule="auto"/>
        <w:ind w:left="3"/>
        <w:rPr>
          <w:sz w:val="24"/>
          <w:rtl/>
        </w:rPr>
      </w:pPr>
    </w:p>
    <w:p w:rsidR="008F6785" w:rsidRDefault="008F6785" w:rsidP="008F6785">
      <w:pPr>
        <w:spacing w:line="240" w:lineRule="auto"/>
        <w:ind w:left="3"/>
        <w:rPr>
          <w:rtl/>
        </w:rPr>
      </w:pPr>
      <w:r>
        <w:rPr>
          <w:rtl/>
        </w:rPr>
        <w:t>בפוליסות הביטוח נכללו התנאים הבאים:</w:t>
      </w:r>
    </w:p>
    <w:p w:rsidR="008F6785" w:rsidRDefault="008F6785" w:rsidP="008F6785">
      <w:pPr>
        <w:spacing w:line="240" w:lineRule="auto"/>
        <w:ind w:left="3"/>
        <w:rPr>
          <w:rtl/>
        </w:rPr>
      </w:pPr>
    </w:p>
    <w:p w:rsidR="008F6785" w:rsidRDefault="008F6785" w:rsidP="00546DFE">
      <w:pPr>
        <w:pStyle w:val="a7"/>
        <w:numPr>
          <w:ilvl w:val="0"/>
          <w:numId w:val="131"/>
        </w:numPr>
        <w:spacing w:line="240" w:lineRule="auto"/>
        <w:jc w:val="left"/>
        <w:rPr>
          <w:rtl/>
        </w:rPr>
      </w:pPr>
      <w:r>
        <w:rPr>
          <w:rtl/>
        </w:rPr>
        <w:t xml:space="preserve">לשם המבוטח התווספו כמבוטחים נוספים: </w:t>
      </w:r>
      <w:r>
        <w:rPr>
          <w:b/>
          <w:bCs/>
          <w:rtl/>
        </w:rPr>
        <w:t>מדינת ישראל – משרד התרבות והספורט</w:t>
      </w:r>
      <w:r>
        <w:rPr>
          <w:rtl/>
        </w:rPr>
        <w:t xml:space="preserve">, בכפוף להרחבי השיפוי לעיל.    </w:t>
      </w:r>
    </w:p>
    <w:p w:rsidR="008F6785" w:rsidRDefault="008F6785" w:rsidP="00546DFE">
      <w:pPr>
        <w:pStyle w:val="a7"/>
        <w:numPr>
          <w:ilvl w:val="0"/>
          <w:numId w:val="131"/>
        </w:numPr>
        <w:spacing w:line="240" w:lineRule="auto"/>
        <w:jc w:val="left"/>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rsidR="008F6785" w:rsidRDefault="008F6785" w:rsidP="00546DFE">
      <w:pPr>
        <w:pStyle w:val="a7"/>
        <w:numPr>
          <w:ilvl w:val="0"/>
          <w:numId w:val="131"/>
        </w:numPr>
        <w:spacing w:line="240" w:lineRule="auto"/>
        <w:jc w:val="left"/>
      </w:pPr>
      <w:r>
        <w:rPr>
          <w:rtl/>
        </w:rPr>
        <w:t xml:space="preserve">אנו מוותרים על כל זכות תחלוף/שיבוב, תביעה, השתתפות או חזרה כלפי מדינת ישראל – משרד התרבות והספורט ועובדיהם, וכן כלפי המשתתפים בטקס, לרבות, אורחים, אמנים ומוזמנים ובלבד שהויתור לא יחול לטובת אדם  שגרם  לנזק מתוך כוונת זדון. </w:t>
      </w:r>
    </w:p>
    <w:p w:rsidR="008F6785" w:rsidRDefault="008F6785" w:rsidP="00546DFE">
      <w:pPr>
        <w:pStyle w:val="a7"/>
        <w:numPr>
          <w:ilvl w:val="0"/>
          <w:numId w:val="131"/>
        </w:numPr>
        <w:spacing w:line="240" w:lineRule="auto"/>
        <w:jc w:val="left"/>
      </w:pPr>
      <w:r>
        <w:rPr>
          <w:rtl/>
        </w:rPr>
        <w:t>הספק אחראי בלעדית כלפינו לתשלום דמי  הביטוח עבור כל הפוליסות ולמילוי כל החובות  המוטלות על המבוטח על פי תנאי הפוליסות.</w:t>
      </w:r>
    </w:p>
    <w:p w:rsidR="008F6785" w:rsidRDefault="008F6785" w:rsidP="00546DFE">
      <w:pPr>
        <w:pStyle w:val="a7"/>
        <w:numPr>
          <w:ilvl w:val="0"/>
          <w:numId w:val="131"/>
        </w:numPr>
        <w:spacing w:line="240" w:lineRule="auto"/>
        <w:jc w:val="left"/>
      </w:pPr>
      <w:r>
        <w:rPr>
          <w:rtl/>
        </w:rPr>
        <w:t xml:space="preserve">ההשתתפויות העצמיות הנקובות בכל פוליסה ופוליסה תחולנה בלעדית על הספק. </w:t>
      </w:r>
    </w:p>
    <w:p w:rsidR="008F6785" w:rsidRDefault="008F6785" w:rsidP="00546DFE">
      <w:pPr>
        <w:pStyle w:val="a7"/>
        <w:numPr>
          <w:ilvl w:val="0"/>
          <w:numId w:val="131"/>
        </w:numPr>
        <w:spacing w:line="24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6785" w:rsidRDefault="008F6785" w:rsidP="00546DFE">
      <w:pPr>
        <w:pStyle w:val="a7"/>
        <w:numPr>
          <w:ilvl w:val="0"/>
          <w:numId w:val="131"/>
        </w:numPr>
        <w:spacing w:line="240" w:lineRule="auto"/>
        <w:jc w:val="left"/>
      </w:pPr>
      <w:r>
        <w:rPr>
          <w:rtl/>
        </w:rPr>
        <w:t>תנאי הכיסוי של הפוליסות הנ"ל, למעט בביטוח אחריות מקצועית, לא יפחתו מהמקובל על פי תנאי "פוליסות נוסח ביט __________ (יש לציין שנה)", בכפוף להרחבת הכיסויים כמפורט לעיל.</w:t>
      </w:r>
    </w:p>
    <w:p w:rsidR="008F6785" w:rsidRDefault="008F6785" w:rsidP="00546DFE">
      <w:pPr>
        <w:pStyle w:val="a7"/>
        <w:numPr>
          <w:ilvl w:val="0"/>
          <w:numId w:val="131"/>
        </w:numPr>
        <w:spacing w:after="160" w:line="240" w:lineRule="auto"/>
        <w:jc w:val="left"/>
      </w:pPr>
      <w:r>
        <w:rPr>
          <w:rtl/>
        </w:rPr>
        <w:t>חריג כוונה ו/או רשלנות רבתי מבוטל ככל שקיים בכל הפוליסות המבוטחות.</w:t>
      </w:r>
    </w:p>
    <w:p w:rsidR="008F6785" w:rsidRDefault="008F6785" w:rsidP="008F6785">
      <w:pPr>
        <w:spacing w:line="240" w:lineRule="auto"/>
        <w:ind w:left="3"/>
        <w:rPr>
          <w:rtl/>
        </w:rPr>
      </w:pPr>
      <w:r>
        <w:rPr>
          <w:rtl/>
        </w:rPr>
        <w:t xml:space="preserve">            </w:t>
      </w:r>
    </w:p>
    <w:p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8F6785" w:rsidRDefault="008F6785" w:rsidP="008F6785">
      <w:pPr>
        <w:spacing w:line="240" w:lineRule="auto"/>
        <w:ind w:left="3"/>
        <w:rPr>
          <w:rtl/>
        </w:rPr>
      </w:pPr>
    </w:p>
    <w:p w:rsidR="008F6785" w:rsidRDefault="008F6785" w:rsidP="008F6785">
      <w:pPr>
        <w:spacing w:line="240" w:lineRule="auto"/>
        <w:ind w:left="3"/>
        <w:rPr>
          <w:rtl/>
        </w:rPr>
      </w:pPr>
      <w:r>
        <w:rPr>
          <w:rtl/>
        </w:rPr>
        <w:t xml:space="preserve">                                                                                       בכבוד רב,</w:t>
      </w:r>
    </w:p>
    <w:p w:rsidR="008F6785" w:rsidRDefault="008F6785" w:rsidP="008F6785">
      <w:pPr>
        <w:spacing w:line="240" w:lineRule="auto"/>
        <w:ind w:left="3"/>
        <w:rPr>
          <w:rtl/>
        </w:rPr>
      </w:pPr>
      <w:r>
        <w:rPr>
          <w:rtl/>
        </w:rPr>
        <w:t xml:space="preserve">                                                                    ___________________________</w:t>
      </w:r>
    </w:p>
    <w:p w:rsidR="008F6785" w:rsidRDefault="008F6785" w:rsidP="008F6785">
      <w:pPr>
        <w:spacing w:line="240" w:lineRule="auto"/>
        <w:ind w:left="3"/>
        <w:rPr>
          <w:rtl/>
        </w:rPr>
      </w:pPr>
      <w:r>
        <w:rPr>
          <w:rtl/>
        </w:rPr>
        <w:t>תאריך______________                        חתימת מורשה המבטח  וחותמת המבטח</w:t>
      </w:r>
    </w:p>
    <w:p w:rsidR="008F6785" w:rsidRDefault="008F6785" w:rsidP="008F6785">
      <w:pPr>
        <w:bidi w:val="0"/>
        <w:spacing w:after="160" w:line="240" w:lineRule="auto"/>
        <w:rPr>
          <w:rtl/>
        </w:rPr>
      </w:pPr>
      <w:r>
        <w:rPr>
          <w:rtl/>
        </w:rPr>
        <w:br w:type="page"/>
      </w:r>
    </w:p>
    <w:p w:rsidR="008F6785" w:rsidRDefault="008F6785" w:rsidP="008F6785">
      <w:pPr>
        <w:spacing w:line="240" w:lineRule="auto"/>
        <w:jc w:val="center"/>
        <w:rPr>
          <w:sz w:val="32"/>
          <w:szCs w:val="32"/>
          <w:rtl/>
        </w:rPr>
      </w:pPr>
      <w:r>
        <w:rPr>
          <w:b/>
          <w:bCs/>
          <w:sz w:val="32"/>
          <w:szCs w:val="32"/>
          <w:u w:val="single"/>
          <w:rtl/>
        </w:rPr>
        <w:t>נספח ביטוח - אישור קיום ביטוחים</w:t>
      </w:r>
    </w:p>
    <w:p w:rsidR="008F6785" w:rsidRDefault="008F6785" w:rsidP="008F6785">
      <w:pPr>
        <w:spacing w:line="240" w:lineRule="auto"/>
        <w:rPr>
          <w:sz w:val="24"/>
          <w:rtl/>
        </w:rPr>
      </w:pPr>
    </w:p>
    <w:p w:rsidR="008F6785" w:rsidRDefault="008F6785" w:rsidP="008F6785">
      <w:pPr>
        <w:spacing w:line="240" w:lineRule="auto"/>
        <w:rPr>
          <w:b/>
          <w:bCs/>
          <w:u w:val="single"/>
          <w:rtl/>
        </w:rPr>
      </w:pPr>
      <w:r>
        <w:rPr>
          <w:b/>
          <w:bCs/>
          <w:u w:val="single"/>
          <w:rtl/>
        </w:rPr>
        <w:t>עבור: מתן שירותי צילום</w:t>
      </w:r>
    </w:p>
    <w:p w:rsidR="008F6785" w:rsidRDefault="008F6785" w:rsidP="008F6785">
      <w:pPr>
        <w:spacing w:line="240" w:lineRule="auto"/>
        <w:rPr>
          <w:rtl/>
        </w:rPr>
      </w:pPr>
    </w:p>
    <w:p w:rsidR="008F6785" w:rsidRDefault="008F6785" w:rsidP="008F6785">
      <w:pPr>
        <w:spacing w:line="240" w:lineRule="auto"/>
        <w:rPr>
          <w:b/>
          <w:bCs/>
          <w:rtl/>
        </w:rPr>
      </w:pPr>
      <w:r>
        <w:rPr>
          <w:b/>
          <w:bCs/>
          <w:rtl/>
        </w:rPr>
        <w:t xml:space="preserve">לכבוד </w:t>
      </w:r>
    </w:p>
    <w:p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rsidR="008F6785" w:rsidRDefault="008F6785" w:rsidP="008F6785">
      <w:pPr>
        <w:spacing w:line="240" w:lineRule="auto"/>
        <w:rPr>
          <w:sz w:val="24"/>
          <w:rtl/>
        </w:rPr>
      </w:pPr>
    </w:p>
    <w:p w:rsidR="008F6785" w:rsidRDefault="008F6785" w:rsidP="008F6785">
      <w:pPr>
        <w:spacing w:line="240" w:lineRule="auto"/>
        <w:rPr>
          <w:rtl/>
        </w:rPr>
      </w:pPr>
      <w:r>
        <w:rPr>
          <w:rtl/>
        </w:rPr>
        <w:t>א.ג.נ.,</w:t>
      </w:r>
    </w:p>
    <w:p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p>
    <w:p w:rsidR="008F6785" w:rsidRDefault="008F6785" w:rsidP="008F6785">
      <w:pPr>
        <w:spacing w:line="240" w:lineRule="auto"/>
        <w:rPr>
          <w:sz w:val="32"/>
          <w:szCs w:val="32"/>
          <w:rtl/>
        </w:rPr>
      </w:pPr>
    </w:p>
    <w:p w:rsidR="008F6785" w:rsidRDefault="008F6785" w:rsidP="008F6785">
      <w:pPr>
        <w:spacing w:line="240" w:lineRule="auto"/>
        <w:rPr>
          <w:sz w:val="24"/>
          <w:rtl/>
        </w:rPr>
      </w:pPr>
      <w:r>
        <w:rPr>
          <w:rtl/>
        </w:rPr>
        <w:t>הננו מאשרים בזה כי ערכנו למבוטחנו _____________________________(להלן: "</w:t>
      </w:r>
      <w:r>
        <w:rPr>
          <w:b/>
          <w:bCs/>
          <w:rtl/>
        </w:rPr>
        <w:t>הספק</w:t>
      </w:r>
      <w:r>
        <w:rPr>
          <w:rtl/>
        </w:rPr>
        <w:t xml:space="preserve">")  </w:t>
      </w:r>
    </w:p>
    <w:p w:rsidR="008F6785" w:rsidRDefault="008F6785" w:rsidP="008F6785">
      <w:pPr>
        <w:spacing w:line="240" w:lineRule="auto"/>
        <w:rPr>
          <w:rtl/>
        </w:rPr>
      </w:pPr>
      <w:r>
        <w:rPr>
          <w:rtl/>
        </w:rPr>
        <w:t xml:space="preserve">לתקופת הביטוח  מיום _______________ עד יום ________________בקשר </w:t>
      </w:r>
      <w:r>
        <w:rPr>
          <w:b/>
          <w:bCs/>
          <w:rtl/>
        </w:rPr>
        <w:t>למתן שירותי צילום בטקס</w:t>
      </w:r>
      <w:r>
        <w:rPr>
          <w:rtl/>
        </w:rPr>
        <w:t>____________________________</w:t>
      </w:r>
      <w:r>
        <w:rPr>
          <w:b/>
          <w:bCs/>
          <w:rtl/>
        </w:rPr>
        <w:t>לשנת 2018</w:t>
      </w:r>
      <w:r>
        <w:rPr>
          <w:rtl/>
        </w:rPr>
        <w:t xml:space="preserve">, את הביטוחים המפורטים להלן:                                                                        </w:t>
      </w:r>
    </w:p>
    <w:p w:rsidR="008F6785" w:rsidRDefault="008F6785" w:rsidP="008F6785">
      <w:pPr>
        <w:spacing w:line="240" w:lineRule="auto"/>
        <w:rPr>
          <w:rtl/>
        </w:rPr>
      </w:pPr>
      <w:r>
        <w:rPr>
          <w:rtl/>
        </w:rPr>
        <w:t xml:space="preserve">                                                                        </w:t>
      </w:r>
    </w:p>
    <w:p w:rsidR="008F6785" w:rsidRDefault="008F6785" w:rsidP="008F6785">
      <w:pPr>
        <w:spacing w:line="240" w:lineRule="auto"/>
        <w:rPr>
          <w:b/>
          <w:bCs/>
          <w:sz w:val="28"/>
          <w:szCs w:val="28"/>
          <w:u w:val="single"/>
          <w:rtl/>
        </w:rPr>
      </w:pPr>
      <w:r>
        <w:rPr>
          <w:b/>
          <w:bCs/>
          <w:sz w:val="28"/>
          <w:szCs w:val="28"/>
          <w:u w:val="single"/>
          <w:rtl/>
        </w:rPr>
        <w:t>ביטוח חבות מעבידים (ככל שיועסקו עובדים מטעמו), פוליסה מס'___________</w:t>
      </w:r>
    </w:p>
    <w:p w:rsidR="008F6785" w:rsidRDefault="008F6785" w:rsidP="00546DFE">
      <w:pPr>
        <w:pStyle w:val="a7"/>
        <w:numPr>
          <w:ilvl w:val="0"/>
          <w:numId w:val="132"/>
        </w:numPr>
        <w:spacing w:line="240" w:lineRule="auto"/>
        <w:jc w:val="left"/>
        <w:rPr>
          <w:sz w:val="24"/>
          <w:rtl/>
        </w:rPr>
      </w:pPr>
      <w:r>
        <w:rPr>
          <w:rtl/>
        </w:rPr>
        <w:t xml:space="preserve">אחריותו החוקית כלפי עובדיו בכל תחומי מדינת ישראל והשטחים המוחזקים. </w:t>
      </w:r>
    </w:p>
    <w:p w:rsidR="008F6785" w:rsidRDefault="008F6785" w:rsidP="00546DFE">
      <w:pPr>
        <w:pStyle w:val="a7"/>
        <w:numPr>
          <w:ilvl w:val="0"/>
          <w:numId w:val="132"/>
        </w:numPr>
        <w:spacing w:line="240" w:lineRule="auto"/>
        <w:jc w:val="left"/>
      </w:pPr>
      <w:r>
        <w:rPr>
          <w:rtl/>
        </w:rPr>
        <w:t>גבול האחריות לא יפחת מסך- 5,000,000 דולר ארה"ב לעובד, למקרה ולתקופת הביטוח (שנה).</w:t>
      </w:r>
    </w:p>
    <w:p w:rsidR="008F6785" w:rsidRDefault="008F6785" w:rsidP="00546DFE">
      <w:pPr>
        <w:pStyle w:val="a7"/>
        <w:numPr>
          <w:ilvl w:val="0"/>
          <w:numId w:val="132"/>
        </w:numPr>
        <w:spacing w:line="240" w:lineRule="auto"/>
        <w:jc w:val="left"/>
      </w:pPr>
      <w:r>
        <w:rPr>
          <w:rtl/>
        </w:rPr>
        <w:t>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אחריות כלפי צד שלישי, פוליסה מס'__________</w:t>
      </w:r>
    </w:p>
    <w:p w:rsidR="008F6785" w:rsidRDefault="008F6785" w:rsidP="00546DFE">
      <w:pPr>
        <w:pStyle w:val="a7"/>
        <w:numPr>
          <w:ilvl w:val="0"/>
          <w:numId w:val="133"/>
        </w:numPr>
        <w:spacing w:line="240" w:lineRule="auto"/>
        <w:jc w:val="left"/>
        <w:rPr>
          <w:sz w:val="24"/>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8F6785" w:rsidRDefault="008F6785" w:rsidP="00546DFE">
      <w:pPr>
        <w:pStyle w:val="a7"/>
        <w:numPr>
          <w:ilvl w:val="0"/>
          <w:numId w:val="133"/>
        </w:numPr>
        <w:spacing w:line="240" w:lineRule="auto"/>
        <w:jc w:val="left"/>
      </w:pPr>
      <w:r>
        <w:rPr>
          <w:rtl/>
        </w:rPr>
        <w:t>גבול האחריות לא יפחת מסך- 500,000 דולר ארה"ב למקרה ולתקופת הביטוח (שנה).</w:t>
      </w:r>
    </w:p>
    <w:p w:rsidR="008F6785" w:rsidRDefault="008F6785" w:rsidP="00546DFE">
      <w:pPr>
        <w:pStyle w:val="a7"/>
        <w:numPr>
          <w:ilvl w:val="0"/>
          <w:numId w:val="133"/>
        </w:numPr>
        <w:spacing w:line="240" w:lineRule="auto"/>
        <w:jc w:val="left"/>
      </w:pPr>
      <w:r>
        <w:rPr>
          <w:rtl/>
        </w:rPr>
        <w:t xml:space="preserve">בפוליסה נכלל סעיף אחריות צולבת - </w:t>
      </w:r>
      <w:r>
        <w:t>CROSS LIABILITY</w:t>
      </w:r>
      <w:r>
        <w:rPr>
          <w:rtl/>
        </w:rPr>
        <w:t>.</w:t>
      </w:r>
    </w:p>
    <w:p w:rsidR="008F6785" w:rsidRDefault="008F6785" w:rsidP="00546DFE">
      <w:pPr>
        <w:pStyle w:val="a7"/>
        <w:numPr>
          <w:ilvl w:val="0"/>
          <w:numId w:val="133"/>
        </w:numPr>
        <w:spacing w:line="240" w:lineRule="auto"/>
        <w:jc w:val="left"/>
      </w:pPr>
      <w:r>
        <w:rPr>
          <w:rtl/>
        </w:rPr>
        <w:t xml:space="preserve">המשתתפים בטקס, לרבות, אורחים, אמנים, מוזמנים ורכושם ייחשבו צד שלישי. </w:t>
      </w:r>
    </w:p>
    <w:p w:rsidR="008F6785" w:rsidRDefault="008F6785" w:rsidP="00546DFE">
      <w:pPr>
        <w:pStyle w:val="a7"/>
        <w:numPr>
          <w:ilvl w:val="0"/>
          <w:numId w:val="133"/>
        </w:numPr>
        <w:spacing w:line="240" w:lineRule="auto"/>
        <w:jc w:val="left"/>
      </w:pPr>
      <w:r>
        <w:rPr>
          <w:rtl/>
        </w:rPr>
        <w:t xml:space="preserve">הביטוח מורחב לשפות את מדינת ישראל –  משרד התרבות והספורט ככל שייחשבו אחראים למעשי ו/או מחדלי הספק וכל הפועלים מטעמו.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אחריות מקצועית, פוליסה מס'__________</w:t>
      </w:r>
    </w:p>
    <w:p w:rsidR="008F6785" w:rsidRDefault="008F6785" w:rsidP="00546DFE">
      <w:pPr>
        <w:pStyle w:val="a7"/>
        <w:numPr>
          <w:ilvl w:val="0"/>
          <w:numId w:val="134"/>
        </w:numPr>
        <w:spacing w:line="240" w:lineRule="auto"/>
        <w:ind w:right="-284"/>
        <w:jc w:val="left"/>
        <w:rPr>
          <w:sz w:val="24"/>
          <w:rtl/>
        </w:rPr>
      </w:pPr>
      <w:r>
        <w:rPr>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צילום, בטקס_______________________________________________לשנת 2018.</w:t>
      </w:r>
    </w:p>
    <w:p w:rsidR="008F6785" w:rsidRDefault="008F6785" w:rsidP="00546DFE">
      <w:pPr>
        <w:pStyle w:val="a7"/>
        <w:numPr>
          <w:ilvl w:val="0"/>
          <w:numId w:val="134"/>
        </w:numPr>
        <w:spacing w:line="240" w:lineRule="auto"/>
        <w:ind w:right="-284"/>
        <w:jc w:val="left"/>
      </w:pPr>
      <w:r>
        <w:rPr>
          <w:rtl/>
        </w:rPr>
        <w:t xml:space="preserve">גבול האחריות לא יפחת מסך 100,000 דולר ארה"ב למקרה ולתקופת הביטוח (שנה).  </w:t>
      </w:r>
    </w:p>
    <w:p w:rsidR="008F6785" w:rsidRDefault="008F6785" w:rsidP="00546DFE">
      <w:pPr>
        <w:pStyle w:val="a7"/>
        <w:numPr>
          <w:ilvl w:val="0"/>
          <w:numId w:val="134"/>
        </w:numPr>
        <w:spacing w:line="240" w:lineRule="auto"/>
        <w:ind w:right="-284"/>
        <w:jc w:val="left"/>
      </w:pPr>
      <w:r>
        <w:rPr>
          <w:rtl/>
        </w:rPr>
        <w:t xml:space="preserve">הכיסוי על פי הפוליסה מורחב לכלול את ההרחבות הבאות:-    </w:t>
      </w:r>
    </w:p>
    <w:p w:rsidR="008F6785" w:rsidRDefault="008F6785" w:rsidP="00546DFE">
      <w:pPr>
        <w:pStyle w:val="a7"/>
        <w:numPr>
          <w:ilvl w:val="1"/>
          <w:numId w:val="134"/>
        </w:numPr>
        <w:spacing w:line="240" w:lineRule="auto"/>
        <w:ind w:right="-284"/>
        <w:jc w:val="left"/>
      </w:pPr>
      <w:r>
        <w:rPr>
          <w:rtl/>
        </w:rPr>
        <w:t>אובדן מסמכים, לרבות אובדן השימוש ו/או העיכוב עקב מקרה ביטוח;</w:t>
      </w:r>
    </w:p>
    <w:p w:rsidR="008F6785" w:rsidRDefault="008F6785" w:rsidP="00546DFE">
      <w:pPr>
        <w:pStyle w:val="a7"/>
        <w:numPr>
          <w:ilvl w:val="1"/>
          <w:numId w:val="134"/>
        </w:numPr>
        <w:spacing w:line="240" w:lineRule="auto"/>
        <w:ind w:right="-284"/>
        <w:jc w:val="left"/>
      </w:pPr>
      <w:r>
        <w:rPr>
          <w:rtl/>
        </w:rPr>
        <w:t>אחריות צולבת, אולם הכיסוי לא יחול על תביעות הספק כנגד המדינה;</w:t>
      </w:r>
    </w:p>
    <w:p w:rsidR="008F6785" w:rsidRDefault="008F6785" w:rsidP="00546DFE">
      <w:pPr>
        <w:pStyle w:val="a7"/>
        <w:numPr>
          <w:ilvl w:val="1"/>
          <w:numId w:val="134"/>
        </w:numPr>
        <w:spacing w:line="240" w:lineRule="auto"/>
        <w:ind w:right="-284"/>
        <w:jc w:val="left"/>
      </w:pPr>
      <w:r>
        <w:rPr>
          <w:rtl/>
        </w:rPr>
        <w:t>הארכת תקופת הגילוי לפחות 6 חודשים;</w:t>
      </w:r>
    </w:p>
    <w:p w:rsidR="008F6785" w:rsidRDefault="008F6785" w:rsidP="00546DFE">
      <w:pPr>
        <w:pStyle w:val="a7"/>
        <w:numPr>
          <w:ilvl w:val="0"/>
          <w:numId w:val="134"/>
        </w:numPr>
        <w:spacing w:line="240" w:lineRule="auto"/>
        <w:ind w:right="-284"/>
        <w:jc w:val="left"/>
      </w:pPr>
      <w:r>
        <w:rPr>
          <w:rtl/>
        </w:rPr>
        <w:t>הביטוח מורחב לשפות את מדינת ישראל – משרד התרבות והספורט ככל שיחשבו אחראים</w:t>
      </w:r>
      <w:r>
        <w:rPr>
          <w:rtl/>
        </w:rPr>
        <w:br/>
        <w:t xml:space="preserve">למעשי ו/או מחדלי הספק והפועלים מטעמו.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רכוש, פוליסה מס'__________</w:t>
      </w:r>
    </w:p>
    <w:p w:rsidR="008F6785" w:rsidRDefault="008F6785" w:rsidP="008F6785">
      <w:pPr>
        <w:spacing w:line="240" w:lineRule="auto"/>
        <w:rPr>
          <w:sz w:val="24"/>
          <w:rtl/>
        </w:rPr>
      </w:pPr>
    </w:p>
    <w:p w:rsidR="008F6785" w:rsidRDefault="008F6785" w:rsidP="008F6785">
      <w:pPr>
        <w:spacing w:line="240" w:lineRule="auto"/>
        <w:rPr>
          <w:rtl/>
        </w:rPr>
      </w:pPr>
      <w:r>
        <w:rPr>
          <w:rtl/>
        </w:rPr>
        <w:t xml:space="preserve">ביטוח ציוד הצילום בביטוח אש מורחב או כל הסיכונים בהתאם למקובל לגביו ובמלוא ערכם.  </w:t>
      </w:r>
    </w:p>
    <w:p w:rsidR="008F6785" w:rsidRDefault="008F6785" w:rsidP="008F6785">
      <w:pPr>
        <w:spacing w:line="240" w:lineRule="auto"/>
        <w:rPr>
          <w:rtl/>
        </w:rPr>
      </w:pPr>
    </w:p>
    <w:p w:rsidR="008F6785" w:rsidRDefault="008F6785" w:rsidP="008F6785">
      <w:pPr>
        <w:spacing w:line="240" w:lineRule="auto"/>
        <w:rPr>
          <w:rtl/>
        </w:rPr>
      </w:pPr>
      <w:r>
        <w:rPr>
          <w:rtl/>
        </w:rPr>
        <w:t xml:space="preserve">   </w:t>
      </w:r>
    </w:p>
    <w:p w:rsidR="008F6785" w:rsidRDefault="008F6785" w:rsidP="008F6785">
      <w:pPr>
        <w:spacing w:line="240" w:lineRule="auto"/>
        <w:rPr>
          <w:b/>
          <w:bCs/>
          <w:sz w:val="28"/>
          <w:szCs w:val="28"/>
          <w:u w:val="single"/>
          <w:rtl/>
        </w:rPr>
      </w:pPr>
      <w:r>
        <w:rPr>
          <w:b/>
          <w:bCs/>
          <w:sz w:val="28"/>
          <w:szCs w:val="28"/>
          <w:u w:val="single"/>
          <w:rtl/>
        </w:rPr>
        <w:t>כללי</w:t>
      </w:r>
    </w:p>
    <w:p w:rsidR="008F6785" w:rsidRDefault="008F6785" w:rsidP="008F6785">
      <w:pPr>
        <w:spacing w:line="240" w:lineRule="auto"/>
        <w:ind w:left="3"/>
        <w:rPr>
          <w:sz w:val="24"/>
          <w:rtl/>
        </w:rPr>
      </w:pPr>
    </w:p>
    <w:p w:rsidR="008F6785" w:rsidRDefault="008F6785" w:rsidP="008F6785">
      <w:pPr>
        <w:spacing w:line="240" w:lineRule="auto"/>
        <w:ind w:left="3"/>
        <w:rPr>
          <w:rtl/>
        </w:rPr>
      </w:pPr>
      <w:r>
        <w:rPr>
          <w:rtl/>
        </w:rPr>
        <w:t>בפוליסות הביטוח נכללו התנאים הבאים:</w:t>
      </w:r>
    </w:p>
    <w:p w:rsidR="008F6785" w:rsidRDefault="008F6785" w:rsidP="008F6785">
      <w:pPr>
        <w:spacing w:line="240" w:lineRule="auto"/>
        <w:ind w:left="3"/>
        <w:rPr>
          <w:rtl/>
        </w:rPr>
      </w:pPr>
    </w:p>
    <w:p w:rsidR="008F6785" w:rsidRDefault="008F6785" w:rsidP="00546DFE">
      <w:pPr>
        <w:pStyle w:val="a7"/>
        <w:numPr>
          <w:ilvl w:val="0"/>
          <w:numId w:val="135"/>
        </w:numPr>
        <w:spacing w:line="240" w:lineRule="auto"/>
        <w:jc w:val="left"/>
        <w:rPr>
          <w:rtl/>
        </w:rPr>
      </w:pPr>
      <w:r>
        <w:rPr>
          <w:rtl/>
        </w:rPr>
        <w:t xml:space="preserve">לשם המבוטח התווספו כמבוטחים נוספים: </w:t>
      </w:r>
      <w:r>
        <w:rPr>
          <w:b/>
          <w:bCs/>
          <w:rtl/>
        </w:rPr>
        <w:t>מדינת ישראל – משרד התרבות והספורט</w:t>
      </w:r>
      <w:r>
        <w:rPr>
          <w:rtl/>
        </w:rPr>
        <w:t xml:space="preserve">, בכפוף להרחבי השיפוי לעיל.   </w:t>
      </w:r>
    </w:p>
    <w:p w:rsidR="008F6785" w:rsidRDefault="008F6785" w:rsidP="00546DFE">
      <w:pPr>
        <w:pStyle w:val="a7"/>
        <w:numPr>
          <w:ilvl w:val="0"/>
          <w:numId w:val="135"/>
        </w:numPr>
        <w:spacing w:line="240" w:lineRule="auto"/>
        <w:jc w:val="left"/>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rsidR="008F6785" w:rsidRDefault="008F6785" w:rsidP="00546DFE">
      <w:pPr>
        <w:pStyle w:val="a7"/>
        <w:numPr>
          <w:ilvl w:val="0"/>
          <w:numId w:val="135"/>
        </w:numPr>
        <w:spacing w:line="240" w:lineRule="auto"/>
        <w:jc w:val="left"/>
      </w:pPr>
      <w:r>
        <w:rPr>
          <w:rtl/>
        </w:rPr>
        <w:t xml:space="preserve">אנו מוותרים על כל זכות תחלוף/שיבוב, תביעה, השתתפות או חזרה כלפי מדינת ישראל – משרד התרבות והספורט ועובדיהם, וכן כלפי המשתתפים בטקס, לרבות, אורחים, אמנים ומוזמנים ובלבד שהויתור לא יחול לטובת אדם שגרם לנזק מתוך כוונת זדון. </w:t>
      </w:r>
    </w:p>
    <w:p w:rsidR="008F6785" w:rsidRDefault="008F6785" w:rsidP="00546DFE">
      <w:pPr>
        <w:pStyle w:val="a7"/>
        <w:numPr>
          <w:ilvl w:val="0"/>
          <w:numId w:val="135"/>
        </w:numPr>
        <w:spacing w:line="240" w:lineRule="auto"/>
        <w:jc w:val="left"/>
      </w:pPr>
      <w:r>
        <w:rPr>
          <w:rtl/>
        </w:rPr>
        <w:t>הספק אחראי בלעדית כלפינו לתשלום דמי  הביטוח עבור כל הפוליסות ולמילוי כל החובות המוטלות על המבוטח על פי תנאי הפוליסות.</w:t>
      </w:r>
    </w:p>
    <w:p w:rsidR="008F6785" w:rsidRDefault="008F6785" w:rsidP="00546DFE">
      <w:pPr>
        <w:pStyle w:val="a7"/>
        <w:numPr>
          <w:ilvl w:val="0"/>
          <w:numId w:val="135"/>
        </w:numPr>
        <w:spacing w:line="240" w:lineRule="auto"/>
        <w:jc w:val="left"/>
      </w:pPr>
      <w:r>
        <w:rPr>
          <w:rtl/>
        </w:rPr>
        <w:t xml:space="preserve">ההשתתפויות העצמיות הנקובות בכל פוליסה ופוליסה תחולנה בלעדית על הספק. </w:t>
      </w:r>
    </w:p>
    <w:p w:rsidR="008F6785" w:rsidRDefault="008F6785" w:rsidP="00546DFE">
      <w:pPr>
        <w:pStyle w:val="a7"/>
        <w:numPr>
          <w:ilvl w:val="0"/>
          <w:numId w:val="135"/>
        </w:numPr>
        <w:spacing w:line="24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6785" w:rsidRDefault="008F6785" w:rsidP="00546DFE">
      <w:pPr>
        <w:pStyle w:val="a7"/>
        <w:numPr>
          <w:ilvl w:val="0"/>
          <w:numId w:val="135"/>
        </w:numPr>
        <w:spacing w:line="240" w:lineRule="auto"/>
        <w:jc w:val="left"/>
      </w:pPr>
      <w:r>
        <w:rPr>
          <w:rtl/>
        </w:rPr>
        <w:t>תנאי הכיסוי של הפוליסות הנ"ל, למעט בביטוח אחריות מקצועית, לא יפחתו מהמקובל על פי תנאי "פוליסות נוסח ביט _______________ (יש לציין שנה)", בכפוף להרחבת הכיסויים כמפורט לעיל.</w:t>
      </w:r>
    </w:p>
    <w:p w:rsidR="008F6785" w:rsidRDefault="008F6785" w:rsidP="00546DFE">
      <w:pPr>
        <w:pStyle w:val="a7"/>
        <w:numPr>
          <w:ilvl w:val="0"/>
          <w:numId w:val="135"/>
        </w:numPr>
        <w:spacing w:line="240" w:lineRule="auto"/>
        <w:jc w:val="left"/>
      </w:pPr>
      <w:r>
        <w:rPr>
          <w:rtl/>
        </w:rPr>
        <w:t>חריג כוונה ו/או רשלנות רבתי מבוטל ככל שקיים בכל הפוליסות המבוטחות.</w:t>
      </w:r>
    </w:p>
    <w:p w:rsidR="008F6785" w:rsidRDefault="008F6785" w:rsidP="008F6785">
      <w:pPr>
        <w:spacing w:line="240" w:lineRule="auto"/>
        <w:ind w:left="3"/>
        <w:rPr>
          <w:rtl/>
        </w:rPr>
      </w:pPr>
    </w:p>
    <w:p w:rsidR="008F6785" w:rsidRDefault="008F6785" w:rsidP="008F6785">
      <w:pPr>
        <w:spacing w:line="240" w:lineRule="auto"/>
        <w:ind w:left="3"/>
        <w:rPr>
          <w:rtl/>
        </w:rPr>
      </w:pPr>
      <w:r>
        <w:rPr>
          <w:rtl/>
        </w:rPr>
        <w:t xml:space="preserve">            </w:t>
      </w:r>
    </w:p>
    <w:p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8F6785" w:rsidRDefault="008F6785" w:rsidP="008F6785">
      <w:pPr>
        <w:spacing w:line="240" w:lineRule="auto"/>
        <w:ind w:left="3"/>
        <w:rPr>
          <w:b/>
          <w:bCs/>
          <w:rtl/>
        </w:rPr>
      </w:pPr>
    </w:p>
    <w:p w:rsidR="008F6785" w:rsidRDefault="008F6785" w:rsidP="008F6785">
      <w:pPr>
        <w:spacing w:line="240" w:lineRule="auto"/>
        <w:ind w:left="3"/>
        <w:rPr>
          <w:rtl/>
        </w:rPr>
      </w:pPr>
    </w:p>
    <w:p w:rsidR="008F6785" w:rsidRDefault="008F6785" w:rsidP="008F6785">
      <w:pPr>
        <w:spacing w:line="240" w:lineRule="auto"/>
        <w:ind w:left="3"/>
        <w:rPr>
          <w:rtl/>
        </w:rPr>
      </w:pPr>
      <w:r>
        <w:rPr>
          <w:rtl/>
        </w:rPr>
        <w:t xml:space="preserve">                                                                                       בכבוד רב,</w:t>
      </w:r>
    </w:p>
    <w:p w:rsidR="008F6785" w:rsidRDefault="008F6785" w:rsidP="008F6785">
      <w:pPr>
        <w:spacing w:line="240" w:lineRule="auto"/>
        <w:ind w:left="3"/>
        <w:rPr>
          <w:rtl/>
        </w:rPr>
      </w:pPr>
    </w:p>
    <w:p w:rsidR="008F6785" w:rsidRDefault="008F6785" w:rsidP="008F6785">
      <w:pPr>
        <w:spacing w:line="240" w:lineRule="auto"/>
        <w:ind w:left="3"/>
        <w:rPr>
          <w:rtl/>
        </w:rPr>
      </w:pPr>
    </w:p>
    <w:p w:rsidR="008F6785" w:rsidRDefault="008F6785" w:rsidP="008F6785">
      <w:pPr>
        <w:spacing w:line="240" w:lineRule="auto"/>
        <w:ind w:left="3"/>
        <w:rPr>
          <w:rtl/>
        </w:rPr>
      </w:pPr>
      <w:r>
        <w:rPr>
          <w:rtl/>
        </w:rPr>
        <w:t xml:space="preserve">                                                                    ___________________________</w:t>
      </w:r>
    </w:p>
    <w:p w:rsidR="008F6785" w:rsidRDefault="008F6785" w:rsidP="008F6785">
      <w:pPr>
        <w:spacing w:line="240" w:lineRule="auto"/>
        <w:ind w:left="3"/>
        <w:rPr>
          <w:rtl/>
        </w:rPr>
      </w:pPr>
      <w:r>
        <w:rPr>
          <w:rtl/>
        </w:rPr>
        <w:t>תאריך______________                        חתימת מורשה המבטח  וחותמת המבטח</w:t>
      </w:r>
    </w:p>
    <w:p w:rsidR="008F6785" w:rsidRDefault="008F6785" w:rsidP="008F6785">
      <w:pPr>
        <w:bidi w:val="0"/>
        <w:spacing w:after="160" w:line="240" w:lineRule="auto"/>
        <w:rPr>
          <w:rtl/>
        </w:rPr>
      </w:pPr>
      <w:r>
        <w:rPr>
          <w:rtl/>
        </w:rPr>
        <w:br w:type="page"/>
      </w:r>
    </w:p>
    <w:p w:rsidR="008F6785" w:rsidRDefault="008F6785" w:rsidP="008F6785">
      <w:pPr>
        <w:spacing w:line="240" w:lineRule="auto"/>
        <w:jc w:val="center"/>
        <w:rPr>
          <w:b/>
          <w:bCs/>
          <w:sz w:val="32"/>
          <w:szCs w:val="32"/>
          <w:u w:val="single"/>
          <w:rtl/>
        </w:rPr>
      </w:pPr>
      <w:r>
        <w:rPr>
          <w:b/>
          <w:bCs/>
          <w:sz w:val="32"/>
          <w:szCs w:val="32"/>
          <w:u w:val="single"/>
          <w:rtl/>
        </w:rPr>
        <w:t>נספח ביטוח  - אישור קיום  ביטוחים</w:t>
      </w:r>
    </w:p>
    <w:p w:rsidR="008F6785" w:rsidRDefault="008F6785" w:rsidP="008F6785">
      <w:pPr>
        <w:spacing w:line="240" w:lineRule="auto"/>
        <w:rPr>
          <w:b/>
          <w:bCs/>
          <w:u w:val="single"/>
          <w:rtl/>
        </w:rPr>
      </w:pPr>
      <w:r>
        <w:rPr>
          <w:b/>
          <w:bCs/>
          <w:u w:val="single"/>
          <w:rtl/>
        </w:rPr>
        <w:t>עבור ספק שירותים נלווים בהיקף מצומצם (ספקים קטנים)</w:t>
      </w:r>
    </w:p>
    <w:p w:rsidR="008F6785" w:rsidRDefault="008F6785" w:rsidP="008F6785">
      <w:pPr>
        <w:spacing w:line="240" w:lineRule="auto"/>
        <w:rPr>
          <w:b/>
          <w:bCs/>
          <w:u w:val="single"/>
          <w:rtl/>
        </w:rPr>
      </w:pPr>
    </w:p>
    <w:p w:rsidR="008F6785" w:rsidRDefault="008F6785" w:rsidP="008F6785">
      <w:pPr>
        <w:spacing w:line="240" w:lineRule="auto"/>
        <w:rPr>
          <w:rtl/>
        </w:rPr>
      </w:pPr>
      <w:r>
        <w:rPr>
          <w:rtl/>
        </w:rPr>
        <w:t xml:space="preserve">לכבוד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מדינת ישראל – משרד התרבות והספורט</w:t>
      </w:r>
    </w:p>
    <w:p w:rsidR="008F6785" w:rsidRDefault="008F6785" w:rsidP="008F6785">
      <w:pPr>
        <w:spacing w:line="240" w:lineRule="auto"/>
        <w:rPr>
          <w:b/>
          <w:bCs/>
          <w:sz w:val="28"/>
          <w:szCs w:val="28"/>
          <w:u w:val="single"/>
          <w:rtl/>
        </w:rPr>
      </w:pPr>
      <w:r>
        <w:rPr>
          <w:b/>
          <w:bCs/>
          <w:sz w:val="28"/>
          <w:szCs w:val="28"/>
          <w:u w:val="single"/>
          <w:rtl/>
        </w:rPr>
        <w:t>בכתובת:</w:t>
      </w:r>
      <w:r w:rsidRPr="008F6785">
        <w:rPr>
          <w:rtl/>
        </w:rPr>
        <w:t xml:space="preserve"> </w:t>
      </w:r>
      <w:r w:rsidRPr="008F6785">
        <w:rPr>
          <w:b/>
          <w:bCs/>
          <w:sz w:val="28"/>
          <w:szCs w:val="28"/>
          <w:u w:val="single"/>
          <w:rtl/>
        </w:rPr>
        <w:t>כנפי נשרים 15, ירושלים, בנין "בית התאומים</w:t>
      </w:r>
      <w:r w:rsidR="00340CA8">
        <w:rPr>
          <w:rFonts w:hint="cs"/>
          <w:b/>
          <w:bCs/>
          <w:sz w:val="28"/>
          <w:szCs w:val="28"/>
          <w:u w:val="single"/>
          <w:rtl/>
        </w:rPr>
        <w:t>"</w:t>
      </w:r>
      <w:r>
        <w:rPr>
          <w:b/>
          <w:bCs/>
          <w:sz w:val="28"/>
          <w:szCs w:val="28"/>
          <w:u w:val="single"/>
          <w:rtl/>
        </w:rPr>
        <w:t>;</w:t>
      </w:r>
    </w:p>
    <w:p w:rsidR="008F6785" w:rsidRDefault="008F6785" w:rsidP="008F6785">
      <w:pPr>
        <w:spacing w:line="240" w:lineRule="auto"/>
        <w:rPr>
          <w:sz w:val="24"/>
          <w:rtl/>
        </w:rPr>
      </w:pPr>
    </w:p>
    <w:p w:rsidR="008F6785" w:rsidRDefault="008F6785" w:rsidP="008F6785">
      <w:pPr>
        <w:spacing w:line="240" w:lineRule="auto"/>
        <w:rPr>
          <w:rtl/>
        </w:rPr>
      </w:pPr>
    </w:p>
    <w:p w:rsidR="008F6785" w:rsidRDefault="008F6785" w:rsidP="008F6785">
      <w:pPr>
        <w:spacing w:line="240" w:lineRule="auto"/>
        <w:rPr>
          <w:rtl/>
        </w:rPr>
      </w:pPr>
      <w:r>
        <w:rPr>
          <w:rtl/>
        </w:rPr>
        <w:t>א.ג.נ.,</w:t>
      </w:r>
    </w:p>
    <w:p w:rsidR="008F6785" w:rsidRDefault="008F6785" w:rsidP="008F6785">
      <w:pPr>
        <w:spacing w:line="240" w:lineRule="auto"/>
        <w:rPr>
          <w:rtl/>
        </w:rPr>
      </w:pPr>
      <w:r>
        <w:rPr>
          <w:rtl/>
        </w:rPr>
        <w:t xml:space="preserve"> </w:t>
      </w:r>
    </w:p>
    <w:p w:rsidR="008F6785" w:rsidRDefault="008F6785" w:rsidP="008F6785">
      <w:pPr>
        <w:spacing w:line="240" w:lineRule="auto"/>
        <w:jc w:val="center"/>
        <w:rPr>
          <w:sz w:val="32"/>
          <w:szCs w:val="32"/>
          <w:rtl/>
        </w:rPr>
      </w:pPr>
      <w:r>
        <w:rPr>
          <w:rtl/>
        </w:rPr>
        <w:t>הנדון</w:t>
      </w:r>
      <w:r>
        <w:rPr>
          <w:sz w:val="32"/>
          <w:szCs w:val="32"/>
          <w:rtl/>
        </w:rPr>
        <w:t xml:space="preserve">:  </w:t>
      </w:r>
      <w:r>
        <w:rPr>
          <w:b/>
          <w:bCs/>
          <w:sz w:val="32"/>
          <w:szCs w:val="32"/>
          <w:u w:val="single"/>
          <w:rtl/>
        </w:rPr>
        <w:t>אישור קיום ביטוחים</w:t>
      </w:r>
    </w:p>
    <w:p w:rsidR="008F6785" w:rsidRDefault="008F6785" w:rsidP="008F6785">
      <w:pPr>
        <w:spacing w:line="240" w:lineRule="auto"/>
        <w:rPr>
          <w:sz w:val="32"/>
          <w:szCs w:val="32"/>
          <w:rtl/>
        </w:rPr>
      </w:pPr>
    </w:p>
    <w:p w:rsidR="008F6785" w:rsidRDefault="008F6785" w:rsidP="008F6785">
      <w:pPr>
        <w:spacing w:line="240" w:lineRule="auto"/>
        <w:rPr>
          <w:sz w:val="24"/>
          <w:rtl/>
        </w:rPr>
      </w:pPr>
      <w:r>
        <w:rPr>
          <w:rtl/>
        </w:rPr>
        <w:t>הננו מאשרים בזה כי ערכנו למבוטחנו _____________________________(להלן: "</w:t>
      </w:r>
      <w:r>
        <w:rPr>
          <w:b/>
          <w:bCs/>
          <w:rtl/>
        </w:rPr>
        <w:t>הספק</w:t>
      </w:r>
      <w:r>
        <w:rPr>
          <w:rtl/>
        </w:rPr>
        <w:t xml:space="preserve">")  </w:t>
      </w:r>
    </w:p>
    <w:p w:rsidR="008F6785" w:rsidRDefault="008F6785" w:rsidP="008F6785">
      <w:pPr>
        <w:spacing w:line="240" w:lineRule="auto"/>
        <w:rPr>
          <w:rtl/>
        </w:rPr>
      </w:pPr>
      <w:r>
        <w:rPr>
          <w:rtl/>
        </w:rPr>
        <w:t>לתקופת הביטוח  מיום ________________ עד יום ________________</w:t>
      </w:r>
      <w:r>
        <w:rPr>
          <w:b/>
          <w:bCs/>
          <w:rtl/>
        </w:rPr>
        <w:t>בקשר לכל פעילותו למתן שירותי:   _________________________________________________________ בטקס_______________________________________________________ לשנת 2018,</w:t>
      </w:r>
      <w:r>
        <w:rPr>
          <w:rtl/>
        </w:rPr>
        <w:t xml:space="preserve"> בהתאם  למכרז וחוזה עם מדינת ישראל – משרד התרבות והספורט,  את הביטוחים המפורטים להלן: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sz w:val="28"/>
          <w:szCs w:val="28"/>
          <w:u w:val="single"/>
          <w:rtl/>
        </w:rPr>
        <w:t>ביטוח חבות מעבידים, פוליסה מס'____________</w:t>
      </w:r>
    </w:p>
    <w:p w:rsidR="008F6785" w:rsidRDefault="008F6785" w:rsidP="00546DFE">
      <w:pPr>
        <w:pStyle w:val="a7"/>
        <w:numPr>
          <w:ilvl w:val="0"/>
          <w:numId w:val="120"/>
        </w:numPr>
        <w:spacing w:line="240" w:lineRule="auto"/>
        <w:jc w:val="left"/>
        <w:rPr>
          <w:sz w:val="24"/>
          <w:rtl/>
        </w:rPr>
      </w:pPr>
      <w:r>
        <w:rPr>
          <w:rtl/>
        </w:rPr>
        <w:t xml:space="preserve">אחריותו החוקית כלפי עובדיו בכל תחומי מדינת ישראל  והשטחים המוחזקים. </w:t>
      </w:r>
    </w:p>
    <w:p w:rsidR="008F6785" w:rsidRDefault="008F6785" w:rsidP="00546DFE">
      <w:pPr>
        <w:pStyle w:val="a7"/>
        <w:numPr>
          <w:ilvl w:val="0"/>
          <w:numId w:val="120"/>
        </w:numPr>
        <w:spacing w:line="240" w:lineRule="auto"/>
        <w:jc w:val="left"/>
        <w:rPr>
          <w:rtl/>
        </w:rPr>
      </w:pPr>
      <w:r>
        <w:rPr>
          <w:rtl/>
        </w:rPr>
        <w:t>גבול האחריות לא יפחת מסך- 5,000,000  דולר ארה"ב לעובד, למקרה ולתקופת הביטוח (שנה).</w:t>
      </w:r>
    </w:p>
    <w:p w:rsidR="008F6785" w:rsidRDefault="008F6785" w:rsidP="00546DFE">
      <w:pPr>
        <w:pStyle w:val="a7"/>
        <w:numPr>
          <w:ilvl w:val="0"/>
          <w:numId w:val="120"/>
        </w:numPr>
        <w:spacing w:line="240" w:lineRule="auto"/>
        <w:jc w:val="left"/>
      </w:pPr>
      <w:r>
        <w:rPr>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w:t>
      </w:r>
    </w:p>
    <w:p w:rsidR="008F6785" w:rsidRDefault="008F6785" w:rsidP="008F6785">
      <w:pPr>
        <w:spacing w:line="240" w:lineRule="auto"/>
        <w:rPr>
          <w:rtl/>
        </w:rPr>
      </w:pPr>
    </w:p>
    <w:p w:rsidR="008F6785" w:rsidRDefault="008F6785" w:rsidP="008F6785">
      <w:pPr>
        <w:spacing w:line="240" w:lineRule="auto"/>
        <w:rPr>
          <w:b/>
          <w:bCs/>
          <w:sz w:val="28"/>
          <w:szCs w:val="28"/>
          <w:u w:val="single"/>
          <w:rtl/>
        </w:rPr>
      </w:pPr>
      <w:r>
        <w:rPr>
          <w:b/>
          <w:bCs/>
          <w:rtl/>
        </w:rPr>
        <w:t xml:space="preserve"> </w:t>
      </w:r>
      <w:r>
        <w:rPr>
          <w:b/>
          <w:bCs/>
          <w:sz w:val="28"/>
          <w:szCs w:val="28"/>
          <w:u w:val="single"/>
          <w:rtl/>
        </w:rPr>
        <w:t>ביטוח אחריות כלפי צד שלישי, פוליסה מס'____________</w:t>
      </w:r>
    </w:p>
    <w:p w:rsidR="008F6785" w:rsidRDefault="008F6785" w:rsidP="00546DFE">
      <w:pPr>
        <w:pStyle w:val="a7"/>
        <w:numPr>
          <w:ilvl w:val="0"/>
          <w:numId w:val="121"/>
        </w:numPr>
        <w:spacing w:line="240" w:lineRule="auto"/>
        <w:jc w:val="left"/>
        <w:rPr>
          <w:sz w:val="24"/>
          <w:rtl/>
        </w:rPr>
      </w:pPr>
      <w:r>
        <w:rPr>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8F6785" w:rsidRDefault="008F6785" w:rsidP="00546DFE">
      <w:pPr>
        <w:pStyle w:val="a7"/>
        <w:numPr>
          <w:ilvl w:val="0"/>
          <w:numId w:val="121"/>
        </w:numPr>
        <w:spacing w:line="240" w:lineRule="auto"/>
        <w:jc w:val="left"/>
      </w:pPr>
      <w:r>
        <w:rPr>
          <w:rtl/>
        </w:rPr>
        <w:t>גבול האחריות לא יפחת מסך- 1,000,000 דולר ארה"ב למקרה ולתקופת הביטוח (שנה).</w:t>
      </w:r>
    </w:p>
    <w:p w:rsidR="008F6785" w:rsidRDefault="008F6785" w:rsidP="00546DFE">
      <w:pPr>
        <w:pStyle w:val="a7"/>
        <w:numPr>
          <w:ilvl w:val="0"/>
          <w:numId w:val="121"/>
        </w:numPr>
        <w:spacing w:line="240" w:lineRule="auto"/>
        <w:jc w:val="left"/>
      </w:pPr>
      <w:r>
        <w:rPr>
          <w:rtl/>
        </w:rPr>
        <w:t xml:space="preserve">בפוליסה נכלל סעיף אחריות צולבת - </w:t>
      </w:r>
      <w:r>
        <w:t>CROSS LIABILITY</w:t>
      </w:r>
      <w:r>
        <w:rPr>
          <w:rtl/>
        </w:rPr>
        <w:t>.</w:t>
      </w:r>
    </w:p>
    <w:p w:rsidR="008F6785" w:rsidRDefault="008F6785" w:rsidP="00546DFE">
      <w:pPr>
        <w:pStyle w:val="a7"/>
        <w:numPr>
          <w:ilvl w:val="0"/>
          <w:numId w:val="121"/>
        </w:numPr>
        <w:spacing w:line="240" w:lineRule="auto"/>
        <w:jc w:val="left"/>
      </w:pPr>
      <w:r>
        <w:rPr>
          <w:rtl/>
        </w:rPr>
        <w:t xml:space="preserve">המשתתפים בטקס, לרבות אורחים, אמנים, מוזמנים ורכושם ייחשבו צד שלישי. </w:t>
      </w:r>
    </w:p>
    <w:p w:rsidR="008F6785" w:rsidRDefault="008F6785" w:rsidP="00546DFE">
      <w:pPr>
        <w:pStyle w:val="a7"/>
        <w:numPr>
          <w:ilvl w:val="0"/>
          <w:numId w:val="121"/>
        </w:numPr>
        <w:spacing w:line="240" w:lineRule="auto"/>
        <w:jc w:val="left"/>
      </w:pPr>
      <w:r>
        <w:rPr>
          <w:rtl/>
        </w:rPr>
        <w:t>הביטוח מורחב לשפות את מדינת ישראל –  משרד התרבות והספורט ככל שייחשבו אחראים למעשי ו/או מחדלי הספק וכל הפועלים מטעמו.</w:t>
      </w:r>
    </w:p>
    <w:p w:rsidR="008F6785" w:rsidRDefault="008F6785" w:rsidP="008F6785">
      <w:pPr>
        <w:spacing w:line="240" w:lineRule="auto"/>
        <w:rPr>
          <w:rtl/>
        </w:rPr>
      </w:pPr>
    </w:p>
    <w:p w:rsidR="008F6785" w:rsidRDefault="008F6785" w:rsidP="008F6785">
      <w:pPr>
        <w:spacing w:line="240" w:lineRule="auto"/>
        <w:rPr>
          <w:sz w:val="28"/>
          <w:szCs w:val="28"/>
          <w:rtl/>
        </w:rPr>
      </w:pPr>
      <w:r>
        <w:rPr>
          <w:b/>
          <w:bCs/>
          <w:sz w:val="28"/>
          <w:szCs w:val="28"/>
          <w:u w:val="single"/>
          <w:rtl/>
        </w:rPr>
        <w:t>ביטוח רכוש, פוליסה מס'____________</w:t>
      </w:r>
    </w:p>
    <w:p w:rsidR="008F6785" w:rsidRDefault="008F6785" w:rsidP="008F6785">
      <w:pPr>
        <w:spacing w:line="240" w:lineRule="auto"/>
        <w:rPr>
          <w:sz w:val="24"/>
          <w:rtl/>
        </w:rPr>
      </w:pPr>
    </w:p>
    <w:p w:rsidR="008F6785" w:rsidRDefault="008F6785" w:rsidP="008F6785">
      <w:pPr>
        <w:spacing w:line="240" w:lineRule="auto"/>
        <w:rPr>
          <w:b/>
          <w:bCs/>
          <w:rtl/>
        </w:rPr>
      </w:pPr>
      <w:r>
        <w:rPr>
          <w:rtl/>
        </w:rPr>
        <w:t xml:space="preserve">ביטוח הרכוש, הציוד והמתקנים שיובאו על ידו ומטעמו לאתר לצורך הפעילות בביטוח אש מורחב  או כל הסיכונים בהתאם למקובל לגביו ובמלוא ערכם.  </w:t>
      </w:r>
      <w:r>
        <w:rPr>
          <w:b/>
          <w:bCs/>
          <w:rtl/>
        </w:rPr>
        <w:t xml:space="preserve">                </w:t>
      </w:r>
    </w:p>
    <w:p w:rsidR="008F6785" w:rsidRDefault="008F6785" w:rsidP="008F6785">
      <w:pPr>
        <w:spacing w:line="240" w:lineRule="auto"/>
        <w:rPr>
          <w:b/>
          <w:bCs/>
          <w:sz w:val="28"/>
          <w:szCs w:val="28"/>
          <w:u w:val="single"/>
          <w:rtl/>
        </w:rPr>
      </w:pPr>
      <w:r>
        <w:rPr>
          <w:b/>
          <w:bCs/>
          <w:sz w:val="28"/>
          <w:szCs w:val="28"/>
          <w:u w:val="single"/>
          <w:rtl/>
        </w:rPr>
        <w:t>כללי</w:t>
      </w:r>
    </w:p>
    <w:p w:rsidR="008F6785" w:rsidRDefault="008F6785" w:rsidP="008F6785">
      <w:pPr>
        <w:spacing w:line="240" w:lineRule="auto"/>
        <w:rPr>
          <w:b/>
          <w:bCs/>
          <w:sz w:val="28"/>
          <w:szCs w:val="28"/>
          <w:u w:val="single"/>
          <w:rtl/>
        </w:rPr>
      </w:pPr>
    </w:p>
    <w:p w:rsidR="008F6785" w:rsidRDefault="008F6785" w:rsidP="008F6785">
      <w:pPr>
        <w:spacing w:line="240" w:lineRule="auto"/>
        <w:rPr>
          <w:sz w:val="24"/>
          <w:rtl/>
        </w:rPr>
      </w:pPr>
      <w:r>
        <w:rPr>
          <w:rtl/>
        </w:rPr>
        <w:t>בפוליסות הביטוח נכללו התנאים הבאים:</w:t>
      </w:r>
    </w:p>
    <w:p w:rsidR="008F6785" w:rsidRDefault="008F6785" w:rsidP="008F6785">
      <w:pPr>
        <w:spacing w:line="240" w:lineRule="auto"/>
        <w:ind w:left="3"/>
        <w:rPr>
          <w:rtl/>
        </w:rPr>
      </w:pPr>
    </w:p>
    <w:p w:rsidR="008F6785" w:rsidRDefault="008F6785" w:rsidP="00546DFE">
      <w:pPr>
        <w:pStyle w:val="a7"/>
        <w:numPr>
          <w:ilvl w:val="0"/>
          <w:numId w:val="122"/>
        </w:numPr>
        <w:spacing w:line="240" w:lineRule="auto"/>
        <w:jc w:val="left"/>
        <w:rPr>
          <w:rtl/>
        </w:rPr>
      </w:pPr>
      <w:r>
        <w:rPr>
          <w:rtl/>
        </w:rPr>
        <w:t xml:space="preserve">לשם המבוטח התווספו כמבוטחים נוספים: </w:t>
      </w:r>
      <w:r>
        <w:rPr>
          <w:b/>
          <w:bCs/>
          <w:rtl/>
        </w:rPr>
        <w:t>מדינת ישראל – משרד התרבות והספורט</w:t>
      </w:r>
      <w:r>
        <w:rPr>
          <w:rtl/>
        </w:rPr>
        <w:t xml:space="preserve">, בכפוף להרחבי השיפוי לעיל.     </w:t>
      </w:r>
    </w:p>
    <w:p w:rsidR="008F6785" w:rsidRDefault="008F6785" w:rsidP="00546DFE">
      <w:pPr>
        <w:pStyle w:val="a7"/>
        <w:numPr>
          <w:ilvl w:val="0"/>
          <w:numId w:val="122"/>
        </w:numPr>
        <w:spacing w:line="240" w:lineRule="auto"/>
        <w:jc w:val="left"/>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rsidR="008F6785" w:rsidRDefault="008F6785" w:rsidP="00546DFE">
      <w:pPr>
        <w:pStyle w:val="a7"/>
        <w:numPr>
          <w:ilvl w:val="0"/>
          <w:numId w:val="122"/>
        </w:numPr>
        <w:spacing w:line="240" w:lineRule="auto"/>
        <w:jc w:val="left"/>
      </w:pPr>
      <w:r>
        <w:rPr>
          <w:rtl/>
        </w:rPr>
        <w:t xml:space="preserve">אנו מוותרים על כל זכות תחלוף/שיבוב, תביעה, השתתפות או חזרה כלפי מדינת ישראל – משרד התרבות והספורט ועובדיהם, וכן כלפי המשתתפים בטקס, לרבות, אורחים, אמנים ומוזמנים ובלבד שהויתור לא יחול לטובת אדם שגרם לנזק מתוך כוונת זדון. </w:t>
      </w:r>
    </w:p>
    <w:p w:rsidR="008F6785" w:rsidRDefault="008F6785" w:rsidP="00546DFE">
      <w:pPr>
        <w:pStyle w:val="a7"/>
        <w:numPr>
          <w:ilvl w:val="0"/>
          <w:numId w:val="122"/>
        </w:numPr>
        <w:spacing w:line="240" w:lineRule="auto"/>
        <w:jc w:val="left"/>
      </w:pPr>
      <w:r>
        <w:rPr>
          <w:rtl/>
        </w:rPr>
        <w:t>הספק אחראי בלעדית כלפינו לתשלום דמי  הביטוח עבור כל הפוליסות ולמילוי כל החובות המוטלות על המבוטח על פי תנאי הפוליסות.</w:t>
      </w:r>
    </w:p>
    <w:p w:rsidR="008F6785" w:rsidRDefault="008F6785" w:rsidP="00546DFE">
      <w:pPr>
        <w:pStyle w:val="a7"/>
        <w:numPr>
          <w:ilvl w:val="0"/>
          <w:numId w:val="122"/>
        </w:numPr>
        <w:spacing w:line="240" w:lineRule="auto"/>
        <w:jc w:val="left"/>
      </w:pPr>
      <w:r>
        <w:rPr>
          <w:rtl/>
        </w:rPr>
        <w:t xml:space="preserve">ההשתתפויות העצמיות הנקובות בכל פוליסה ופוליסה תחולנה בלעדית על הספק. </w:t>
      </w:r>
    </w:p>
    <w:p w:rsidR="008F6785" w:rsidRDefault="008F6785" w:rsidP="00546DFE">
      <w:pPr>
        <w:pStyle w:val="a7"/>
        <w:numPr>
          <w:ilvl w:val="0"/>
          <w:numId w:val="122"/>
        </w:numPr>
        <w:spacing w:line="24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F6785" w:rsidRDefault="008F6785" w:rsidP="00546DFE">
      <w:pPr>
        <w:pStyle w:val="a7"/>
        <w:numPr>
          <w:ilvl w:val="0"/>
          <w:numId w:val="122"/>
        </w:numPr>
        <w:spacing w:line="240" w:lineRule="auto"/>
        <w:jc w:val="left"/>
      </w:pPr>
      <w:r>
        <w:rPr>
          <w:rtl/>
        </w:rPr>
        <w:t>חריג כוונה ו/או רשלנות רבתי מבוטל ככל שקיים בכל הפוליסות המבוטחות.</w:t>
      </w:r>
    </w:p>
    <w:p w:rsidR="008F6785" w:rsidRDefault="008F6785" w:rsidP="008F6785">
      <w:pPr>
        <w:spacing w:line="240" w:lineRule="auto"/>
        <w:ind w:left="3"/>
        <w:rPr>
          <w:rtl/>
        </w:rPr>
      </w:pPr>
    </w:p>
    <w:p w:rsidR="008F6785" w:rsidRDefault="008F6785" w:rsidP="008F6785">
      <w:pPr>
        <w:spacing w:line="240" w:lineRule="auto"/>
        <w:rPr>
          <w:rtl/>
        </w:rPr>
      </w:pPr>
    </w:p>
    <w:p w:rsidR="008F6785" w:rsidRDefault="008F6785" w:rsidP="008F6785">
      <w:pPr>
        <w:spacing w:line="240" w:lineRule="auto"/>
        <w:rPr>
          <w:rtl/>
        </w:rPr>
      </w:pPr>
      <w:r>
        <w:rPr>
          <w:rtl/>
        </w:rPr>
        <w:t xml:space="preserve">         </w:t>
      </w:r>
    </w:p>
    <w:p w:rsidR="008F6785" w:rsidRDefault="008F6785" w:rsidP="008F6785">
      <w:pPr>
        <w:spacing w:line="240" w:lineRule="auto"/>
        <w:rPr>
          <w:b/>
          <w:bCs/>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rPr>
          <w:rtl/>
        </w:rPr>
      </w:pPr>
    </w:p>
    <w:p w:rsidR="008F6785" w:rsidRDefault="008F6785" w:rsidP="008F6785">
      <w:pPr>
        <w:spacing w:line="240" w:lineRule="auto"/>
        <w:jc w:val="center"/>
        <w:rPr>
          <w:rtl/>
        </w:rPr>
      </w:pPr>
    </w:p>
    <w:p w:rsidR="008F6785" w:rsidRDefault="008F6785" w:rsidP="008F6785">
      <w:pPr>
        <w:spacing w:line="240" w:lineRule="auto"/>
        <w:rPr>
          <w:rtl/>
        </w:rPr>
      </w:pPr>
      <w:r>
        <w:rPr>
          <w:rtl/>
        </w:rPr>
        <w:t xml:space="preserve">                                                                                       בכבוד רב,</w:t>
      </w:r>
    </w:p>
    <w:p w:rsidR="008F6785" w:rsidRDefault="008F6785" w:rsidP="008F6785">
      <w:pPr>
        <w:spacing w:line="240" w:lineRule="auto"/>
        <w:rPr>
          <w:rtl/>
        </w:rPr>
      </w:pPr>
      <w:r>
        <w:rPr>
          <w:rtl/>
        </w:rPr>
        <w:t xml:space="preserve">    </w:t>
      </w:r>
    </w:p>
    <w:p w:rsidR="008F6785" w:rsidRDefault="008F6785" w:rsidP="008F6785">
      <w:pPr>
        <w:spacing w:line="240" w:lineRule="auto"/>
        <w:rPr>
          <w:rtl/>
        </w:rPr>
      </w:pPr>
      <w:r>
        <w:rPr>
          <w:rtl/>
        </w:rPr>
        <w:t xml:space="preserve">    </w:t>
      </w:r>
    </w:p>
    <w:p w:rsidR="008F6785" w:rsidRDefault="008F6785" w:rsidP="008F6785">
      <w:pPr>
        <w:spacing w:line="240" w:lineRule="auto"/>
        <w:rPr>
          <w:rtl/>
        </w:rPr>
      </w:pPr>
      <w:r>
        <w:rPr>
          <w:rtl/>
        </w:rPr>
        <w:t xml:space="preserve">                                                                    ___________________________</w:t>
      </w:r>
    </w:p>
    <w:p w:rsidR="008F6785" w:rsidRDefault="008F6785" w:rsidP="008F6785">
      <w:pPr>
        <w:spacing w:line="240" w:lineRule="auto"/>
        <w:rPr>
          <w:rtl/>
        </w:rPr>
      </w:pPr>
      <w:r>
        <w:rPr>
          <w:rtl/>
        </w:rPr>
        <w:t>תאריך______________                        חתימת מורשה המבטח  וחותמת המבטח</w:t>
      </w:r>
    </w:p>
    <w:p w:rsidR="008F6785" w:rsidRDefault="008F6785" w:rsidP="008F6785">
      <w:pPr>
        <w:spacing w:line="240" w:lineRule="auto"/>
        <w:rPr>
          <w:rtl/>
        </w:rPr>
      </w:pPr>
    </w:p>
    <w:p w:rsidR="008F6785" w:rsidRDefault="008F6785" w:rsidP="008F6785">
      <w:pPr>
        <w:spacing w:line="240" w:lineRule="auto"/>
        <w:ind w:left="-285" w:firstLine="142"/>
        <w:contextualSpacing/>
        <w:rPr>
          <w:b/>
          <w:bCs/>
          <w:spacing w:val="-4"/>
          <w:u w:val="single"/>
          <w:rtl/>
        </w:rPr>
      </w:pPr>
    </w:p>
    <w:p w:rsidR="003C5AAB" w:rsidRPr="003C5AAB" w:rsidRDefault="003C5AAB" w:rsidP="003C5AAB">
      <w:pPr>
        <w:ind w:right="180"/>
        <w:rPr>
          <w:b/>
          <w:bCs/>
          <w:sz w:val="24"/>
          <w:rtl/>
        </w:rPr>
      </w:pPr>
    </w:p>
    <w:p w:rsidR="00885931" w:rsidRDefault="00885931" w:rsidP="00783F53">
      <w:pPr>
        <w:spacing w:line="240" w:lineRule="auto"/>
        <w:rPr>
          <w:rtl/>
        </w:rPr>
      </w:pPr>
      <w:bookmarkStart w:id="165" w:name="_Toc288561889"/>
      <w:bookmarkStart w:id="166" w:name="OLE_LINK8"/>
      <w:bookmarkStart w:id="167" w:name="OLE_LINK7"/>
    </w:p>
    <w:p w:rsidR="00885931" w:rsidRDefault="00885931" w:rsidP="00885931">
      <w:pPr>
        <w:rPr>
          <w:b/>
          <w:bCs/>
          <w:u w:val="single"/>
        </w:rPr>
      </w:pPr>
    </w:p>
    <w:p w:rsidR="00885931" w:rsidRDefault="00885931" w:rsidP="00885931">
      <w:pPr>
        <w:rPr>
          <w:b/>
          <w:bCs/>
          <w:u w:val="single"/>
          <w:rtl/>
        </w:rPr>
      </w:pPr>
    </w:p>
    <w:p w:rsidR="00885931" w:rsidRDefault="00885931" w:rsidP="00885931">
      <w:pPr>
        <w:rPr>
          <w:rtl/>
        </w:rPr>
      </w:pPr>
    </w:p>
    <w:p w:rsidR="003C5AAB" w:rsidRPr="003C5AAB" w:rsidRDefault="003C5AAB" w:rsidP="0081094B">
      <w:pPr>
        <w:jc w:val="center"/>
        <w:outlineLvl w:val="1"/>
        <w:rPr>
          <w:b/>
          <w:bCs/>
          <w:sz w:val="24"/>
          <w:u w:val="single"/>
        </w:rPr>
      </w:pPr>
      <w:bookmarkStart w:id="168" w:name="_Toc494376114"/>
      <w:r w:rsidRPr="003C5AAB">
        <w:rPr>
          <w:rFonts w:hint="cs"/>
          <w:b/>
          <w:bCs/>
          <w:sz w:val="24"/>
          <w:u w:val="single"/>
          <w:rtl/>
        </w:rPr>
        <w:t>נספח ג'</w:t>
      </w:r>
      <w:r w:rsidR="0081094B">
        <w:rPr>
          <w:rFonts w:hint="cs"/>
          <w:b/>
          <w:bCs/>
          <w:sz w:val="24"/>
          <w:u w:val="single"/>
          <w:rtl/>
        </w:rPr>
        <w:t>2</w:t>
      </w:r>
      <w:r w:rsidRPr="003C5AAB">
        <w:rPr>
          <w:rFonts w:hint="cs"/>
          <w:b/>
          <w:bCs/>
          <w:sz w:val="24"/>
          <w:u w:val="single"/>
          <w:rtl/>
        </w:rPr>
        <w:t xml:space="preserve"> - ערבות ביצוע</w:t>
      </w:r>
      <w:bookmarkEnd w:id="165"/>
      <w:bookmarkEnd w:id="168"/>
    </w:p>
    <w:p w:rsidR="003C5AAB" w:rsidRPr="003C5AAB" w:rsidRDefault="003C5AAB" w:rsidP="003C5AAB">
      <w:pPr>
        <w:rPr>
          <w:rFonts w:ascii="Arial" w:hAnsi="Arial"/>
          <w:sz w:val="24"/>
          <w:rtl/>
        </w:rPr>
      </w:pPr>
    </w:p>
    <w:p w:rsidR="003C5AAB" w:rsidRPr="003C5AAB" w:rsidRDefault="003C5AAB" w:rsidP="003C5AAB">
      <w:pPr>
        <w:rPr>
          <w:rFonts w:ascii="Arial" w:hAnsi="Arial"/>
          <w:sz w:val="24"/>
          <w:rtl/>
        </w:rPr>
      </w:pPr>
      <w:r w:rsidRPr="003C5AAB">
        <w:rPr>
          <w:rFonts w:ascii="Arial" w:hAnsi="Arial" w:hint="cs"/>
          <w:sz w:val="24"/>
          <w:rtl/>
        </w:rPr>
        <w:t>שם הבנק/חברת הביטוח ________________</w:t>
      </w:r>
    </w:p>
    <w:p w:rsidR="003C5AAB" w:rsidRPr="003C5AAB" w:rsidRDefault="003C5AAB" w:rsidP="003C5AAB">
      <w:pPr>
        <w:rPr>
          <w:rFonts w:ascii="Arial" w:hAnsi="Arial"/>
          <w:sz w:val="24"/>
        </w:rPr>
      </w:pPr>
      <w:r w:rsidRPr="003C5AAB">
        <w:rPr>
          <w:rFonts w:ascii="Arial" w:hAnsi="Arial" w:hint="cs"/>
          <w:sz w:val="24"/>
          <w:rtl/>
        </w:rPr>
        <w:t>מס' הטלפון ________________________</w:t>
      </w:r>
    </w:p>
    <w:p w:rsidR="003C5AAB" w:rsidRPr="003C5AAB" w:rsidRDefault="003C5AAB" w:rsidP="003C5AAB">
      <w:pPr>
        <w:rPr>
          <w:rFonts w:ascii="Arial" w:hAnsi="Arial"/>
          <w:sz w:val="24"/>
        </w:rPr>
      </w:pPr>
      <w:r w:rsidRPr="003C5AAB">
        <w:rPr>
          <w:rFonts w:ascii="Arial" w:hAnsi="Arial" w:hint="cs"/>
          <w:sz w:val="24"/>
          <w:rtl/>
        </w:rPr>
        <w:t>מס' הפקס: ________________________</w:t>
      </w:r>
    </w:p>
    <w:p w:rsidR="003C5AAB" w:rsidRPr="003C5AAB" w:rsidRDefault="003C5AAB" w:rsidP="003C5AAB">
      <w:pPr>
        <w:rPr>
          <w:rFonts w:ascii="Arial" w:hAnsi="Arial"/>
          <w:sz w:val="24"/>
        </w:rPr>
      </w:pPr>
    </w:p>
    <w:p w:rsidR="003C5AAB" w:rsidRPr="003C5AAB" w:rsidRDefault="003C5AAB" w:rsidP="003C5AAB">
      <w:pPr>
        <w:jc w:val="center"/>
        <w:rPr>
          <w:rFonts w:ascii="Arial" w:hAnsi="Arial"/>
          <w:b/>
          <w:bCs/>
          <w:sz w:val="24"/>
          <w:u w:val="single"/>
        </w:rPr>
      </w:pPr>
      <w:r w:rsidRPr="003C5AAB">
        <w:rPr>
          <w:rFonts w:ascii="Arial" w:hAnsi="Arial" w:hint="cs"/>
          <w:b/>
          <w:bCs/>
          <w:sz w:val="24"/>
          <w:u w:val="single"/>
          <w:rtl/>
        </w:rPr>
        <w:t>כתב ערבות</w:t>
      </w:r>
    </w:p>
    <w:p w:rsidR="003C5AAB" w:rsidRPr="003C5AAB" w:rsidRDefault="003C5AAB" w:rsidP="003C5AAB">
      <w:pPr>
        <w:rPr>
          <w:rFonts w:ascii="Arial" w:hAnsi="Arial"/>
          <w:sz w:val="24"/>
        </w:rPr>
      </w:pPr>
      <w:r w:rsidRPr="003C5AAB">
        <w:rPr>
          <w:rFonts w:ascii="Arial" w:hAnsi="Arial" w:hint="cs"/>
          <w:sz w:val="24"/>
          <w:rtl/>
        </w:rPr>
        <w:t xml:space="preserve">לכבוד </w:t>
      </w:r>
    </w:p>
    <w:p w:rsidR="003C5AAB" w:rsidRPr="003C5AAB" w:rsidRDefault="003C5AAB" w:rsidP="003C5AAB">
      <w:pPr>
        <w:rPr>
          <w:rFonts w:ascii="Arial" w:hAnsi="Arial"/>
          <w:sz w:val="24"/>
        </w:rPr>
      </w:pPr>
      <w:r w:rsidRPr="003C5AAB">
        <w:rPr>
          <w:rFonts w:ascii="Arial" w:hAnsi="Arial" w:hint="cs"/>
          <w:sz w:val="24"/>
          <w:rtl/>
        </w:rPr>
        <w:t xml:space="preserve">ממשלת ישראל באמצעות </w:t>
      </w:r>
    </w:p>
    <w:p w:rsidR="003C5AAB" w:rsidRPr="003C5AAB" w:rsidRDefault="003C5AAB" w:rsidP="003C5AAB">
      <w:pPr>
        <w:rPr>
          <w:rFonts w:ascii="Arial" w:hAnsi="Arial"/>
          <w:sz w:val="24"/>
          <w:rtl/>
        </w:rPr>
      </w:pPr>
      <w:r w:rsidRPr="003C5AAB">
        <w:rPr>
          <w:rFonts w:ascii="Arial" w:hAnsi="Arial" w:hint="cs"/>
          <w:sz w:val="24"/>
          <w:rtl/>
        </w:rPr>
        <w:t>משרד התרבות והספורט</w:t>
      </w:r>
    </w:p>
    <w:p w:rsidR="003C5AAB" w:rsidRPr="003C5AAB" w:rsidRDefault="003C5AAB" w:rsidP="003C5AAB">
      <w:pPr>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rsidR="003C5AAB" w:rsidRPr="003C5AAB" w:rsidRDefault="003C5AAB" w:rsidP="003C5AAB">
      <w:pPr>
        <w:rPr>
          <w:rFonts w:ascii="Arial" w:hAnsi="Arial"/>
          <w:sz w:val="24"/>
          <w:rtl/>
        </w:rPr>
      </w:pPr>
    </w:p>
    <w:p w:rsidR="003C5AAB" w:rsidRPr="00CC709D" w:rsidRDefault="003C5AAB" w:rsidP="00CC709D">
      <w:pPr>
        <w:rPr>
          <w:sz w:val="24"/>
        </w:rPr>
      </w:pPr>
      <w:r w:rsidRPr="003C5AAB">
        <w:rPr>
          <w:rFonts w:ascii="Arial" w:hAnsi="Arial" w:hint="cs"/>
          <w:sz w:val="24"/>
          <w:rtl/>
        </w:rPr>
        <w:t xml:space="preserve">אנו ערבים בזה כלפיכם לסילוק כל סכום עד לסך </w:t>
      </w:r>
      <w:r w:rsidR="003F0AAC">
        <w:rPr>
          <w:rFonts w:hint="cs"/>
          <w:sz w:val="24"/>
          <w:rtl/>
        </w:rPr>
        <w:t>של ___________________</w:t>
      </w:r>
      <w:r w:rsidR="00CC709D">
        <w:rPr>
          <w:rFonts w:hint="cs"/>
          <w:sz w:val="24"/>
          <w:rtl/>
        </w:rPr>
        <w:t>(במילים ____________________)</w:t>
      </w:r>
      <w:r w:rsidR="003F0AAC">
        <w:rPr>
          <w:rFonts w:hint="cs"/>
          <w:sz w:val="24"/>
          <w:rtl/>
        </w:rPr>
        <w:t xml:space="preserve">  </w:t>
      </w:r>
    </w:p>
    <w:p w:rsidR="003C5AAB" w:rsidRPr="003C5AAB" w:rsidRDefault="003C5AAB" w:rsidP="003C5AAB">
      <w:pPr>
        <w:rPr>
          <w:rFonts w:ascii="Arial" w:hAnsi="Arial"/>
          <w:sz w:val="24"/>
          <w:rtl/>
        </w:rPr>
      </w:pPr>
    </w:p>
    <w:p w:rsidR="003C5AAB" w:rsidRPr="002F2572" w:rsidRDefault="003C5AAB" w:rsidP="0066677E">
      <w:pPr>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 </w:t>
      </w:r>
      <w:r w:rsidR="00665B66" w:rsidRPr="00665B66">
        <w:rPr>
          <w:b/>
          <w:bCs/>
          <w:sz w:val="24"/>
          <w:rtl/>
        </w:rPr>
        <w:fldChar w:fldCharType="begin"/>
      </w:r>
      <w:r w:rsidR="00665B66" w:rsidRPr="00665B66">
        <w:rPr>
          <w:b/>
          <w:bCs/>
          <w:sz w:val="24"/>
        </w:rPr>
        <w:instrText xml:space="preserve"> REF </w:instrText>
      </w:r>
      <w:r w:rsidR="00665B66" w:rsidRPr="00665B66">
        <w:rPr>
          <w:b/>
          <w:bCs/>
          <w:sz w:val="24"/>
          <w:rtl/>
        </w:rPr>
        <w:instrText>שם_המכרז</w:instrText>
      </w:r>
      <w:r w:rsidR="00665B66" w:rsidRPr="00665B66">
        <w:rPr>
          <w:b/>
          <w:bCs/>
          <w:sz w:val="24"/>
        </w:rPr>
        <w:instrText xml:space="preserve"> \h </w:instrText>
      </w:r>
      <w:r w:rsidR="00665B66" w:rsidRPr="00665B66">
        <w:rPr>
          <w:b/>
          <w:bCs/>
          <w:sz w:val="24"/>
          <w:rtl/>
        </w:rPr>
        <w:instrText xml:space="preserve"> \* </w:instrText>
      </w:r>
      <w:r w:rsidR="00665B66" w:rsidRPr="00665B66">
        <w:rPr>
          <w:b/>
          <w:bCs/>
          <w:sz w:val="24"/>
        </w:rPr>
        <w:instrText>MERGEFORMAT</w:instrText>
      </w:r>
      <w:r w:rsidR="00665B66" w:rsidRPr="00665B66">
        <w:rPr>
          <w:b/>
          <w:bCs/>
          <w:sz w:val="24"/>
          <w:rtl/>
        </w:rPr>
        <w:instrText xml:space="preserve"> </w:instrText>
      </w:r>
      <w:r w:rsidR="00665B66" w:rsidRPr="00665B66">
        <w:rPr>
          <w:b/>
          <w:bCs/>
          <w:sz w:val="24"/>
          <w:rtl/>
        </w:rPr>
      </w:r>
      <w:r w:rsidR="00665B66" w:rsidRPr="00665B66">
        <w:rPr>
          <w:b/>
          <w:bCs/>
          <w:sz w:val="24"/>
          <w:rtl/>
        </w:rPr>
        <w:fldChar w:fldCharType="separate"/>
      </w:r>
      <w:r w:rsidR="00F13AE9" w:rsidRPr="003C5AAB">
        <w:rPr>
          <w:rFonts w:hint="cs"/>
          <w:b/>
          <w:bCs/>
          <w:sz w:val="24"/>
          <w:rtl/>
        </w:rPr>
        <w:t xml:space="preserve">מכרז </w:t>
      </w:r>
      <w:r w:rsidR="0066677E">
        <w:rPr>
          <w:rFonts w:hint="cs"/>
          <w:b/>
          <w:bCs/>
          <w:sz w:val="24"/>
          <w:rtl/>
        </w:rPr>
        <w:t>31</w:t>
      </w:r>
      <w:r w:rsidR="00F13AE9">
        <w:rPr>
          <w:rFonts w:hint="cs"/>
          <w:b/>
          <w:bCs/>
          <w:sz w:val="24"/>
          <w:rtl/>
        </w:rPr>
        <w:t>/2017</w:t>
      </w:r>
      <w:r w:rsidR="00F13AE9" w:rsidRPr="003C5AAB">
        <w:rPr>
          <w:rFonts w:hint="cs"/>
          <w:b/>
          <w:bCs/>
          <w:sz w:val="24"/>
          <w:rtl/>
        </w:rPr>
        <w:t xml:space="preserve"> </w:t>
      </w:r>
      <w:r w:rsidR="00F13AE9" w:rsidRPr="00FA3CE5">
        <w:rPr>
          <w:rFonts w:hint="cs"/>
          <w:b/>
          <w:bCs/>
          <w:sz w:val="24"/>
          <w:rtl/>
        </w:rPr>
        <w:t>ל</w:t>
      </w:r>
      <w:r w:rsidR="00F13AE9">
        <w:rPr>
          <w:rFonts w:hint="cs"/>
          <w:b/>
          <w:bCs/>
          <w:sz w:val="24"/>
          <w:rtl/>
        </w:rPr>
        <w:t>הפקת טקסים ממלכתיים</w:t>
      </w:r>
      <w:r w:rsidR="00665B66" w:rsidRPr="00665B66">
        <w:rPr>
          <w:b/>
          <w:bCs/>
          <w:sz w:val="24"/>
          <w:rtl/>
        </w:rPr>
        <w:fldChar w:fldCharType="end"/>
      </w:r>
      <w:r w:rsidR="00665B66" w:rsidRPr="00665B66">
        <w:rPr>
          <w:rFonts w:hint="cs"/>
          <w:sz w:val="24"/>
          <w:rtl/>
        </w:rPr>
        <w:t>.</w:t>
      </w:r>
    </w:p>
    <w:p w:rsidR="003C5AAB" w:rsidRPr="003C5AAB" w:rsidRDefault="003C5AAB" w:rsidP="003C5AAB">
      <w:pPr>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w:t>
      </w:r>
      <w:r w:rsidR="00CC709D">
        <w:rPr>
          <w:rFonts w:ascii="Arial" w:hAnsi="Arial" w:hint="cs"/>
          <w:sz w:val="24"/>
          <w:rtl/>
        </w:rPr>
        <w:t xml:space="preserve"> או במסירה ידנית</w:t>
      </w:r>
      <w:r w:rsidRPr="003C5AAB">
        <w:rPr>
          <w:rFonts w:ascii="Arial" w:hAnsi="Arial" w:hint="cs"/>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7868" w:rsidRPr="003C5AAB" w:rsidRDefault="003C5AAB" w:rsidP="005A7868">
      <w:pPr>
        <w:rPr>
          <w:rFonts w:ascii="Arial" w:hAnsi="Arial"/>
          <w:sz w:val="24"/>
        </w:rPr>
      </w:pPr>
      <w:r w:rsidRPr="003C5AAB">
        <w:rPr>
          <w:rFonts w:ascii="Arial" w:hAnsi="Arial" w:hint="cs"/>
          <w:sz w:val="24"/>
          <w:rtl/>
        </w:rPr>
        <w:t xml:space="preserve">ערבות זו תהיה בתוקף </w:t>
      </w:r>
      <w:r w:rsidR="005A7868" w:rsidRPr="003C5AAB">
        <w:rPr>
          <w:rFonts w:ascii="Arial" w:hAnsi="Arial" w:hint="cs"/>
          <w:sz w:val="24"/>
          <w:rtl/>
        </w:rPr>
        <w:t>עד תאריך  _______________</w:t>
      </w:r>
    </w:p>
    <w:p w:rsidR="00BB5359" w:rsidRPr="005A7868" w:rsidRDefault="00BB5359" w:rsidP="00CC709D">
      <w:pPr>
        <w:rPr>
          <w:rFonts w:ascii="Arial" w:hAnsi="Arial"/>
          <w:sz w:val="24"/>
          <w:rtl/>
        </w:rPr>
      </w:pPr>
    </w:p>
    <w:p w:rsidR="003C5AAB" w:rsidRPr="003C5AAB" w:rsidRDefault="003C5AAB" w:rsidP="003C5AAB">
      <w:pPr>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rsidR="003C5AAB" w:rsidRPr="003C5AAB" w:rsidRDefault="003C5AAB" w:rsidP="003C5AAB">
      <w:pPr>
        <w:rPr>
          <w:rFonts w:ascii="Arial" w:hAnsi="Arial"/>
          <w:sz w:val="24"/>
        </w:rPr>
      </w:pPr>
      <w:r w:rsidRPr="003C5AAB">
        <w:rPr>
          <w:rFonts w:ascii="Arial" w:hAnsi="Arial" w:hint="cs"/>
          <w:sz w:val="24"/>
          <w:rtl/>
        </w:rPr>
        <w:t xml:space="preserve">                                                                                                             שם הבנק/חב' הביטוח</w:t>
      </w:r>
    </w:p>
    <w:p w:rsidR="003C5AAB" w:rsidRPr="003C5AAB" w:rsidRDefault="003C5AAB" w:rsidP="003C5AAB">
      <w:pPr>
        <w:rPr>
          <w:rFonts w:ascii="Arial" w:hAnsi="Arial"/>
          <w:sz w:val="24"/>
        </w:rPr>
      </w:pPr>
    </w:p>
    <w:p w:rsidR="003C5AAB" w:rsidRPr="003C5AAB" w:rsidRDefault="003C5AAB" w:rsidP="003C5AAB">
      <w:pPr>
        <w:rPr>
          <w:rFonts w:ascii="Arial" w:hAnsi="Arial"/>
          <w:sz w:val="24"/>
          <w:rtl/>
        </w:rPr>
      </w:pPr>
      <w:r w:rsidRPr="003C5AAB">
        <w:rPr>
          <w:rFonts w:ascii="Arial" w:hAnsi="Arial" w:hint="cs"/>
          <w:sz w:val="24"/>
          <w:rtl/>
        </w:rPr>
        <w:t>______________________                              ________________________</w:t>
      </w:r>
    </w:p>
    <w:p w:rsidR="003C5AAB" w:rsidRPr="003C5AAB" w:rsidRDefault="003C5AAB" w:rsidP="003C5AAB">
      <w:pPr>
        <w:rPr>
          <w:rFonts w:ascii="Arial" w:hAnsi="Arial"/>
          <w:sz w:val="24"/>
        </w:rPr>
      </w:pPr>
      <w:r w:rsidRPr="003C5AAB">
        <w:rPr>
          <w:rFonts w:ascii="Arial" w:hAnsi="Arial" w:hint="cs"/>
          <w:sz w:val="24"/>
          <w:rtl/>
        </w:rPr>
        <w:t xml:space="preserve">    מס' הבנק ומס' הסניף                                         כתובת סניף הבנק/חברת הביטוח </w:t>
      </w:r>
    </w:p>
    <w:p w:rsidR="003C5AAB" w:rsidRPr="003C5AAB" w:rsidRDefault="003C5AAB" w:rsidP="003C5AAB">
      <w:pPr>
        <w:rPr>
          <w:rFonts w:ascii="Arial" w:hAnsi="Arial"/>
          <w:sz w:val="24"/>
        </w:rPr>
      </w:pPr>
    </w:p>
    <w:p w:rsidR="003C5AAB" w:rsidRPr="003C5AAB" w:rsidRDefault="003C5AAB" w:rsidP="003C5AAB">
      <w:pPr>
        <w:rPr>
          <w:rFonts w:ascii="Arial" w:hAnsi="Arial"/>
          <w:sz w:val="24"/>
          <w:rtl/>
        </w:rPr>
      </w:pPr>
    </w:p>
    <w:p w:rsidR="003C5AAB" w:rsidRPr="003C5AAB" w:rsidRDefault="003C5AAB" w:rsidP="003C5AAB">
      <w:pPr>
        <w:rPr>
          <w:rFonts w:ascii="Arial" w:hAnsi="Arial"/>
          <w:sz w:val="24"/>
        </w:rPr>
      </w:pPr>
      <w:r w:rsidRPr="003C5AAB">
        <w:rPr>
          <w:rFonts w:ascii="Arial" w:hAnsi="Arial" w:hint="cs"/>
          <w:sz w:val="24"/>
          <w:rtl/>
        </w:rPr>
        <w:t xml:space="preserve">_____________                       ________________                       _____________                  </w:t>
      </w:r>
    </w:p>
    <w:p w:rsidR="005A488B" w:rsidRDefault="003C5AAB" w:rsidP="003C5AAB">
      <w:pPr>
        <w:rPr>
          <w:rFonts w:ascii="Arial" w:hAnsi="Arial"/>
          <w:sz w:val="24"/>
          <w:rtl/>
        </w:rPr>
      </w:pPr>
      <w:r w:rsidRPr="003C5AAB">
        <w:rPr>
          <w:rFonts w:ascii="Arial" w:hAnsi="Arial" w:hint="cs"/>
          <w:sz w:val="24"/>
          <w:rtl/>
        </w:rPr>
        <w:t xml:space="preserve">          תאריך                                      שם מלא                                      חתימ</w:t>
      </w:r>
      <w:r w:rsidR="005A488B">
        <w:rPr>
          <w:rFonts w:ascii="Arial" w:hAnsi="Arial" w:hint="cs"/>
          <w:sz w:val="24"/>
          <w:rtl/>
        </w:rPr>
        <w:t xml:space="preserve">ת מורשה החתימה </w:t>
      </w:r>
    </w:p>
    <w:p w:rsidR="003C5AAB" w:rsidRPr="003C5AAB" w:rsidRDefault="005A488B" w:rsidP="003C5AAB">
      <w:pPr>
        <w:rPr>
          <w:rFonts w:ascii="Arial" w:hAnsi="Arial"/>
          <w:sz w:val="24"/>
        </w:rPr>
      </w:pPr>
      <w:r>
        <w:rPr>
          <w:rFonts w:ascii="Arial" w:hAnsi="Arial" w:hint="cs"/>
          <w:sz w:val="24"/>
          <w:rtl/>
        </w:rPr>
        <w:t xml:space="preserve">                                                                                                          </w:t>
      </w:r>
      <w:r w:rsidR="003C5AAB" w:rsidRPr="003C5AAB">
        <w:rPr>
          <w:rFonts w:ascii="Arial" w:hAnsi="Arial" w:hint="cs"/>
          <w:sz w:val="24"/>
          <w:rtl/>
        </w:rPr>
        <w:t xml:space="preserve"> וחותמת </w:t>
      </w:r>
      <w:r>
        <w:rPr>
          <w:rFonts w:ascii="Arial" w:hAnsi="Arial" w:hint="cs"/>
          <w:sz w:val="24"/>
          <w:rtl/>
        </w:rPr>
        <w:t>מורשה החתימה או הבנק</w:t>
      </w:r>
    </w:p>
    <w:bookmarkEnd w:id="166"/>
    <w:bookmarkEnd w:id="167"/>
    <w:p w:rsidR="003C5AAB" w:rsidRPr="003C5AAB" w:rsidRDefault="003C5AAB" w:rsidP="003C5AAB">
      <w:pPr>
        <w:outlineLvl w:val="0"/>
        <w:rPr>
          <w:rFonts w:ascii="Times New Roman" w:eastAsia="Times New Roman" w:hAnsi="Times New Roman"/>
          <w:b/>
          <w:bCs/>
          <w:spacing w:val="6"/>
          <w:sz w:val="24"/>
        </w:rPr>
      </w:pPr>
    </w:p>
    <w:p w:rsidR="003C5AAB" w:rsidRPr="003C5AAB" w:rsidRDefault="003C5AAB" w:rsidP="003C5AAB">
      <w:pPr>
        <w:outlineLvl w:val="0"/>
        <w:rPr>
          <w:rFonts w:ascii="Times New Roman" w:eastAsia="Times New Roman" w:hAnsi="Times New Roman"/>
          <w:b/>
          <w:bCs/>
          <w:spacing w:val="6"/>
          <w:sz w:val="24"/>
          <w:rtl/>
        </w:rPr>
      </w:pPr>
    </w:p>
    <w:p w:rsidR="003C5AAB" w:rsidRPr="003C5AAB" w:rsidRDefault="003C5AAB" w:rsidP="003C5AAB">
      <w:pPr>
        <w:outlineLvl w:val="0"/>
        <w:rPr>
          <w:rFonts w:ascii="Times New Roman" w:eastAsia="Times New Roman" w:hAnsi="Times New Roman"/>
          <w:b/>
          <w:bCs/>
          <w:spacing w:val="6"/>
          <w:sz w:val="24"/>
          <w:rtl/>
        </w:rPr>
      </w:pPr>
    </w:p>
    <w:p w:rsidR="003C5AAB" w:rsidRPr="003C5AAB" w:rsidRDefault="003C5AAB" w:rsidP="003C5AAB">
      <w:pPr>
        <w:bidi w:val="0"/>
        <w:spacing w:line="240" w:lineRule="auto"/>
        <w:jc w:val="left"/>
        <w:rPr>
          <w:b/>
          <w:bCs/>
          <w:sz w:val="24"/>
          <w:u w:val="single"/>
        </w:rPr>
      </w:pPr>
      <w:r w:rsidRPr="003C5AAB">
        <w:rPr>
          <w:rFonts w:hint="cs"/>
          <w:rtl/>
        </w:rPr>
        <w:br w:type="page"/>
      </w:r>
      <w:bookmarkStart w:id="169" w:name="_Toc288561890"/>
    </w:p>
    <w:p w:rsidR="003C5AAB" w:rsidRPr="003C5AAB" w:rsidRDefault="003C5AAB" w:rsidP="0081094B">
      <w:pPr>
        <w:jc w:val="center"/>
        <w:outlineLvl w:val="0"/>
        <w:rPr>
          <w:b/>
          <w:bCs/>
          <w:sz w:val="24"/>
          <w:u w:val="single"/>
        </w:rPr>
      </w:pPr>
      <w:bookmarkStart w:id="170" w:name="_Toc494376115"/>
      <w:r w:rsidRPr="003C5AAB">
        <w:rPr>
          <w:rFonts w:hint="cs"/>
          <w:b/>
          <w:bCs/>
          <w:sz w:val="24"/>
          <w:u w:val="single"/>
          <w:rtl/>
        </w:rPr>
        <w:t>נספח ג'</w:t>
      </w:r>
      <w:r w:rsidR="0081094B">
        <w:rPr>
          <w:rFonts w:hint="cs"/>
          <w:b/>
          <w:bCs/>
          <w:sz w:val="24"/>
          <w:u w:val="single"/>
          <w:rtl/>
        </w:rPr>
        <w:t>3</w:t>
      </w:r>
      <w:r w:rsidRPr="003C5AAB">
        <w:rPr>
          <w:rFonts w:hint="cs"/>
          <w:b/>
          <w:bCs/>
          <w:sz w:val="24"/>
          <w:u w:val="single"/>
          <w:rtl/>
        </w:rPr>
        <w:t xml:space="preserve"> - נוסח התחייבות לשמירת סודיות ולמניעת ניגוד עניינים</w:t>
      </w:r>
      <w:bookmarkEnd w:id="169"/>
      <w:bookmarkEnd w:id="170"/>
    </w:p>
    <w:p w:rsidR="003C5AAB" w:rsidRPr="003C5AAB" w:rsidRDefault="003C5AAB" w:rsidP="003C5AAB">
      <w:pPr>
        <w:jc w:val="center"/>
        <w:rPr>
          <w:sz w:val="24"/>
          <w:rtl/>
        </w:rPr>
      </w:pPr>
      <w:r w:rsidRPr="003C5AAB">
        <w:rPr>
          <w:rFonts w:hint="cs"/>
          <w:b/>
          <w:bCs/>
          <w:sz w:val="24"/>
          <w:rtl/>
        </w:rPr>
        <w:t>מסמך זה ייחתם על ידי הספק</w:t>
      </w:r>
    </w:p>
    <w:p w:rsidR="003C5AAB" w:rsidRPr="003C5AAB" w:rsidRDefault="003C5AAB" w:rsidP="003C5AAB">
      <w:pPr>
        <w:rPr>
          <w:b/>
          <w:bCs/>
        </w:rPr>
      </w:pPr>
      <w:r w:rsidRPr="003C5AAB">
        <w:rPr>
          <w:rFonts w:hint="cs"/>
          <w:b/>
          <w:bCs/>
          <w:rtl/>
        </w:rPr>
        <w:t>לכבוד</w:t>
      </w:r>
    </w:p>
    <w:p w:rsidR="003C5AAB" w:rsidRPr="003C5AAB" w:rsidRDefault="003C5AAB" w:rsidP="003C5AAB">
      <w:pPr>
        <w:rPr>
          <w:b/>
          <w:bCs/>
          <w:rtl/>
        </w:rPr>
      </w:pPr>
      <w:r w:rsidRPr="003C5AAB">
        <w:rPr>
          <w:rFonts w:hint="cs"/>
          <w:b/>
          <w:bCs/>
          <w:rtl/>
        </w:rPr>
        <w:t xml:space="preserve">מדינת ישראל </w:t>
      </w:r>
    </w:p>
    <w:p w:rsidR="003C5AAB" w:rsidRPr="003C5AAB" w:rsidRDefault="003C5AAB" w:rsidP="003C5AAB">
      <w:pPr>
        <w:rPr>
          <w:b/>
          <w:bCs/>
          <w:rtl/>
        </w:rPr>
      </w:pPr>
      <w:r w:rsidRPr="003C5AAB">
        <w:rPr>
          <w:rFonts w:hint="cs"/>
          <w:b/>
          <w:bCs/>
          <w:rtl/>
        </w:rPr>
        <w:t>משרד התרבות והספורט</w:t>
      </w:r>
    </w:p>
    <w:p w:rsidR="003C5AAB" w:rsidRPr="003C5AAB" w:rsidRDefault="003C5AAB" w:rsidP="003C5AAB">
      <w:pPr>
        <w:rPr>
          <w:bCs/>
          <w:spacing w:val="6"/>
          <w:sz w:val="24"/>
          <w:rtl/>
        </w:rPr>
      </w:pPr>
      <w:r w:rsidRPr="003C5AAB">
        <w:rPr>
          <w:rFonts w:ascii="Times New Roman" w:hAnsi="Times New Roman" w:hint="cs"/>
          <w:bCs/>
          <w:sz w:val="24"/>
          <w:rtl/>
        </w:rPr>
        <w:t>הקריה המזרחית, בניין ג'</w:t>
      </w:r>
    </w:p>
    <w:p w:rsidR="003C5AAB" w:rsidRPr="003C5AAB" w:rsidRDefault="003C5AAB" w:rsidP="003C5AAB">
      <w:pPr>
        <w:rPr>
          <w:b/>
          <w:bCs/>
          <w:rtl/>
        </w:rPr>
      </w:pPr>
      <w:r w:rsidRPr="003C5AAB">
        <w:rPr>
          <w:rFonts w:hint="cs"/>
          <w:b/>
          <w:bCs/>
          <w:rtl/>
        </w:rPr>
        <w:t>ירושלים</w:t>
      </w:r>
    </w:p>
    <w:p w:rsidR="003C5AAB" w:rsidRPr="003C5AAB" w:rsidRDefault="003C5AAB" w:rsidP="003C5AAB">
      <w:pPr>
        <w:rPr>
          <w:rtl/>
        </w:rPr>
      </w:pPr>
      <w:r w:rsidRPr="003C5AAB">
        <w:rPr>
          <w:rFonts w:hint="cs"/>
          <w:rtl/>
        </w:rPr>
        <w:t>א.ג.נ.,</w:t>
      </w:r>
    </w:p>
    <w:p w:rsidR="003C5AAB" w:rsidRPr="003C5AAB" w:rsidRDefault="003C5AAB" w:rsidP="003C5AAB">
      <w:pPr>
        <w:rPr>
          <w:rtl/>
        </w:rPr>
      </w:pPr>
    </w:p>
    <w:p w:rsidR="003C5AAB" w:rsidRPr="003C5AAB" w:rsidRDefault="003C5AAB" w:rsidP="003C5AAB">
      <w:pPr>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rsidR="003C5AAB" w:rsidRPr="003C5AAB" w:rsidRDefault="003C5AAB" w:rsidP="0066677E">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spacing w:val="6"/>
          <w:sz w:val="24"/>
          <w:rtl/>
          <w:lang w:eastAsia="he-IL"/>
        </w:rPr>
      </w:pPr>
      <w:r w:rsidRPr="003C5AAB">
        <w:rPr>
          <w:rFonts w:ascii="Courier" w:eastAsia="Times New Roman" w:hAnsi="Courier" w:hint="cs"/>
          <w:spacing w:val="6"/>
          <w:sz w:val="24"/>
          <w:rtl/>
          <w:lang w:eastAsia="he-IL"/>
        </w:rPr>
        <w:t>הואיל:</w:t>
      </w:r>
      <w:r w:rsidRPr="003C5AAB">
        <w:rPr>
          <w:rFonts w:ascii="Courier" w:eastAsia="Times New Roman" w:hAnsi="Courier" w:hint="cs"/>
          <w:spacing w:val="6"/>
          <w:sz w:val="24"/>
          <w:rtl/>
          <w:lang w:eastAsia="he-IL"/>
        </w:rPr>
        <w:tab/>
        <w:t>ומשרד התרבות והספורט (להלן: "</w:t>
      </w:r>
      <w:r w:rsidRPr="003C5AAB">
        <w:rPr>
          <w:rFonts w:ascii="Courier" w:eastAsia="Times New Roman" w:hAnsi="Courier" w:hint="cs"/>
          <w:b/>
          <w:bCs/>
          <w:spacing w:val="6"/>
          <w:sz w:val="24"/>
          <w:rtl/>
          <w:lang w:eastAsia="he-IL"/>
        </w:rPr>
        <w:t>המשרד</w:t>
      </w:r>
      <w:r w:rsidR="00AD3375">
        <w:rPr>
          <w:rFonts w:ascii="Courier" w:eastAsia="Times New Roman" w:hAnsi="Courier" w:hint="cs"/>
          <w:spacing w:val="6"/>
          <w:sz w:val="24"/>
          <w:rtl/>
          <w:lang w:eastAsia="he-IL"/>
        </w:rPr>
        <w:t>") מעוניין בקבלת שירותי</w:t>
      </w:r>
      <w:r w:rsidR="00593D76">
        <w:rPr>
          <w:rFonts w:ascii="Courier" w:eastAsia="Times New Roman" w:hAnsi="Courier" w:hint="cs"/>
          <w:spacing w:val="6"/>
          <w:sz w:val="24"/>
          <w:rtl/>
          <w:lang w:eastAsia="he-IL"/>
        </w:rPr>
        <w:t xml:space="preserve">ם </w:t>
      </w:r>
      <w:r w:rsidR="00F13AE9">
        <w:rPr>
          <w:rFonts w:ascii="Courier" w:eastAsia="Times New Roman" w:hAnsi="Courier" w:hint="cs"/>
          <w:spacing w:val="6"/>
          <w:sz w:val="24"/>
          <w:rtl/>
          <w:lang w:eastAsia="he-IL"/>
        </w:rPr>
        <w:t xml:space="preserve">במסגרת </w:t>
      </w:r>
      <w:r w:rsidR="00593D76">
        <w:rPr>
          <w:rFonts w:ascii="Courier" w:eastAsia="Times New Roman" w:hAnsi="Courier"/>
          <w:spacing w:val="6"/>
          <w:sz w:val="24"/>
          <w:rtl/>
          <w:lang w:eastAsia="he-IL"/>
        </w:rPr>
        <w:fldChar w:fldCharType="begin"/>
      </w:r>
      <w:r w:rsidR="00593D76">
        <w:rPr>
          <w:rFonts w:ascii="Courier" w:eastAsia="Times New Roman" w:hAnsi="Courier"/>
          <w:b/>
          <w:bCs/>
          <w:spacing w:val="6"/>
          <w:sz w:val="24"/>
          <w:lang w:eastAsia="he-IL"/>
        </w:rPr>
        <w:instrText xml:space="preserve"> REF </w:instrText>
      </w:r>
      <w:r w:rsidR="00593D76">
        <w:rPr>
          <w:rFonts w:ascii="Courier" w:eastAsia="Times New Roman" w:hAnsi="Courier"/>
          <w:b/>
          <w:bCs/>
          <w:spacing w:val="6"/>
          <w:sz w:val="24"/>
          <w:rtl/>
          <w:lang w:eastAsia="he-IL"/>
        </w:rPr>
        <w:instrText>שם_המכרז</w:instrText>
      </w:r>
      <w:r w:rsidR="00593D76">
        <w:rPr>
          <w:rFonts w:ascii="Courier" w:eastAsia="Times New Roman" w:hAnsi="Courier"/>
          <w:b/>
          <w:bCs/>
          <w:spacing w:val="6"/>
          <w:sz w:val="24"/>
          <w:lang w:eastAsia="he-IL"/>
        </w:rPr>
        <w:instrText xml:space="preserve"> \h </w:instrText>
      </w:r>
      <w:r w:rsidR="00593D76">
        <w:rPr>
          <w:rFonts w:ascii="Courier" w:eastAsia="Times New Roman" w:hAnsi="Courier"/>
          <w:spacing w:val="6"/>
          <w:sz w:val="24"/>
          <w:rtl/>
          <w:lang w:eastAsia="he-IL"/>
        </w:rPr>
      </w:r>
      <w:r w:rsidR="00593D76">
        <w:rPr>
          <w:rFonts w:ascii="Courier" w:eastAsia="Times New Roman" w:hAnsi="Courier"/>
          <w:spacing w:val="6"/>
          <w:sz w:val="24"/>
          <w:rtl/>
          <w:lang w:eastAsia="he-IL"/>
        </w:rPr>
        <w:fldChar w:fldCharType="separate"/>
      </w:r>
      <w:r w:rsidR="00F13AE9" w:rsidRPr="003C5AAB">
        <w:rPr>
          <w:rFonts w:hint="cs"/>
          <w:b/>
          <w:bCs/>
          <w:sz w:val="24"/>
          <w:rtl/>
        </w:rPr>
        <w:t xml:space="preserve">מכרז </w:t>
      </w:r>
      <w:r w:rsidR="0066677E">
        <w:rPr>
          <w:rFonts w:hint="cs"/>
          <w:b/>
          <w:bCs/>
          <w:sz w:val="24"/>
          <w:rtl/>
        </w:rPr>
        <w:t>31</w:t>
      </w:r>
      <w:r w:rsidR="00F13AE9">
        <w:rPr>
          <w:rFonts w:hint="cs"/>
          <w:b/>
          <w:bCs/>
          <w:sz w:val="24"/>
          <w:rtl/>
        </w:rPr>
        <w:t>/2017</w:t>
      </w:r>
      <w:r w:rsidR="00F13AE9" w:rsidRPr="003C5AAB">
        <w:rPr>
          <w:rFonts w:hint="cs"/>
          <w:b/>
          <w:bCs/>
          <w:sz w:val="24"/>
          <w:rtl/>
        </w:rPr>
        <w:t xml:space="preserve"> </w:t>
      </w:r>
      <w:r w:rsidR="00F13AE9" w:rsidRPr="00FA3CE5">
        <w:rPr>
          <w:rFonts w:hint="cs"/>
          <w:b/>
          <w:bCs/>
          <w:sz w:val="24"/>
          <w:rtl/>
        </w:rPr>
        <w:t>ל</w:t>
      </w:r>
      <w:r w:rsidR="00F13AE9">
        <w:rPr>
          <w:rFonts w:hint="cs"/>
          <w:b/>
          <w:bCs/>
          <w:sz w:val="24"/>
          <w:rtl/>
        </w:rPr>
        <w:t>הפקת טקסים ממלכתיים</w:t>
      </w:r>
      <w:r w:rsidR="00593D76">
        <w:rPr>
          <w:rFonts w:ascii="Courier" w:eastAsia="Times New Roman" w:hAnsi="Courier"/>
          <w:spacing w:val="6"/>
          <w:sz w:val="24"/>
          <w:rtl/>
          <w:lang w:eastAsia="he-IL"/>
        </w:rPr>
        <w:fldChar w:fldCharType="end"/>
      </w:r>
      <w:r w:rsidR="00AD3375" w:rsidRPr="00AD3375">
        <w:rPr>
          <w:rFonts w:ascii="Courier" w:eastAsia="Times New Roman" w:hAnsi="Courier" w:hint="cs"/>
          <w:spacing w:val="6"/>
          <w:sz w:val="24"/>
          <w:rtl/>
          <w:lang w:eastAsia="he-IL"/>
        </w:rPr>
        <w:t xml:space="preserve"> </w:t>
      </w:r>
      <w:r w:rsidRPr="003C5AAB">
        <w:rPr>
          <w:rFonts w:ascii="Courier" w:eastAsia="Times New Roman" w:hAnsi="Courier" w:hint="cs"/>
          <w:spacing w:val="6"/>
          <w:sz w:val="24"/>
          <w:rtl/>
          <w:lang w:eastAsia="he-IL"/>
        </w:rPr>
        <w:t>(להלן: "</w:t>
      </w:r>
      <w:r w:rsidRPr="003C5AAB">
        <w:rPr>
          <w:rFonts w:ascii="Courier" w:eastAsia="Times New Roman" w:hAnsi="Courier" w:hint="cs"/>
          <w:b/>
          <w:bCs/>
          <w:spacing w:val="6"/>
          <w:sz w:val="24"/>
          <w:rtl/>
          <w:lang w:eastAsia="he-IL"/>
        </w:rPr>
        <w:t>השירותים</w:t>
      </w:r>
      <w:r w:rsidRPr="003C5AAB">
        <w:rPr>
          <w:rFonts w:ascii="Courier" w:eastAsia="Times New Roman" w:hAnsi="Courier" w:hint="cs"/>
          <w:spacing w:val="6"/>
          <w:sz w:val="24"/>
          <w:rtl/>
          <w:lang w:eastAsia="he-IL"/>
        </w:rPr>
        <w:t>" או "</w:t>
      </w:r>
      <w:r w:rsidRPr="003C5AAB">
        <w:rPr>
          <w:rFonts w:ascii="Courier" w:eastAsia="Times New Roman" w:hAnsi="Courier" w:hint="cs"/>
          <w:b/>
          <w:bCs/>
          <w:spacing w:val="6"/>
          <w:sz w:val="24"/>
          <w:rtl/>
          <w:lang w:eastAsia="he-IL"/>
        </w:rPr>
        <w:t>העבודות</w:t>
      </w:r>
      <w:r w:rsidRPr="003C5AAB">
        <w:rPr>
          <w:rFonts w:ascii="Courier" w:eastAsia="Times New Roman" w:hAnsi="Courier" w:hint="cs"/>
          <w:spacing w:val="6"/>
          <w:sz w:val="24"/>
          <w:rtl/>
          <w:lang w:eastAsia="he-IL"/>
        </w:rPr>
        <w:t>");</w:t>
      </w:r>
    </w:p>
    <w:p w:rsidR="003C5AAB" w:rsidRPr="003C5AAB" w:rsidRDefault="003C5AAB" w:rsidP="003C5AAB">
      <w:pPr>
        <w:ind w:left="1134" w:hanging="1134"/>
        <w:rPr>
          <w:rFonts w:ascii="Courier" w:hAnsi="Courier"/>
          <w:rtl/>
        </w:rPr>
      </w:pPr>
    </w:p>
    <w:p w:rsidR="003C5AAB" w:rsidRPr="003C5AAB" w:rsidRDefault="003C5AAB" w:rsidP="0066677E">
      <w:pPr>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sidR="00AD3375">
        <w:rPr>
          <w:rFonts w:ascii="Courier" w:hAnsi="Courier" w:hint="cs"/>
          <w:rtl/>
        </w:rPr>
        <w:t>שירותים</w:t>
      </w:r>
      <w:r w:rsidRPr="003C5AAB">
        <w:rPr>
          <w:rFonts w:ascii="Courier" w:hAnsi="Courier" w:hint="cs"/>
          <w:rtl/>
        </w:rPr>
        <w:t xml:space="preserve"> (מכרז מס' </w:t>
      </w:r>
      <w:r w:rsidR="0066677E">
        <w:rPr>
          <w:rFonts w:ascii="Courier" w:hAnsi="Courier" w:hint="cs"/>
          <w:rtl/>
        </w:rPr>
        <w:t>31</w:t>
      </w:r>
      <w:r w:rsidRPr="003C5AAB">
        <w:rPr>
          <w:rFonts w:ascii="Courier" w:hAnsi="Courier" w:hint="cs"/>
          <w:rtl/>
        </w:rPr>
        <w:t>/201</w:t>
      </w:r>
      <w:r w:rsidR="00593D76">
        <w:rPr>
          <w:rFonts w:ascii="Courier" w:hAnsi="Courier" w:hint="cs"/>
          <w:rtl/>
        </w:rPr>
        <w:t>7</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ונקבע, כי הספק יבצע עבור המשרד את העבודות במועדים ובתנאים כמפורט במסמכי המכרז, לרבות ההסכם ומסמך הגדרת העבודה;</w:t>
      </w:r>
    </w:p>
    <w:p w:rsidR="003C5AAB" w:rsidRPr="003C5AAB" w:rsidRDefault="003C5AAB" w:rsidP="003C5AAB">
      <w:pPr>
        <w:ind w:left="1134" w:hanging="1134"/>
        <w:rPr>
          <w:rFonts w:ascii="Courier" w:hAnsi="Courier"/>
          <w:sz w:val="24"/>
          <w:rtl/>
        </w:rPr>
      </w:pPr>
    </w:p>
    <w:p w:rsidR="003C5AAB" w:rsidRPr="003C5AAB" w:rsidRDefault="003C5AAB" w:rsidP="003C5AAB">
      <w:pPr>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3C5AAB" w:rsidRPr="003C5AAB" w:rsidRDefault="003C5AAB" w:rsidP="003C5AAB">
      <w:pPr>
        <w:ind w:left="1134" w:hanging="1134"/>
        <w:rPr>
          <w:rFonts w:ascii="Courier" w:hAnsi="Courier"/>
          <w:sz w:val="24"/>
          <w:rtl/>
        </w:rPr>
      </w:pPr>
    </w:p>
    <w:p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rsidR="003C5AAB" w:rsidRPr="003C5AAB" w:rsidRDefault="003C5AAB" w:rsidP="003C5AAB">
      <w:pPr>
        <w:ind w:left="1134" w:hanging="1134"/>
        <w:rPr>
          <w:b/>
          <w:bCs/>
          <w:rtl/>
        </w:rPr>
      </w:pPr>
    </w:p>
    <w:p w:rsidR="003C5AAB" w:rsidRPr="003C5AAB" w:rsidRDefault="003C5AAB" w:rsidP="003C5AAB">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AD3375" w:rsidRDefault="00AD3375"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rsidR="003C5AAB" w:rsidRPr="003C5AAB"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rsidR="003C5AAB" w:rsidRPr="003C5AAB" w:rsidRDefault="003C5AAB" w:rsidP="003C5AAB">
      <w:pPr>
        <w:ind w:left="641"/>
        <w:contextualSpacing/>
        <w:rPr>
          <w:sz w:val="24"/>
          <w:rtl/>
        </w:rPr>
      </w:pPr>
    </w:p>
    <w:p w:rsidR="003C5AAB" w:rsidRPr="003C5AAB" w:rsidRDefault="003C5AAB" w:rsidP="00025ACC">
      <w:pPr>
        <w:numPr>
          <w:ilvl w:val="0"/>
          <w:numId w:val="15"/>
        </w:numPr>
        <w:ind w:left="737" w:hanging="737"/>
        <w:contextualSpacing/>
        <w:rPr>
          <w:sz w:val="24"/>
        </w:rPr>
      </w:pPr>
      <w:bookmarkStart w:id="171" w:name="_Ref263615681"/>
      <w:r w:rsidRPr="003C5AAB">
        <w:rPr>
          <w:rFonts w:hint="cs"/>
          <w:sz w:val="24"/>
          <w:rtl/>
        </w:rPr>
        <w:t>לשמור על סודיות גמורה ומוחלטת של המידע ו/או כל הקשור והנובע מן השירותים או ביצועם.</w:t>
      </w:r>
      <w:bookmarkEnd w:id="171"/>
    </w:p>
    <w:p w:rsidR="003C5AAB" w:rsidRPr="003C5AAB" w:rsidRDefault="003C5AAB" w:rsidP="00025ACC">
      <w:pPr>
        <w:numPr>
          <w:ilvl w:val="0"/>
          <w:numId w:val="15"/>
        </w:numPr>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Pr="003C5AAB">
        <w:rPr>
          <w:rFonts w:hint="cs"/>
          <w:sz w:val="24"/>
          <w:cs/>
        </w:rPr>
        <w:t>‎</w:t>
      </w:r>
      <w:r w:rsidRPr="003C5AAB">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3C5AAB" w:rsidRPr="003C5AAB" w:rsidRDefault="003C5AAB" w:rsidP="00025ACC">
      <w:pPr>
        <w:numPr>
          <w:ilvl w:val="0"/>
          <w:numId w:val="15"/>
        </w:numPr>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rsidR="003C5AAB" w:rsidRPr="003C5AAB" w:rsidRDefault="003C5AAB" w:rsidP="00025ACC">
      <w:pPr>
        <w:numPr>
          <w:ilvl w:val="0"/>
          <w:numId w:val="15"/>
        </w:numPr>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rsidR="003C5AAB" w:rsidRPr="003C5AAB" w:rsidRDefault="003C5AAB" w:rsidP="00025ACC">
      <w:pPr>
        <w:numPr>
          <w:ilvl w:val="0"/>
          <w:numId w:val="15"/>
        </w:numPr>
        <w:ind w:left="737" w:hanging="737"/>
        <w:contextualSpacing/>
        <w:rPr>
          <w:sz w:val="24"/>
          <w:rtl/>
        </w:rPr>
      </w:pPr>
      <w:r w:rsidRPr="003C5AAB">
        <w:rPr>
          <w:rFonts w:hint="cs"/>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3C5AAB" w:rsidRPr="003C5AAB" w:rsidRDefault="003C5AAB" w:rsidP="00025ACC">
      <w:pPr>
        <w:numPr>
          <w:ilvl w:val="0"/>
          <w:numId w:val="15"/>
        </w:numPr>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rsidR="003C5AAB" w:rsidRPr="003C5AAB" w:rsidRDefault="003C5AAB" w:rsidP="00025ACC">
      <w:pPr>
        <w:numPr>
          <w:ilvl w:val="0"/>
          <w:numId w:val="15"/>
        </w:numPr>
        <w:ind w:left="737" w:hanging="737"/>
        <w:contextualSpacing/>
        <w:rPr>
          <w:sz w:val="24"/>
          <w:rtl/>
        </w:rPr>
      </w:pPr>
      <w:r w:rsidRPr="003C5AAB">
        <w:rPr>
          <w:rFonts w:hint="cs"/>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3C5AAB" w:rsidRPr="003C5AAB" w:rsidRDefault="003C5AAB" w:rsidP="00025ACC">
      <w:pPr>
        <w:numPr>
          <w:ilvl w:val="0"/>
          <w:numId w:val="15"/>
        </w:numPr>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rsidR="003C5AAB" w:rsidRPr="003C5AAB" w:rsidRDefault="003C5AAB" w:rsidP="00025ACC">
      <w:pPr>
        <w:numPr>
          <w:ilvl w:val="0"/>
          <w:numId w:val="15"/>
        </w:numPr>
        <w:ind w:left="737" w:hanging="737"/>
        <w:contextualSpacing/>
        <w:rPr>
          <w:sz w:val="24"/>
          <w:rtl/>
        </w:rPr>
      </w:pPr>
      <w:r w:rsidRPr="003C5AAB">
        <w:rPr>
          <w:rFonts w:hint="cs"/>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rsidR="003C5AAB" w:rsidRPr="003C5AAB" w:rsidRDefault="003C5AAB" w:rsidP="00025ACC">
      <w:pPr>
        <w:numPr>
          <w:ilvl w:val="0"/>
          <w:numId w:val="15"/>
        </w:numPr>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rsidR="003C5AAB" w:rsidRPr="003C5AAB" w:rsidRDefault="003C5AAB" w:rsidP="00025ACC">
      <w:pPr>
        <w:numPr>
          <w:ilvl w:val="0"/>
          <w:numId w:val="15"/>
        </w:numPr>
        <w:ind w:left="737" w:hanging="737"/>
        <w:contextualSpacing/>
        <w:rPr>
          <w:sz w:val="24"/>
        </w:rPr>
      </w:pPr>
      <w:r w:rsidRPr="003C5AAB">
        <w:rPr>
          <w:rFonts w:hint="cs"/>
          <w:sz w:val="24"/>
          <w:rtl/>
        </w:rPr>
        <w:t>להח</w:t>
      </w:r>
      <w:r w:rsidR="00F13AE9">
        <w:rPr>
          <w:rFonts w:hint="cs"/>
          <w:sz w:val="24"/>
          <w:rtl/>
        </w:rPr>
        <w:t>ת</w:t>
      </w:r>
      <w:r w:rsidRPr="003C5AAB">
        <w:rPr>
          <w:rFonts w:hint="cs"/>
          <w:sz w:val="24"/>
          <w:rtl/>
        </w:rPr>
        <w:t>ים את העובדים על התחייבות להמנעות מניגוד עניינים.</w:t>
      </w:r>
    </w:p>
    <w:p w:rsidR="003C5AAB" w:rsidRPr="003C5AAB" w:rsidRDefault="003C5AAB" w:rsidP="00025ACC">
      <w:pPr>
        <w:numPr>
          <w:ilvl w:val="0"/>
          <w:numId w:val="15"/>
        </w:numPr>
        <w:ind w:left="737" w:hanging="737"/>
        <w:contextualSpacing/>
        <w:rPr>
          <w:sz w:val="24"/>
        </w:rPr>
      </w:pPr>
      <w:r w:rsidRPr="003C5AAB">
        <w:rPr>
          <w:rFonts w:hint="cs"/>
          <w:sz w:val="24"/>
          <w:rtl/>
        </w:rPr>
        <w:t>התחייבותי זו לא תפורש כיוצרת קשר אישי מכל סוג שהוא ביני לביניכם.</w:t>
      </w:r>
    </w:p>
    <w:p w:rsidR="003C5AAB" w:rsidRPr="003C5AAB" w:rsidRDefault="003C5AAB" w:rsidP="003C5AAB">
      <w:pPr>
        <w:spacing w:after="40"/>
        <w:rPr>
          <w:rtl/>
        </w:rPr>
      </w:pPr>
    </w:p>
    <w:p w:rsidR="003C5AAB" w:rsidRPr="003C5AAB" w:rsidRDefault="003C5AAB" w:rsidP="003C5AAB">
      <w:pPr>
        <w:spacing w:after="40"/>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rsidTr="003C5AAB">
        <w:tc>
          <w:tcPr>
            <w:tcW w:w="1507" w:type="dxa"/>
            <w:tcBorders>
              <w:top w:val="nil"/>
              <w:left w:val="nil"/>
              <w:bottom w:val="single" w:sz="4" w:space="0" w:color="auto"/>
              <w:right w:val="nil"/>
            </w:tcBorders>
            <w:vAlign w:val="center"/>
          </w:tcPr>
          <w:p w:rsidR="003C5AAB" w:rsidRPr="003C5AAB" w:rsidRDefault="003C5AAB" w:rsidP="003C5AAB">
            <w:pPr>
              <w:jc w:val="center"/>
              <w:rPr>
                <w:rtl/>
              </w:rPr>
            </w:pPr>
          </w:p>
        </w:tc>
        <w:tc>
          <w:tcPr>
            <w:tcW w:w="379" w:type="dxa"/>
            <w:vAlign w:val="center"/>
          </w:tcPr>
          <w:p w:rsidR="003C5AAB" w:rsidRPr="003C5AAB" w:rsidRDefault="003C5AAB" w:rsidP="003C5AAB">
            <w:pPr>
              <w:jc w:val="center"/>
              <w:rPr>
                <w:rtl/>
              </w:rPr>
            </w:pPr>
          </w:p>
        </w:tc>
        <w:tc>
          <w:tcPr>
            <w:tcW w:w="1484" w:type="dxa"/>
            <w:tcBorders>
              <w:top w:val="nil"/>
              <w:left w:val="nil"/>
              <w:bottom w:val="single" w:sz="4" w:space="0" w:color="auto"/>
              <w:right w:val="nil"/>
            </w:tcBorders>
            <w:vAlign w:val="center"/>
          </w:tcPr>
          <w:p w:rsidR="003C5AAB" w:rsidRPr="003C5AAB" w:rsidRDefault="003C5AAB" w:rsidP="003C5AAB">
            <w:pPr>
              <w:jc w:val="center"/>
              <w:rPr>
                <w:rtl/>
              </w:rPr>
            </w:pPr>
          </w:p>
        </w:tc>
        <w:tc>
          <w:tcPr>
            <w:tcW w:w="378" w:type="dxa"/>
            <w:vAlign w:val="center"/>
          </w:tcPr>
          <w:p w:rsidR="003C5AAB" w:rsidRPr="003C5AAB" w:rsidRDefault="003C5AAB" w:rsidP="003C5AAB">
            <w:pPr>
              <w:jc w:val="center"/>
              <w:rPr>
                <w:rtl/>
              </w:rPr>
            </w:pPr>
          </w:p>
        </w:tc>
        <w:tc>
          <w:tcPr>
            <w:tcW w:w="1490" w:type="dxa"/>
            <w:tcBorders>
              <w:top w:val="nil"/>
              <w:left w:val="nil"/>
              <w:bottom w:val="single" w:sz="4" w:space="0" w:color="auto"/>
              <w:right w:val="nil"/>
            </w:tcBorders>
            <w:vAlign w:val="center"/>
          </w:tcPr>
          <w:p w:rsidR="003C5AAB" w:rsidRPr="003C5AAB" w:rsidRDefault="003C5AAB" w:rsidP="003C5AAB">
            <w:pPr>
              <w:jc w:val="center"/>
              <w:rPr>
                <w:rtl/>
              </w:rPr>
            </w:pPr>
          </w:p>
        </w:tc>
        <w:tc>
          <w:tcPr>
            <w:tcW w:w="378" w:type="dxa"/>
            <w:vAlign w:val="center"/>
          </w:tcPr>
          <w:p w:rsidR="003C5AAB" w:rsidRPr="003C5AAB" w:rsidRDefault="003C5AAB" w:rsidP="003C5AAB">
            <w:pPr>
              <w:jc w:val="center"/>
              <w:rPr>
                <w:rtl/>
              </w:rPr>
            </w:pPr>
          </w:p>
        </w:tc>
        <w:tc>
          <w:tcPr>
            <w:tcW w:w="1498" w:type="dxa"/>
            <w:tcBorders>
              <w:top w:val="nil"/>
              <w:left w:val="nil"/>
              <w:bottom w:val="single" w:sz="4" w:space="0" w:color="auto"/>
              <w:right w:val="nil"/>
            </w:tcBorders>
            <w:vAlign w:val="center"/>
          </w:tcPr>
          <w:p w:rsidR="003C5AAB" w:rsidRPr="003C5AAB" w:rsidRDefault="003C5AAB" w:rsidP="003C5AAB">
            <w:pPr>
              <w:jc w:val="center"/>
              <w:rPr>
                <w:rtl/>
              </w:rPr>
            </w:pPr>
          </w:p>
        </w:tc>
        <w:tc>
          <w:tcPr>
            <w:tcW w:w="378" w:type="dxa"/>
            <w:vAlign w:val="center"/>
          </w:tcPr>
          <w:p w:rsidR="003C5AAB" w:rsidRPr="003C5AAB" w:rsidRDefault="003C5AAB" w:rsidP="003C5AAB">
            <w:pPr>
              <w:jc w:val="center"/>
              <w:rPr>
                <w:rtl/>
              </w:rPr>
            </w:pPr>
          </w:p>
        </w:tc>
        <w:tc>
          <w:tcPr>
            <w:tcW w:w="1502" w:type="dxa"/>
            <w:tcBorders>
              <w:top w:val="nil"/>
              <w:left w:val="nil"/>
              <w:bottom w:val="single" w:sz="4" w:space="0" w:color="auto"/>
              <w:right w:val="nil"/>
            </w:tcBorders>
            <w:vAlign w:val="center"/>
          </w:tcPr>
          <w:p w:rsidR="003C5AAB" w:rsidRPr="003C5AAB" w:rsidRDefault="003C5AAB" w:rsidP="003C5AAB">
            <w:pPr>
              <w:jc w:val="center"/>
              <w:rPr>
                <w:rtl/>
              </w:rPr>
            </w:pPr>
          </w:p>
        </w:tc>
      </w:tr>
      <w:tr w:rsidR="003C5AAB" w:rsidRPr="003C5AAB" w:rsidTr="003C5AAB">
        <w:tc>
          <w:tcPr>
            <w:tcW w:w="1507" w:type="dxa"/>
            <w:tcBorders>
              <w:top w:val="single" w:sz="4" w:space="0" w:color="auto"/>
              <w:left w:val="nil"/>
              <w:bottom w:val="nil"/>
              <w:right w:val="nil"/>
            </w:tcBorders>
            <w:vAlign w:val="center"/>
            <w:hideMark/>
          </w:tcPr>
          <w:p w:rsidR="003C5AAB" w:rsidRPr="003C5AAB" w:rsidRDefault="003C5AAB" w:rsidP="003C5AAB">
            <w:pPr>
              <w:jc w:val="center"/>
              <w:rPr>
                <w:szCs w:val="22"/>
                <w:rtl/>
              </w:rPr>
            </w:pPr>
            <w:r w:rsidRPr="003C5AAB">
              <w:rPr>
                <w:rFonts w:hint="cs"/>
                <w:szCs w:val="22"/>
                <w:rtl/>
              </w:rPr>
              <w:t>שם משפחה</w:t>
            </w:r>
          </w:p>
        </w:tc>
        <w:tc>
          <w:tcPr>
            <w:tcW w:w="379" w:type="dxa"/>
            <w:vAlign w:val="center"/>
          </w:tcPr>
          <w:p w:rsidR="003C5AAB" w:rsidRPr="003C5AAB" w:rsidRDefault="003C5AAB" w:rsidP="003C5AAB">
            <w:pPr>
              <w:jc w:val="center"/>
              <w:rPr>
                <w:rtl/>
              </w:rPr>
            </w:pPr>
          </w:p>
        </w:tc>
        <w:tc>
          <w:tcPr>
            <w:tcW w:w="1484" w:type="dxa"/>
            <w:tcBorders>
              <w:top w:val="single" w:sz="4" w:space="0" w:color="auto"/>
              <w:left w:val="nil"/>
              <w:bottom w:val="nil"/>
              <w:right w:val="nil"/>
            </w:tcBorders>
            <w:vAlign w:val="center"/>
            <w:hideMark/>
          </w:tcPr>
          <w:p w:rsidR="003C5AAB" w:rsidRPr="003C5AAB" w:rsidRDefault="003C5AAB" w:rsidP="003C5AAB">
            <w:pPr>
              <w:jc w:val="center"/>
              <w:rPr>
                <w:rtl/>
              </w:rPr>
            </w:pPr>
            <w:r w:rsidRPr="003C5AAB">
              <w:rPr>
                <w:rFonts w:hint="cs"/>
                <w:szCs w:val="22"/>
                <w:rtl/>
              </w:rPr>
              <w:t>שם פרטי</w:t>
            </w:r>
          </w:p>
        </w:tc>
        <w:tc>
          <w:tcPr>
            <w:tcW w:w="378" w:type="dxa"/>
            <w:vAlign w:val="center"/>
          </w:tcPr>
          <w:p w:rsidR="003C5AAB" w:rsidRPr="003C5AAB" w:rsidRDefault="003C5AAB" w:rsidP="003C5AAB">
            <w:pPr>
              <w:jc w:val="center"/>
              <w:rPr>
                <w:rtl/>
              </w:rPr>
            </w:pPr>
          </w:p>
        </w:tc>
        <w:tc>
          <w:tcPr>
            <w:tcW w:w="1490" w:type="dxa"/>
            <w:tcBorders>
              <w:top w:val="single" w:sz="4" w:space="0" w:color="auto"/>
              <w:left w:val="nil"/>
              <w:bottom w:val="nil"/>
              <w:right w:val="nil"/>
            </w:tcBorders>
            <w:vAlign w:val="center"/>
            <w:hideMark/>
          </w:tcPr>
          <w:p w:rsidR="003C5AAB" w:rsidRPr="003C5AAB" w:rsidRDefault="003C5AAB" w:rsidP="003C5AAB">
            <w:pPr>
              <w:jc w:val="center"/>
              <w:rPr>
                <w:rtl/>
              </w:rPr>
            </w:pPr>
            <w:r w:rsidRPr="003C5AAB">
              <w:rPr>
                <w:rFonts w:hint="cs"/>
                <w:szCs w:val="22"/>
                <w:rtl/>
              </w:rPr>
              <w:t>מספר זהות</w:t>
            </w:r>
          </w:p>
        </w:tc>
        <w:tc>
          <w:tcPr>
            <w:tcW w:w="378" w:type="dxa"/>
            <w:vAlign w:val="center"/>
          </w:tcPr>
          <w:p w:rsidR="003C5AAB" w:rsidRPr="003C5AAB" w:rsidRDefault="003C5AAB" w:rsidP="003C5AAB">
            <w:pPr>
              <w:jc w:val="center"/>
              <w:rPr>
                <w:rtl/>
              </w:rPr>
            </w:pPr>
          </w:p>
        </w:tc>
        <w:tc>
          <w:tcPr>
            <w:tcW w:w="1498" w:type="dxa"/>
            <w:tcBorders>
              <w:top w:val="single" w:sz="4" w:space="0" w:color="auto"/>
              <w:left w:val="nil"/>
              <w:bottom w:val="nil"/>
              <w:right w:val="nil"/>
            </w:tcBorders>
            <w:vAlign w:val="center"/>
            <w:hideMark/>
          </w:tcPr>
          <w:p w:rsidR="003C5AAB" w:rsidRPr="003C5AAB" w:rsidRDefault="003C5AAB" w:rsidP="003C5AAB">
            <w:pPr>
              <w:jc w:val="center"/>
              <w:rPr>
                <w:rtl/>
              </w:rPr>
            </w:pPr>
            <w:r w:rsidRPr="003C5AAB">
              <w:rPr>
                <w:rFonts w:hint="cs"/>
                <w:szCs w:val="22"/>
                <w:rtl/>
              </w:rPr>
              <w:t>תאריך</w:t>
            </w:r>
          </w:p>
        </w:tc>
        <w:tc>
          <w:tcPr>
            <w:tcW w:w="378" w:type="dxa"/>
            <w:vAlign w:val="center"/>
          </w:tcPr>
          <w:p w:rsidR="003C5AAB" w:rsidRPr="003C5AAB" w:rsidRDefault="003C5AAB" w:rsidP="003C5AAB">
            <w:pPr>
              <w:jc w:val="center"/>
              <w:rPr>
                <w:rtl/>
              </w:rPr>
            </w:pPr>
          </w:p>
        </w:tc>
        <w:tc>
          <w:tcPr>
            <w:tcW w:w="1502" w:type="dxa"/>
            <w:tcBorders>
              <w:top w:val="single" w:sz="4" w:space="0" w:color="auto"/>
              <w:left w:val="nil"/>
              <w:bottom w:val="nil"/>
              <w:right w:val="nil"/>
            </w:tcBorders>
            <w:vAlign w:val="center"/>
            <w:hideMark/>
          </w:tcPr>
          <w:p w:rsidR="003C5AAB" w:rsidRPr="003C5AAB" w:rsidRDefault="003C5AAB" w:rsidP="003C5AAB">
            <w:pPr>
              <w:jc w:val="center"/>
              <w:rPr>
                <w:rtl/>
              </w:rPr>
            </w:pPr>
            <w:r w:rsidRPr="003C5AAB">
              <w:rPr>
                <w:rFonts w:hint="cs"/>
                <w:szCs w:val="22"/>
                <w:rtl/>
              </w:rPr>
              <w:t>חתימה</w:t>
            </w:r>
          </w:p>
        </w:tc>
      </w:tr>
    </w:tbl>
    <w:p w:rsidR="003C5AAB" w:rsidRPr="003C5AAB" w:rsidRDefault="003C5AAB" w:rsidP="003C5AAB">
      <w:pPr>
        <w:rPr>
          <w:b/>
          <w:bCs/>
          <w:rtl/>
        </w:rPr>
      </w:pPr>
    </w:p>
    <w:p w:rsidR="003C5AAB" w:rsidRPr="003C5AAB" w:rsidRDefault="003C5AAB" w:rsidP="003C5AAB">
      <w:pPr>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rsidTr="003C5AAB">
        <w:tc>
          <w:tcPr>
            <w:tcW w:w="1588" w:type="dxa"/>
            <w:tcBorders>
              <w:top w:val="nil"/>
              <w:left w:val="nil"/>
              <w:bottom w:val="single" w:sz="4" w:space="0" w:color="auto"/>
              <w:right w:val="nil"/>
            </w:tcBorders>
            <w:vAlign w:val="center"/>
          </w:tcPr>
          <w:p w:rsidR="003C5AAB" w:rsidRPr="003C5AAB" w:rsidRDefault="003C5AAB" w:rsidP="003C5AAB">
            <w:pPr>
              <w:jc w:val="center"/>
              <w:rPr>
                <w:szCs w:val="22"/>
                <w:rtl/>
              </w:rPr>
            </w:pPr>
          </w:p>
        </w:tc>
        <w:tc>
          <w:tcPr>
            <w:tcW w:w="397" w:type="dxa"/>
            <w:vAlign w:val="center"/>
          </w:tcPr>
          <w:p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rsidR="003C5AAB" w:rsidRPr="003C5AAB" w:rsidRDefault="003C5AAB" w:rsidP="003C5AAB">
            <w:pPr>
              <w:jc w:val="center"/>
              <w:rPr>
                <w:szCs w:val="22"/>
                <w:rtl/>
              </w:rPr>
            </w:pPr>
          </w:p>
        </w:tc>
        <w:tc>
          <w:tcPr>
            <w:tcW w:w="397" w:type="dxa"/>
            <w:vAlign w:val="center"/>
          </w:tcPr>
          <w:p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rsidR="003C5AAB" w:rsidRPr="003C5AAB" w:rsidRDefault="003C5AAB" w:rsidP="003C5AAB">
            <w:pPr>
              <w:jc w:val="center"/>
              <w:rPr>
                <w:szCs w:val="22"/>
                <w:rtl/>
              </w:rPr>
            </w:pPr>
          </w:p>
        </w:tc>
        <w:tc>
          <w:tcPr>
            <w:tcW w:w="397" w:type="dxa"/>
            <w:vAlign w:val="center"/>
          </w:tcPr>
          <w:p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rsidR="003C5AAB" w:rsidRPr="003C5AAB" w:rsidRDefault="003C5AAB" w:rsidP="003C5AAB">
            <w:pPr>
              <w:jc w:val="center"/>
              <w:rPr>
                <w:szCs w:val="22"/>
                <w:rtl/>
              </w:rPr>
            </w:pPr>
          </w:p>
        </w:tc>
        <w:tc>
          <w:tcPr>
            <w:tcW w:w="397" w:type="dxa"/>
            <w:vAlign w:val="center"/>
          </w:tcPr>
          <w:p w:rsidR="003C5AAB" w:rsidRPr="003C5AAB" w:rsidRDefault="003C5AAB" w:rsidP="003C5AAB">
            <w:pPr>
              <w:jc w:val="center"/>
              <w:rPr>
                <w:szCs w:val="22"/>
                <w:rtl/>
              </w:rPr>
            </w:pPr>
          </w:p>
        </w:tc>
        <w:tc>
          <w:tcPr>
            <w:tcW w:w="1588" w:type="dxa"/>
            <w:tcBorders>
              <w:top w:val="nil"/>
              <w:left w:val="nil"/>
              <w:bottom w:val="single" w:sz="4" w:space="0" w:color="auto"/>
              <w:right w:val="nil"/>
            </w:tcBorders>
            <w:vAlign w:val="center"/>
          </w:tcPr>
          <w:p w:rsidR="003C5AAB" w:rsidRPr="003C5AAB" w:rsidRDefault="003C5AAB" w:rsidP="003C5AAB">
            <w:pPr>
              <w:jc w:val="center"/>
              <w:rPr>
                <w:szCs w:val="22"/>
                <w:rtl/>
              </w:rPr>
            </w:pPr>
          </w:p>
        </w:tc>
      </w:tr>
      <w:tr w:rsidR="003C5AAB" w:rsidRPr="003C5AAB" w:rsidTr="003C5AAB">
        <w:tc>
          <w:tcPr>
            <w:tcW w:w="1588" w:type="dxa"/>
            <w:tcBorders>
              <w:top w:val="single" w:sz="4" w:space="0" w:color="auto"/>
              <w:left w:val="nil"/>
              <w:bottom w:val="nil"/>
              <w:right w:val="nil"/>
            </w:tcBorders>
            <w:vAlign w:val="center"/>
            <w:hideMark/>
          </w:tcPr>
          <w:p w:rsidR="003C5AAB" w:rsidRPr="003C5AAB" w:rsidRDefault="003C5AAB" w:rsidP="003C5AAB">
            <w:pPr>
              <w:jc w:val="center"/>
              <w:rPr>
                <w:szCs w:val="22"/>
                <w:rtl/>
              </w:rPr>
            </w:pPr>
            <w:r w:rsidRPr="003C5AAB">
              <w:rPr>
                <w:rFonts w:hint="cs"/>
                <w:szCs w:val="22"/>
                <w:rtl/>
              </w:rPr>
              <w:t>שם משפחה</w:t>
            </w:r>
          </w:p>
        </w:tc>
        <w:tc>
          <w:tcPr>
            <w:tcW w:w="397" w:type="dxa"/>
            <w:vAlign w:val="center"/>
          </w:tcPr>
          <w:p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rsidR="003C5AAB" w:rsidRPr="003C5AAB" w:rsidRDefault="003C5AAB" w:rsidP="003C5AAB">
            <w:pPr>
              <w:jc w:val="center"/>
              <w:rPr>
                <w:szCs w:val="22"/>
                <w:rtl/>
              </w:rPr>
            </w:pPr>
            <w:r w:rsidRPr="003C5AAB">
              <w:rPr>
                <w:rFonts w:hint="cs"/>
                <w:szCs w:val="22"/>
                <w:rtl/>
              </w:rPr>
              <w:t>שם פרטי</w:t>
            </w:r>
          </w:p>
        </w:tc>
        <w:tc>
          <w:tcPr>
            <w:tcW w:w="397" w:type="dxa"/>
            <w:vAlign w:val="center"/>
          </w:tcPr>
          <w:p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rsidR="003C5AAB" w:rsidRPr="003C5AAB" w:rsidRDefault="003C5AAB" w:rsidP="003C5AAB">
            <w:pPr>
              <w:jc w:val="center"/>
              <w:rPr>
                <w:szCs w:val="22"/>
                <w:rtl/>
              </w:rPr>
            </w:pPr>
            <w:r w:rsidRPr="003C5AAB">
              <w:rPr>
                <w:rFonts w:hint="cs"/>
                <w:szCs w:val="22"/>
                <w:rtl/>
              </w:rPr>
              <w:t>מספר זהות</w:t>
            </w:r>
          </w:p>
        </w:tc>
        <w:tc>
          <w:tcPr>
            <w:tcW w:w="397" w:type="dxa"/>
            <w:vAlign w:val="center"/>
          </w:tcPr>
          <w:p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rsidR="003C5AAB" w:rsidRPr="003C5AAB" w:rsidRDefault="003C5AAB" w:rsidP="003C5AAB">
            <w:pPr>
              <w:jc w:val="center"/>
              <w:rPr>
                <w:szCs w:val="22"/>
                <w:rtl/>
              </w:rPr>
            </w:pPr>
            <w:r w:rsidRPr="003C5AAB">
              <w:rPr>
                <w:rFonts w:hint="cs"/>
                <w:szCs w:val="22"/>
                <w:rtl/>
              </w:rPr>
              <w:t>תאריך</w:t>
            </w:r>
          </w:p>
        </w:tc>
        <w:tc>
          <w:tcPr>
            <w:tcW w:w="397" w:type="dxa"/>
            <w:vAlign w:val="center"/>
          </w:tcPr>
          <w:p w:rsidR="003C5AAB" w:rsidRPr="003C5AAB" w:rsidRDefault="003C5AAB" w:rsidP="003C5AAB">
            <w:pPr>
              <w:jc w:val="center"/>
              <w:rPr>
                <w:szCs w:val="22"/>
                <w:rtl/>
              </w:rPr>
            </w:pPr>
          </w:p>
        </w:tc>
        <w:tc>
          <w:tcPr>
            <w:tcW w:w="1588" w:type="dxa"/>
            <w:tcBorders>
              <w:top w:val="single" w:sz="4" w:space="0" w:color="auto"/>
              <w:left w:val="nil"/>
              <w:bottom w:val="nil"/>
              <w:right w:val="nil"/>
            </w:tcBorders>
            <w:vAlign w:val="center"/>
            <w:hideMark/>
          </w:tcPr>
          <w:p w:rsidR="003C5AAB" w:rsidRPr="003C5AAB" w:rsidRDefault="003C5AAB" w:rsidP="003C5AAB">
            <w:pPr>
              <w:jc w:val="center"/>
              <w:rPr>
                <w:szCs w:val="22"/>
                <w:rtl/>
              </w:rPr>
            </w:pPr>
            <w:r w:rsidRPr="003C5AAB">
              <w:rPr>
                <w:rFonts w:hint="cs"/>
                <w:szCs w:val="22"/>
                <w:rtl/>
              </w:rPr>
              <w:t>חתימה</w:t>
            </w:r>
          </w:p>
        </w:tc>
      </w:tr>
    </w:tbl>
    <w:p w:rsidR="003C5AAB" w:rsidRPr="003C5AAB" w:rsidRDefault="003C5AAB" w:rsidP="003C5AAB">
      <w:pPr>
        <w:rPr>
          <w:rtl/>
        </w:rPr>
      </w:pPr>
    </w:p>
    <w:p w:rsidR="00F13AE9" w:rsidRDefault="00F13AE9" w:rsidP="00D87369">
      <w:pPr>
        <w:tabs>
          <w:tab w:val="left" w:pos="6390"/>
        </w:tabs>
        <w:bidi w:val="0"/>
        <w:rPr>
          <w:b/>
          <w:bCs/>
          <w:sz w:val="24"/>
        </w:rPr>
        <w:sectPr w:rsidR="00F13AE9" w:rsidSect="00045C73">
          <w:pgSz w:w="11906" w:h="16838" w:code="9"/>
          <w:pgMar w:top="1134" w:right="1134" w:bottom="1134" w:left="1134" w:header="709" w:footer="709" w:gutter="0"/>
          <w:cols w:space="708"/>
          <w:titlePg/>
          <w:bidi/>
          <w:rtlGutter/>
          <w:docGrid w:linePitch="360"/>
        </w:sectPr>
      </w:pPr>
    </w:p>
    <w:p w:rsidR="00F13AE9" w:rsidRDefault="00F13AE9" w:rsidP="00F13AE9">
      <w:pPr>
        <w:pStyle w:val="12"/>
        <w:keepNext/>
        <w:outlineLvl w:val="1"/>
        <w:rPr>
          <w:rtl/>
        </w:rPr>
      </w:pPr>
      <w:bookmarkStart w:id="172" w:name="_Toc494376116"/>
      <w:r w:rsidRPr="00655781">
        <w:rPr>
          <w:rFonts w:hint="cs"/>
          <w:rtl/>
        </w:rPr>
        <w:t>נספח</w:t>
      </w:r>
      <w:r w:rsidRPr="00655781">
        <w:rPr>
          <w:rtl/>
        </w:rPr>
        <w:t xml:space="preserve"> </w:t>
      </w:r>
      <w:r w:rsidRPr="00655781">
        <w:rPr>
          <w:rFonts w:hint="cs"/>
          <w:rtl/>
        </w:rPr>
        <w:t>ג</w:t>
      </w:r>
      <w:r w:rsidRPr="00655781">
        <w:rPr>
          <w:rtl/>
        </w:rPr>
        <w:t>'</w:t>
      </w:r>
      <w:r>
        <w:rPr>
          <w:rFonts w:hint="cs"/>
          <w:rtl/>
        </w:rPr>
        <w:t>4</w:t>
      </w:r>
      <w:r w:rsidRPr="00655781">
        <w:rPr>
          <w:rFonts w:hint="cs"/>
          <w:rtl/>
        </w:rPr>
        <w:t xml:space="preserve"> - </w:t>
      </w:r>
      <w:r w:rsidRPr="003C0F6E">
        <w:rPr>
          <w:rtl/>
        </w:rPr>
        <w:t>חוזה שימוש בפורטל הספקים</w:t>
      </w:r>
      <w:bookmarkEnd w:id="172"/>
    </w:p>
    <w:p w:rsidR="00F13AE9" w:rsidRPr="00DC7598" w:rsidRDefault="00F13AE9" w:rsidP="00F13AE9">
      <w:pPr>
        <w:spacing w:before="120" w:after="120" w:line="240" w:lineRule="auto"/>
        <w:ind w:left="-58" w:right="-426"/>
        <w:rPr>
          <w:rFonts w:ascii="David" w:hAnsi="David"/>
          <w:rtl/>
        </w:rPr>
      </w:pPr>
      <w:r w:rsidRPr="00DC7598">
        <w:rPr>
          <w:rFonts w:ascii="David" w:hAnsi="David" w:hint="cs"/>
          <w:rtl/>
        </w:rPr>
        <w:t xml:space="preserve">מתוך הוראת התכ"מ 7.16.0.1 "ניהול ושירות ספקים" </w:t>
      </w:r>
      <w:r w:rsidRPr="00DC7598">
        <w:rPr>
          <w:rFonts w:ascii="David" w:hAnsi="David"/>
          <w:rtl/>
        </w:rPr>
        <w:t>–</w:t>
      </w:r>
      <w:r w:rsidRPr="00DC7598">
        <w:rPr>
          <w:rFonts w:ascii="David" w:hAnsi="David" w:hint="cs"/>
          <w:rtl/>
        </w:rPr>
        <w:t xml:space="preserve"> </w:t>
      </w:r>
      <w:hyperlink r:id="rId25" w:history="1">
        <w:r w:rsidRPr="00DC7598">
          <w:rPr>
            <w:rStyle w:val="Hyperlink"/>
            <w:rFonts w:ascii="David" w:hAnsi="David"/>
          </w:rPr>
          <w:t>http://www.mof.gov.il/takam/Pages/horaot.aspx?k=7.16.0.1</w:t>
        </w:r>
      </w:hyperlink>
    </w:p>
    <w:p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rtl/>
        </w:rPr>
        <w:t>חוזה</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שנערך ונחתם ביום ____________  לחודש ______________  בשנת _____________</w:t>
      </w:r>
    </w:p>
    <w:p w:rsidR="00F13AE9" w:rsidRPr="00DC7598" w:rsidRDefault="00F13AE9" w:rsidP="00F13AE9">
      <w:pPr>
        <w:spacing w:before="120" w:after="120" w:line="240" w:lineRule="auto"/>
        <w:ind w:left="-58" w:right="-426"/>
        <w:rPr>
          <w:rFonts w:ascii="David" w:hAnsi="David"/>
          <w:rtl/>
        </w:rPr>
      </w:pPr>
      <w:r w:rsidRPr="00DC7598">
        <w:rPr>
          <w:rFonts w:ascii="David" w:hAnsi="David"/>
          <w:b/>
          <w:bCs/>
          <w:rtl/>
        </w:rPr>
        <w:t>ב י ן</w:t>
      </w:r>
      <w:r w:rsidRPr="00DC7598">
        <w:rPr>
          <w:rFonts w:ascii="David" w:hAnsi="David"/>
          <w:rtl/>
        </w:rPr>
        <w:t xml:space="preserve"> :</w:t>
      </w:r>
      <w:r w:rsidRPr="00DC7598">
        <w:rPr>
          <w:rFonts w:ascii="David" w:hAnsi="David"/>
          <w:rtl/>
        </w:rPr>
        <w:tab/>
        <w:t xml:space="preserve">ממשלת ישראל בשם מדינת ישראל המיוצגת ע"י החשב הכללי </w:t>
      </w:r>
    </w:p>
    <w:p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(להלן - הממשלה)</w:t>
      </w:r>
    </w:p>
    <w:p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u w:val="single"/>
          <w:rtl/>
        </w:rPr>
        <w:t xml:space="preserve">מ צ ד   א ח ד </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 xml:space="preserve"> </w:t>
      </w:r>
      <w:r w:rsidRPr="00DC7598">
        <w:rPr>
          <w:rFonts w:ascii="David" w:hAnsi="David"/>
          <w:b/>
          <w:bCs/>
          <w:rtl/>
        </w:rPr>
        <w:t>ל ב י ן</w:t>
      </w:r>
      <w:r w:rsidRPr="00DC7598">
        <w:rPr>
          <w:rFonts w:ascii="David" w:hAnsi="David"/>
          <w:rtl/>
        </w:rPr>
        <w:t xml:space="preserve"> :</w:t>
      </w:r>
      <w:r w:rsidRPr="00DC7598">
        <w:rPr>
          <w:rFonts w:ascii="David" w:hAnsi="David"/>
          <w:rtl/>
        </w:rPr>
        <w:tab/>
        <w:t>_____________________________  ח.פ. ______________</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 xml:space="preserve">באמצעות מורשה/מורשי חתימה מטעמו/ה _____________________________________ </w:t>
      </w:r>
    </w:p>
    <w:p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(להלן - המשתמש)</w:t>
      </w:r>
    </w:p>
    <w:p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u w:val="single"/>
          <w:rtl/>
        </w:rPr>
        <w:t>מ צ ד   ש נ י</w:t>
      </w:r>
    </w:p>
    <w:p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ה ו א י ל :</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ו ה ו א י ל :</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והממשלה מוכנה לספק למשתמש שירותים שונים במסגרת פורטל הספקים הממשלתי כפי שיוגדרו ע"י משרד האוצר מפעם לפעם,</w:t>
      </w:r>
    </w:p>
    <w:p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ו ה ו א י ל :</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והמשתמש מעונין בקבלת שירותים אלה או חלקם בתנאים המפורטים להלן,</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לכן הוסכם בין הצדדים כדלקמן:</w:t>
      </w:r>
    </w:p>
    <w:p w:rsidR="00F13AE9" w:rsidRDefault="00F13AE9" w:rsidP="00643F78">
      <w:pPr>
        <w:numPr>
          <w:ilvl w:val="0"/>
          <w:numId w:val="28"/>
        </w:numPr>
        <w:spacing w:before="120" w:after="120" w:line="240" w:lineRule="auto"/>
        <w:ind w:right="-426"/>
        <w:jc w:val="left"/>
        <w:rPr>
          <w:rFonts w:ascii="David" w:hAnsi="David"/>
        </w:rPr>
      </w:pPr>
      <w:r w:rsidRPr="00DC7598">
        <w:rPr>
          <w:rFonts w:ascii="David" w:hAnsi="David"/>
          <w:b/>
          <w:bCs/>
          <w:rtl/>
        </w:rPr>
        <w:t>מבוא ונספחים</w:t>
      </w:r>
      <w:r w:rsidRPr="00DC7598">
        <w:rPr>
          <w:rFonts w:ascii="David" w:hAnsi="David"/>
          <w:b/>
          <w:bCs/>
          <w:rtl/>
        </w:rPr>
        <w:br/>
      </w:r>
      <w:r w:rsidRPr="00DC7598">
        <w:rPr>
          <w:rFonts w:ascii="David" w:hAnsi="David"/>
          <w:rtl/>
        </w:rPr>
        <w:t>המבוא לחוזה זה ונספחיו מהווים חלק בלתי נפרד ממנו.</w:t>
      </w:r>
    </w:p>
    <w:p w:rsidR="00F13AE9" w:rsidRPr="00DC7598" w:rsidRDefault="00F13AE9" w:rsidP="00643F78">
      <w:pPr>
        <w:numPr>
          <w:ilvl w:val="0"/>
          <w:numId w:val="28"/>
        </w:numPr>
        <w:spacing w:before="120" w:after="120" w:line="240" w:lineRule="auto"/>
        <w:ind w:right="-426"/>
        <w:jc w:val="left"/>
        <w:rPr>
          <w:rFonts w:ascii="David" w:hAnsi="David"/>
          <w:rtl/>
        </w:rPr>
      </w:pPr>
      <w:r w:rsidRPr="00DC7598">
        <w:rPr>
          <w:rFonts w:ascii="David" w:hAnsi="David"/>
          <w:b/>
          <w:bCs/>
          <w:rtl/>
        </w:rPr>
        <w:t>פרשנות</w:t>
      </w:r>
      <w:r w:rsidRPr="00DC7598">
        <w:rPr>
          <w:rFonts w:ascii="David" w:hAnsi="David"/>
          <w:b/>
          <w:bCs/>
          <w:rtl/>
        </w:rPr>
        <w:br/>
      </w:r>
      <w:r w:rsidRPr="00DC7598">
        <w:rPr>
          <w:rFonts w:ascii="David" w:hAnsi="David"/>
          <w:rtl/>
        </w:rPr>
        <w:t>למונחים שלהלן תהא בחוזה זה ובנספחיו המשמעות הכתובה בצידם, זולת אם משתמעת מן ההקשר משמעות אחרת.</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b/>
          <w:bCs/>
          <w:rtl/>
        </w:rPr>
        <w:t>"פורטל ספקים ממשלתי"</w:t>
      </w:r>
      <w:r w:rsidRPr="00DC7598">
        <w:rPr>
          <w:rFonts w:ascii="David" w:hAnsi="David"/>
          <w:rtl/>
        </w:rPr>
        <w:t xml:space="preserve"> – מערכת ממוחשבת להעברת הזמנות רכש מהממשלה לספקים וקבלת דיווחי ביצוע וחשבוניות מהספקים לממשלה.</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"משתמש"</w:t>
      </w:r>
      <w:r w:rsidRPr="00DC7598">
        <w:rPr>
          <w:rFonts w:ascii="David" w:hAnsi="David"/>
          <w:rtl/>
        </w:rPr>
        <w:t xml:space="preserve"> – ספק (תאגיד או יחיד) שנרשם לשימוש בפורטל הספקים הממשלתי.</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"נציג משתמש"</w:t>
      </w:r>
      <w:r w:rsidRPr="00DC7598">
        <w:rPr>
          <w:rFonts w:ascii="David" w:hAnsi="David"/>
          <w:rtl/>
        </w:rPr>
        <w:t xml:space="preserve"> – כל אדם הפועל מטעם המשתמש בפורטל הספקים הממשלתי.</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"תשתית מרכזית"</w:t>
      </w:r>
      <w:r w:rsidRPr="00DC7598">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"תשתית מקומית"</w:t>
      </w:r>
      <w:r w:rsidRPr="00DC7598">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"מידע מותר"</w:t>
      </w:r>
      <w:r w:rsidRPr="00DC7598">
        <w:rPr>
          <w:rFonts w:ascii="David" w:hAnsi="David"/>
          <w:rtl/>
        </w:rPr>
        <w:t xml:space="preserve"> - כל מידע המצוי בפורטל הספקים הממשלתי שהמשתמש מורשה לקבלו לצרכים הפנימיים שלו.</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b/>
          <w:bCs/>
          <w:rtl/>
        </w:rPr>
        <w:t>"מידע אסור"</w:t>
      </w:r>
      <w:r w:rsidRPr="00DC7598">
        <w:rPr>
          <w:rFonts w:ascii="David" w:hAnsi="David"/>
          <w:rtl/>
        </w:rPr>
        <w:t xml:space="preserve"> - מידע, ידיעות או נתונים מכל סוג שהוא ומכל צורה שהיא, המצויים בפורטל הספקים הממשלתי, למעט מידע מותר.</w:t>
      </w:r>
    </w:p>
    <w:p w:rsidR="00F13AE9" w:rsidRPr="00DC7598" w:rsidRDefault="00F13AE9" w:rsidP="00F13AE9">
      <w:pPr>
        <w:spacing w:before="120" w:after="120" w:line="240" w:lineRule="auto"/>
        <w:ind w:left="-58" w:right="-426"/>
        <w:rPr>
          <w:rFonts w:ascii="David" w:hAnsi="David"/>
        </w:rPr>
      </w:pPr>
      <w:r w:rsidRPr="00DC7598">
        <w:rPr>
          <w:rFonts w:ascii="David" w:hAnsi="David"/>
          <w:b/>
          <w:bCs/>
          <w:rtl/>
        </w:rPr>
        <w:t>"גורם מאשר"</w:t>
      </w:r>
      <w:r w:rsidRPr="00DC7598">
        <w:rPr>
          <w:rFonts w:ascii="David" w:hAnsi="David"/>
          <w:rtl/>
        </w:rPr>
        <w:t xml:space="preserve"> – כהגדרתו בחוק חתימה אלקטרונית, התשס"א-2001.</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b/>
          <w:bCs/>
          <w:rtl/>
        </w:rPr>
        <w:t>"חתימה אלקטרונית מאושרת"</w:t>
      </w:r>
      <w:r w:rsidRPr="00DC7598">
        <w:rPr>
          <w:rFonts w:ascii="David" w:hAnsi="David"/>
          <w:rtl/>
        </w:rPr>
        <w:t xml:space="preserve"> - כהגדרתה בחוק חתימה אלקטרונית, התשס"א-2001.</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b/>
          <w:bCs/>
          <w:rtl/>
        </w:rPr>
        <w:t>"המשרדים"</w:t>
      </w:r>
      <w:r w:rsidRPr="00DC7598">
        <w:rPr>
          <w:rFonts w:ascii="David" w:hAnsi="David"/>
          <w:rtl/>
        </w:rPr>
        <w:t xml:space="preserve"> – משרדי הממשלה.</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b/>
          <w:bCs/>
          <w:rtl/>
        </w:rPr>
        <w:t>"חברה מנהלת"</w:t>
      </w:r>
      <w:r w:rsidRPr="00DC7598">
        <w:rPr>
          <w:rFonts w:ascii="David" w:hAnsi="David"/>
          <w:rtl/>
        </w:rPr>
        <w:t xml:space="preserve"> – גוף הפועל מטעמה של הממשלה האחראי לקשר עם הספקים העושים שימוש בפורטל, כפי שיפורט בחוזה זה.</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פונקציונליות פורטל הספקים</w:t>
      </w:r>
    </w:p>
    <w:p w:rsidR="00F13AE9" w:rsidRPr="00DC7598" w:rsidRDefault="00F13AE9" w:rsidP="00643F78">
      <w:pPr>
        <w:numPr>
          <w:ilvl w:val="1"/>
          <w:numId w:val="28"/>
        </w:numPr>
        <w:tabs>
          <w:tab w:val="num" w:pos="970"/>
        </w:tabs>
        <w:spacing w:before="120" w:after="120" w:line="240" w:lineRule="auto"/>
        <w:ind w:right="-426"/>
        <w:jc w:val="left"/>
        <w:rPr>
          <w:rFonts w:ascii="David" w:hAnsi="David"/>
        </w:rPr>
      </w:pPr>
      <w:r w:rsidRPr="00DC7598">
        <w:rPr>
          <w:rFonts w:ascii="David" w:hAnsi="David"/>
          <w:rtl/>
        </w:rPr>
        <w:t>באמצעות פורטל הספקים הממשלתי ניתן יהיה לבצע את הפעולות להלן:</w:t>
      </w:r>
    </w:p>
    <w:p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להגיש דיווחי ביצוע.</w:t>
      </w:r>
    </w:p>
    <w:p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להגיש חשבוניות חתומות אלקטרונית אשר יהוו חשבונית מקור וזאת במקום הגשת חשבוניות פיסיות.</w:t>
      </w:r>
    </w:p>
    <w:p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לצפות בסטטוס אישור המסמכים שהוגשו ותקינותם ע"י משרדי הממשלה.</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עמידה בהנחיות רשות המיסים</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w:t>
      </w:r>
      <w:r w:rsidRPr="00DC7598">
        <w:rPr>
          <w:rFonts w:ascii="David" w:hAnsi="David"/>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DC7598">
        <w:rPr>
          <w:rFonts w:ascii="David" w:hAnsi="David"/>
          <w:rtl/>
        </w:rPr>
        <w:br/>
        <w:t>"כללים למשלוח מסמכים ממוחשבים".</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הגבלת אחריות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DC7598">
        <w:rPr>
          <w:rFonts w:ascii="David" w:hAnsi="David"/>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DC7598">
        <w:rPr>
          <w:rFonts w:ascii="David" w:hAnsi="David"/>
          <w:rtl/>
        </w:rPr>
        <w:br/>
        <w:t>מאמצים סבירים למניעת הישנות התקלות והטיפול בהן.</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המשתמש מוותר בזאת על כל דרישה, תביעה או טענה כלפי הממשלה, המשרדים או מי מטעמם על כל נזק </w:t>
      </w:r>
      <w:smartTag w:uri="urn:schemas-microsoft-com:office:smarttags" w:element="PersonName">
        <w:r w:rsidRPr="00DC7598">
          <w:rPr>
            <w:rFonts w:ascii="David" w:hAnsi="David"/>
            <w:rtl/>
          </w:rPr>
          <w:t>ישי</w:t>
        </w:r>
      </w:smartTag>
      <w:r w:rsidRPr="00DC7598">
        <w:rPr>
          <w:rFonts w:ascii="David" w:hAnsi="David"/>
          <w:rtl/>
        </w:rPr>
        <w:t>ר או עקיף או הפסד כלשהו הנובעים משימושו בפורטל הספקים הממשלתי ו/או מאי-נכונות המידע בפורטל הספקים הממשלתי.</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F13AE9" w:rsidRPr="00DC7598" w:rsidRDefault="00F13AE9" w:rsidP="00F13AE9">
      <w:pPr>
        <w:spacing w:before="120" w:after="120" w:line="240" w:lineRule="auto"/>
        <w:ind w:right="-426"/>
        <w:rPr>
          <w:rFonts w:ascii="David" w:hAnsi="David"/>
          <w:b/>
          <w:bCs/>
        </w:rPr>
      </w:pPr>
      <w:r w:rsidRPr="00DC7598">
        <w:rPr>
          <w:rFonts w:ascii="David" w:hAnsi="David"/>
          <w:rtl/>
        </w:rPr>
        <w:br w:type="page"/>
      </w:r>
      <w:r w:rsidRPr="00DC7598">
        <w:rPr>
          <w:rFonts w:ascii="David" w:hAnsi="David"/>
          <w:b/>
          <w:bCs/>
          <w:rtl/>
        </w:rPr>
        <w:t>תשתית מקומית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המשתמש מוותר בזאת על כל דרישה, תביעה או טענה כלפי הממשלה, המשרדים או מי מטעמם על כל נזק </w:t>
      </w:r>
      <w:smartTag w:uri="urn:schemas-microsoft-com:office:smarttags" w:element="PersonName">
        <w:r w:rsidRPr="00DC7598">
          <w:rPr>
            <w:rFonts w:ascii="David" w:hAnsi="David"/>
            <w:rtl/>
          </w:rPr>
          <w:t>ישי</w:t>
        </w:r>
      </w:smartTag>
      <w:r w:rsidRPr="00DC7598">
        <w:rPr>
          <w:rFonts w:ascii="David" w:hAnsi="David"/>
          <w:rtl/>
        </w:rPr>
        <w:t>ר או עקיף או הפסד כלשהו הנובעים מאי תקינות התשתית המקומית.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tl/>
        </w:rPr>
      </w:pPr>
      <w:r w:rsidRPr="00DC7598">
        <w:rPr>
          <w:rFonts w:ascii="David" w:hAnsi="David"/>
          <w:b/>
          <w:bCs/>
          <w:rtl/>
        </w:rPr>
        <w:t>שימוש בכרטיס חכם</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C7598">
        <w:rPr>
          <w:rFonts w:ascii="David" w:hAnsi="David"/>
        </w:rPr>
        <w:t xml:space="preserve">, </w:t>
      </w:r>
      <w:r w:rsidRPr="00DC7598">
        <w:rPr>
          <w:rFonts w:ascii="David" w:hAnsi="David"/>
          <w:rtl/>
        </w:rPr>
        <w:t>התשס"א – 2001, התעודות מאוחסנות על גבי "כרטיס חכם" או "</w:t>
      </w:r>
      <w:r w:rsidRPr="00DC7598">
        <w:rPr>
          <w:rFonts w:ascii="David" w:hAnsi="David"/>
        </w:rPr>
        <w:t xml:space="preserve"> TOKEN</w:t>
      </w:r>
      <w:r w:rsidRPr="00DC7598">
        <w:rPr>
          <w:rFonts w:ascii="David" w:hAnsi="David"/>
          <w:rtl/>
        </w:rPr>
        <w:t>".</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עלות הנפקת התעודה האלקטרונית, עלות חידושה התקופתי וכל העלויות הנלוות,</w:t>
      </w:r>
      <w:r w:rsidRPr="00DC7598">
        <w:rPr>
          <w:rFonts w:ascii="David" w:hAnsi="David"/>
          <w:rtl/>
        </w:rPr>
        <w:br/>
        <w:t>כגון קורא כרטיסים, יחולו על המשתמש.</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הכרטיס החכם (להלן הכרטיס) הינו א</w:t>
      </w:r>
      <w:smartTag w:uri="urn:schemas-microsoft-com:office:smarttags" w:element="PersonName">
        <w:r w:rsidRPr="00DC7598">
          <w:rPr>
            <w:rFonts w:ascii="David" w:hAnsi="David"/>
            <w:rtl/>
          </w:rPr>
          <w:t>ישי</w:t>
        </w:r>
      </w:smartTag>
      <w:r w:rsidRPr="00DC7598">
        <w:rPr>
          <w:rFonts w:ascii="David" w:hAnsi="David"/>
          <w:rtl/>
        </w:rPr>
        <w:t xml:space="preserve"> לנציג משתמש מסוים ואינו ניתן להעברה. </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הפעלת הכרטיס במחשב המשתמש מחייבת הכנת תשתית מקומית כמפורט בנספח א' לחוזה זה.</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כל פעולה הנעשית באמצעות הכרטיס החכם תהיה באחריותו הבלעדית של המשתמש ותחייב אותו. </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אם סיסמת הכרטיס התגלתה לאחר, על המשתמש לדאוג לשנות את הסיסמה לאלתר.</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תנאים נוספים להנפקת כרטיס חכם</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 xml:space="preserve">כל משתמש יגיש את ההצהרות החתומות והמאושרות הללו לחברת הניהול כתנאי להגדרתו בפורטל הספקים הממשלתי. </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החלפת נציג משתמש תיעשה באמצעות חברת הניהול ובהתאם לתנאי חוזה זה.</w:t>
      </w:r>
    </w:p>
    <w:p w:rsidR="00F13AE9" w:rsidRPr="00DC7598" w:rsidRDefault="00F13AE9" w:rsidP="00F13AE9">
      <w:pPr>
        <w:spacing w:before="120" w:after="120" w:line="240" w:lineRule="auto"/>
        <w:ind w:left="-58" w:right="-426"/>
        <w:rPr>
          <w:rFonts w:ascii="David" w:hAnsi="David"/>
          <w:b/>
          <w:bCs/>
          <w:rtl/>
        </w:rPr>
      </w:pPr>
      <w:r w:rsidRPr="00DC7598">
        <w:rPr>
          <w:rFonts w:ascii="David" w:hAnsi="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זכויות יוצרים</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ניהול משתמשים, תמיכה, הדרכה והטמעה</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w:t>
      </w:r>
      <w:r w:rsidRPr="00DC7598">
        <w:rPr>
          <w:rFonts w:ascii="David" w:hAnsi="David"/>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DC7598">
        <w:rPr>
          <w:rFonts w:ascii="David" w:hAnsi="David"/>
          <w:rtl/>
        </w:rPr>
        <w:br/>
        <w:t>היה וניתנו או הובנו בכל נושא אחר לא יחייבו את הממשלה ו/או את המשרדים.</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תפעיל מרכז תמיכה טלפוני ללא תשלום לשימוש המשתמשים ונציגיהם,</w:t>
      </w:r>
      <w:r w:rsidRPr="00DC7598">
        <w:rPr>
          <w:rFonts w:ascii="David" w:hAnsi="David"/>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תעניק לנציגי המשתמשים חוברת הדרכה למשתמש בקובץ דיגיטלי,</w:t>
      </w:r>
      <w:r w:rsidRPr="00DC7598">
        <w:rPr>
          <w:rFonts w:ascii="David" w:hAnsi="David"/>
          <w:rtl/>
        </w:rPr>
        <w:br/>
        <w:t>אותו יוכלו להוריד מפורטל הספקים או לקבלו מהגורם שהוגדר ככתובת מרכזית לניהול רישום המשתמשים.</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שימוש בהליכים חלופיים:</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בפורטל יכללו הזמנות רכש מסוגים מסוימים, כפי שייקבע מעת לעת ע"י הממשלה.</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בעיות ביצועים, פונקציונליות חסרה או חלקית: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שינויים חקיקתיים</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F13AE9" w:rsidRPr="00DC7598" w:rsidRDefault="00F13AE9" w:rsidP="00F13AE9">
      <w:pPr>
        <w:spacing w:before="120" w:after="120" w:line="240" w:lineRule="auto"/>
        <w:ind w:left="-58" w:right="-426"/>
        <w:rPr>
          <w:rFonts w:ascii="David" w:hAnsi="David"/>
        </w:rPr>
      </w:pP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tl/>
        </w:rPr>
      </w:pPr>
      <w:r w:rsidRPr="00DC7598">
        <w:rPr>
          <w:rFonts w:ascii="David" w:hAnsi="David"/>
          <w:b/>
          <w:bCs/>
          <w:rtl/>
        </w:rPr>
        <w:t>חבלה ומידע אסור</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F13AE9" w:rsidRPr="00DC7598" w:rsidRDefault="00F13AE9" w:rsidP="00643F78">
      <w:pPr>
        <w:numPr>
          <w:ilvl w:val="2"/>
          <w:numId w:val="28"/>
        </w:numPr>
        <w:spacing w:before="120" w:after="120" w:line="240" w:lineRule="auto"/>
        <w:ind w:right="-426"/>
        <w:jc w:val="left"/>
        <w:rPr>
          <w:rFonts w:ascii="David" w:hAnsi="David"/>
          <w:rtl/>
        </w:rPr>
      </w:pPr>
      <w:r w:rsidRPr="00DC7598">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F13AE9" w:rsidRPr="00DC7598" w:rsidRDefault="00F13AE9" w:rsidP="00643F78">
      <w:pPr>
        <w:numPr>
          <w:ilvl w:val="2"/>
          <w:numId w:val="28"/>
        </w:numPr>
        <w:spacing w:before="120" w:after="120" w:line="240" w:lineRule="auto"/>
        <w:ind w:right="-426"/>
        <w:jc w:val="left"/>
        <w:rPr>
          <w:rFonts w:ascii="David" w:hAnsi="David"/>
          <w:rtl/>
        </w:rPr>
      </w:pPr>
      <w:r w:rsidRPr="00DC7598">
        <w:rPr>
          <w:rFonts w:ascii="David" w:hAnsi="David"/>
          <w:rtl/>
        </w:rPr>
        <w:t>להודיע מיד טלפונית וגם בכתב על האירוע לחברת הניהול.</w:t>
      </w:r>
    </w:p>
    <w:p w:rsidR="00F13AE9" w:rsidRPr="00DC7598" w:rsidRDefault="00F13AE9" w:rsidP="00643F78">
      <w:pPr>
        <w:numPr>
          <w:ilvl w:val="2"/>
          <w:numId w:val="28"/>
        </w:numPr>
        <w:spacing w:before="120" w:after="120" w:line="240" w:lineRule="auto"/>
        <w:ind w:right="-426"/>
        <w:jc w:val="left"/>
        <w:rPr>
          <w:rFonts w:ascii="David" w:hAnsi="David"/>
        </w:rPr>
      </w:pPr>
      <w:r w:rsidRPr="00DC7598">
        <w:rPr>
          <w:rFonts w:ascii="David" w:hAnsi="David"/>
          <w:rtl/>
        </w:rPr>
        <w:t>לא לעשות כל שימוש במידע אסור ולא לגלותו לאיש, למעט גילוי הדרוש לצורך פסקאות א. ו-ב. לעיל.</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מתחייב לא להשתמש במידע בניגוד לדין.</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הממשלה תהיה רשאית לבטל את ההרשאה לנציג מורשה של המשתמש מכל סיבה שהיא בתנאי שהממשלה תנמק את סיבת הביטול.</w:t>
      </w:r>
    </w:p>
    <w:p w:rsidR="00F13AE9" w:rsidRPr="00DC7598" w:rsidRDefault="00F13AE9" w:rsidP="00643F78">
      <w:pPr>
        <w:numPr>
          <w:ilvl w:val="0"/>
          <w:numId w:val="28"/>
        </w:numPr>
        <w:tabs>
          <w:tab w:val="num" w:pos="970"/>
        </w:tabs>
        <w:spacing w:before="120" w:after="120" w:line="240" w:lineRule="auto"/>
        <w:ind w:right="-426"/>
        <w:jc w:val="left"/>
        <w:rPr>
          <w:rFonts w:ascii="David" w:hAnsi="David"/>
          <w:b/>
          <w:bCs/>
        </w:rPr>
      </w:pPr>
      <w:r w:rsidRPr="00DC7598">
        <w:rPr>
          <w:rFonts w:ascii="David" w:hAnsi="David"/>
          <w:b/>
          <w:bCs/>
          <w:rtl/>
        </w:rPr>
        <w:t>ניתוק המשתמש מפורטל הספקים הממשלתי</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F13AE9" w:rsidRPr="00DC7598" w:rsidRDefault="00F13AE9" w:rsidP="00643F78">
      <w:pPr>
        <w:numPr>
          <w:ilvl w:val="1"/>
          <w:numId w:val="28"/>
        </w:numPr>
        <w:spacing w:before="120" w:after="120" w:line="240" w:lineRule="auto"/>
        <w:ind w:right="-426"/>
        <w:jc w:val="left"/>
        <w:rPr>
          <w:rFonts w:ascii="David" w:hAnsi="David"/>
        </w:rPr>
      </w:pPr>
      <w:r w:rsidRPr="00DC7598">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DC7598">
        <w:rPr>
          <w:rFonts w:ascii="David" w:hAnsi="David"/>
          <w:rtl/>
        </w:rPr>
        <w:fldChar w:fldCharType="begin"/>
      </w:r>
      <w:r w:rsidRPr="00DC7598">
        <w:rPr>
          <w:rFonts w:ascii="David" w:hAnsi="David"/>
          <w:rtl/>
        </w:rPr>
        <w:instrText xml:space="preserve"> </w:instrText>
      </w:r>
      <w:r w:rsidRPr="00DC7598">
        <w:rPr>
          <w:rFonts w:ascii="David" w:hAnsi="David"/>
        </w:rPr>
        <w:instrText>REF</w:instrText>
      </w:r>
      <w:r w:rsidRPr="00DC7598">
        <w:rPr>
          <w:rFonts w:ascii="David" w:hAnsi="David"/>
          <w:rtl/>
        </w:rPr>
        <w:instrText xml:space="preserve"> _</w:instrText>
      </w:r>
      <w:r w:rsidRPr="00DC7598">
        <w:rPr>
          <w:rFonts w:ascii="David" w:hAnsi="David"/>
        </w:rPr>
        <w:instrText>Ref386741549 \r \h</w:instrText>
      </w:r>
      <w:r w:rsidRPr="00DC7598">
        <w:rPr>
          <w:rFonts w:ascii="David" w:hAnsi="David"/>
          <w:rtl/>
        </w:rPr>
        <w:instrText xml:space="preserve">  \* </w:instrText>
      </w:r>
      <w:r w:rsidRPr="00DC7598">
        <w:rPr>
          <w:rFonts w:ascii="David" w:hAnsi="David"/>
        </w:rPr>
        <w:instrText>MERGEFORMAT</w:instrText>
      </w:r>
      <w:r w:rsidRPr="00DC7598">
        <w:rPr>
          <w:rFonts w:ascii="David" w:hAnsi="David"/>
          <w:rtl/>
        </w:rPr>
        <w:instrText xml:space="preserve"> </w:instrText>
      </w:r>
      <w:r w:rsidRPr="00DC7598">
        <w:rPr>
          <w:rFonts w:ascii="David" w:hAnsi="David"/>
          <w:rtl/>
        </w:rPr>
      </w:r>
      <w:r w:rsidRPr="00DC7598">
        <w:rPr>
          <w:rFonts w:ascii="David" w:hAnsi="David"/>
          <w:rtl/>
        </w:rPr>
        <w:fldChar w:fldCharType="separate"/>
      </w:r>
      <w:r w:rsidRPr="00DC7598">
        <w:rPr>
          <w:rFonts w:ascii="David" w:hAnsi="David"/>
          <w:cs/>
        </w:rPr>
        <w:t>‎</w:t>
      </w:r>
      <w:r w:rsidRPr="00DC7598">
        <w:rPr>
          <w:rFonts w:ascii="David" w:hAnsi="David"/>
        </w:rPr>
        <w:t>1</w:t>
      </w:r>
      <w:r w:rsidRPr="00DC7598">
        <w:rPr>
          <w:rFonts w:ascii="David" w:hAnsi="David"/>
          <w:rtl/>
        </w:rPr>
        <w:fldChar w:fldCharType="end"/>
      </w:r>
      <w:r w:rsidRPr="00DC7598">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F13AE9" w:rsidRPr="00DC7598" w:rsidRDefault="00F13AE9" w:rsidP="00643F78">
      <w:pPr>
        <w:numPr>
          <w:ilvl w:val="0"/>
          <w:numId w:val="28"/>
        </w:numPr>
        <w:tabs>
          <w:tab w:val="num" w:pos="970"/>
        </w:tabs>
        <w:spacing w:before="120" w:after="120" w:line="240" w:lineRule="auto"/>
        <w:ind w:right="-426"/>
        <w:jc w:val="left"/>
        <w:rPr>
          <w:rFonts w:ascii="David" w:hAnsi="David"/>
          <w:rtl/>
        </w:rPr>
      </w:pPr>
      <w:r w:rsidRPr="00DC7598">
        <w:rPr>
          <w:rFonts w:ascii="David" w:hAnsi="David"/>
          <w:b/>
          <w:bCs/>
          <w:rtl/>
        </w:rPr>
        <w:t>ביטול החוזה</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rsidR="00F13AE9" w:rsidRPr="00DC7598" w:rsidRDefault="00F13AE9" w:rsidP="00643F78">
      <w:pPr>
        <w:numPr>
          <w:ilvl w:val="1"/>
          <w:numId w:val="28"/>
        </w:numPr>
        <w:spacing w:before="120" w:after="120" w:line="240" w:lineRule="auto"/>
        <w:ind w:right="-426"/>
        <w:jc w:val="left"/>
        <w:rPr>
          <w:rFonts w:ascii="David" w:hAnsi="David"/>
          <w:rtl/>
        </w:rPr>
      </w:pPr>
      <w:r w:rsidRPr="00DC7598">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F13AE9" w:rsidRPr="00DC7598" w:rsidRDefault="00F13AE9" w:rsidP="00643F78">
      <w:pPr>
        <w:numPr>
          <w:ilvl w:val="0"/>
          <w:numId w:val="28"/>
        </w:numPr>
        <w:spacing w:before="120" w:after="120" w:line="240" w:lineRule="auto"/>
        <w:ind w:right="-426"/>
        <w:jc w:val="left"/>
        <w:rPr>
          <w:rFonts w:ascii="David" w:hAnsi="David"/>
        </w:rPr>
      </w:pPr>
      <w:r w:rsidRPr="00DC7598">
        <w:rPr>
          <w:rFonts w:ascii="David" w:hAnsi="David"/>
          <w:b/>
          <w:bCs/>
          <w:rtl/>
        </w:rPr>
        <w:t>הסבה</w:t>
      </w:r>
      <w:r w:rsidRPr="00DC7598">
        <w:rPr>
          <w:rFonts w:ascii="David" w:hAnsi="David"/>
          <w:b/>
          <w:bCs/>
          <w:rtl/>
        </w:rPr>
        <w:br/>
      </w:r>
      <w:r w:rsidRPr="00DC7598">
        <w:rPr>
          <w:rFonts w:ascii="David" w:hAnsi="David"/>
          <w:rtl/>
        </w:rPr>
        <w:t>זכויות המשתמש לפי חוזה זה אינן ניתנות להסבה בדרך מיזוג תאגידים או בכל דרך אחרת ללא הסכמה בכתב ומראש של הממשלה.</w:t>
      </w:r>
    </w:p>
    <w:p w:rsidR="00F13AE9" w:rsidRPr="00DC7598" w:rsidRDefault="00F13AE9" w:rsidP="00643F78">
      <w:pPr>
        <w:numPr>
          <w:ilvl w:val="0"/>
          <w:numId w:val="28"/>
        </w:numPr>
        <w:spacing w:before="120" w:after="120" w:line="240" w:lineRule="auto"/>
        <w:ind w:right="-426"/>
        <w:jc w:val="left"/>
        <w:rPr>
          <w:rFonts w:ascii="David" w:hAnsi="David"/>
          <w:b/>
          <w:bCs/>
        </w:rPr>
      </w:pPr>
      <w:r w:rsidRPr="00DC7598">
        <w:rPr>
          <w:rFonts w:ascii="David" w:hAnsi="David"/>
          <w:b/>
          <w:bCs/>
          <w:rtl/>
        </w:rPr>
        <w:t>סמכות שיפוט</w:t>
      </w:r>
    </w:p>
    <w:p w:rsidR="00F13AE9" w:rsidRPr="00DC7598" w:rsidRDefault="00F13AE9" w:rsidP="00F13AE9">
      <w:pPr>
        <w:spacing w:before="120" w:after="120" w:line="240" w:lineRule="auto"/>
        <w:ind w:left="-58" w:right="-426"/>
        <w:rPr>
          <w:rFonts w:ascii="David" w:hAnsi="David"/>
        </w:rPr>
      </w:pPr>
      <w:r w:rsidRPr="00DC7598">
        <w:rPr>
          <w:rFonts w:ascii="David" w:hAnsi="David"/>
          <w:rtl/>
        </w:rPr>
        <w:t xml:space="preserve">כל סכסוך משפטי ו/או תביעה לפי הסכם זה תוגש לבתי המשפט המוסמכים בירושלים. </w:t>
      </w:r>
    </w:p>
    <w:p w:rsidR="00F13AE9" w:rsidRPr="00DC7598" w:rsidRDefault="00F13AE9" w:rsidP="00643F78">
      <w:pPr>
        <w:numPr>
          <w:ilvl w:val="0"/>
          <w:numId w:val="28"/>
        </w:numPr>
        <w:spacing w:before="120" w:after="120" w:line="240" w:lineRule="auto"/>
        <w:ind w:right="-426"/>
        <w:jc w:val="left"/>
        <w:rPr>
          <w:rFonts w:ascii="David" w:hAnsi="David"/>
        </w:rPr>
      </w:pPr>
      <w:r w:rsidRPr="00DC7598">
        <w:rPr>
          <w:rFonts w:ascii="David" w:hAnsi="David"/>
          <w:b/>
          <w:bCs/>
          <w:rtl/>
        </w:rPr>
        <w:t>הודעות</w:t>
      </w:r>
      <w:r w:rsidRPr="00DC7598">
        <w:rPr>
          <w:rFonts w:ascii="David" w:hAnsi="David"/>
          <w:b/>
          <w:bCs/>
          <w:rtl/>
        </w:rPr>
        <w:br/>
      </w:r>
      <w:r w:rsidRPr="00DC7598">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F13AE9" w:rsidRPr="00DC7598" w:rsidRDefault="00F13AE9" w:rsidP="00643F78">
      <w:pPr>
        <w:numPr>
          <w:ilvl w:val="0"/>
          <w:numId w:val="28"/>
        </w:numPr>
        <w:spacing w:before="120" w:after="120" w:line="240" w:lineRule="auto"/>
        <w:ind w:right="-426"/>
        <w:jc w:val="left"/>
        <w:rPr>
          <w:rFonts w:ascii="David" w:hAnsi="David"/>
        </w:rPr>
      </w:pPr>
      <w:r w:rsidRPr="00DC7598">
        <w:rPr>
          <w:rFonts w:ascii="David" w:hAnsi="David"/>
          <w:b/>
          <w:bCs/>
          <w:rtl/>
        </w:rPr>
        <w:t>כתובות הצדדים</w:t>
      </w:r>
      <w:r w:rsidRPr="00DC7598">
        <w:rPr>
          <w:rFonts w:ascii="David" w:hAnsi="David"/>
          <w:b/>
          <w:bCs/>
          <w:rtl/>
        </w:rPr>
        <w:br/>
      </w:r>
      <w:r w:rsidRPr="00DC7598">
        <w:rPr>
          <w:rFonts w:ascii="David" w:hAnsi="David"/>
          <w:rtl/>
        </w:rPr>
        <w:t xml:space="preserve">הממשלה – משרד האוצר, חטיבת נכסים, רכש ולוגיסטיקה, רח' קפלן 1, ירושלים.  </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המשתמש  - _________________________________________________</w:t>
      </w:r>
      <w:r w:rsidRPr="00DC7598">
        <w:rPr>
          <w:rFonts w:ascii="David" w:hAnsi="David"/>
          <w:rtl/>
        </w:rPr>
        <w:br/>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ולראיה באו הצדדים על החתום בתאריך הנקוב בראש חוזה זה.</w:t>
      </w:r>
    </w:p>
    <w:p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u w:val="single"/>
          <w:rtl/>
        </w:rPr>
        <w:t>חתימות הממשלה</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 xml:space="preserve">שם </w:t>
      </w:r>
      <w:r w:rsidRPr="00DC7598">
        <w:rPr>
          <w:rFonts w:ascii="David" w:hAnsi="David" w:hint="cs"/>
          <w:rtl/>
        </w:rPr>
        <w:t>_______________________</w:t>
      </w:r>
      <w:r w:rsidRPr="00DC7598">
        <w:rPr>
          <w:rFonts w:ascii="David" w:hAnsi="David"/>
          <w:rtl/>
        </w:rPr>
        <w:t xml:space="preserve"> חתימה </w:t>
      </w:r>
      <w:r w:rsidRPr="00DC7598">
        <w:rPr>
          <w:rFonts w:ascii="David" w:hAnsi="David" w:hint="cs"/>
          <w:rtl/>
        </w:rPr>
        <w:t>_______________________</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שם  _______________________חתימה_______________________</w:t>
      </w:r>
    </w:p>
    <w:p w:rsidR="00F13AE9" w:rsidRPr="00DC7598" w:rsidRDefault="00F13AE9" w:rsidP="00F13AE9">
      <w:pPr>
        <w:spacing w:before="120" w:after="120" w:line="240" w:lineRule="auto"/>
        <w:ind w:left="-58" w:right="-426"/>
        <w:rPr>
          <w:rFonts w:ascii="David" w:hAnsi="David"/>
          <w:b/>
          <w:bCs/>
          <w:u w:val="single"/>
          <w:rtl/>
        </w:rPr>
      </w:pPr>
      <w:r w:rsidRPr="00DC7598">
        <w:rPr>
          <w:rFonts w:ascii="David" w:hAnsi="David"/>
          <w:b/>
          <w:bCs/>
          <w:u w:val="single"/>
          <w:rtl/>
        </w:rPr>
        <w:t>חתימות המשתמש</w:t>
      </w:r>
    </w:p>
    <w:p w:rsidR="00F13AE9" w:rsidRPr="00DC7598" w:rsidRDefault="00F13AE9" w:rsidP="00F13AE9">
      <w:pPr>
        <w:spacing w:before="120" w:after="120" w:line="240" w:lineRule="auto"/>
        <w:ind w:left="-58" w:right="-426"/>
        <w:rPr>
          <w:rFonts w:ascii="David" w:hAnsi="David"/>
          <w:rtl/>
        </w:rPr>
      </w:pPr>
      <w:r w:rsidRPr="00DC7598">
        <w:rPr>
          <w:rFonts w:ascii="David" w:hAnsi="David"/>
          <w:rtl/>
        </w:rPr>
        <w:t xml:space="preserve">שם </w:t>
      </w:r>
      <w:r w:rsidRPr="00DC7598">
        <w:rPr>
          <w:rFonts w:ascii="David" w:hAnsi="David" w:hint="cs"/>
          <w:rtl/>
        </w:rPr>
        <w:t>_______________________</w:t>
      </w:r>
      <w:r w:rsidRPr="00DC7598">
        <w:rPr>
          <w:rFonts w:ascii="David" w:hAnsi="David"/>
          <w:rtl/>
        </w:rPr>
        <w:t xml:space="preserve"> חתימה </w:t>
      </w:r>
      <w:r w:rsidRPr="00DC7598">
        <w:rPr>
          <w:rFonts w:ascii="David" w:hAnsi="David" w:hint="cs"/>
          <w:rtl/>
        </w:rPr>
        <w:t>_______________________</w:t>
      </w:r>
    </w:p>
    <w:p w:rsidR="006E266F" w:rsidRDefault="00F13AE9" w:rsidP="00F13AE9">
      <w:pPr>
        <w:tabs>
          <w:tab w:val="left" w:pos="6390"/>
        </w:tabs>
        <w:bidi w:val="0"/>
        <w:jc w:val="left"/>
        <w:rPr>
          <w:b/>
          <w:bCs/>
          <w:sz w:val="24"/>
        </w:rPr>
      </w:pPr>
      <w:r w:rsidRPr="00DC7598">
        <w:rPr>
          <w:rFonts w:ascii="David" w:hAnsi="David"/>
          <w:rtl/>
        </w:rPr>
        <w:t>שם  _______________________חתימה</w:t>
      </w:r>
    </w:p>
    <w:p w:rsidR="006E266F" w:rsidRDefault="006E266F" w:rsidP="006E266F">
      <w:pPr>
        <w:bidi w:val="0"/>
        <w:rPr>
          <w:sz w:val="24"/>
        </w:rPr>
      </w:pPr>
    </w:p>
    <w:p w:rsidR="006E266F" w:rsidRDefault="006E266F" w:rsidP="006E266F">
      <w:pPr>
        <w:tabs>
          <w:tab w:val="left" w:pos="2622"/>
        </w:tabs>
        <w:bidi w:val="0"/>
        <w:rPr>
          <w:sz w:val="24"/>
        </w:rPr>
        <w:sectPr w:rsidR="006E266F" w:rsidSect="00045C73">
          <w:pgSz w:w="11906" w:h="16838" w:code="9"/>
          <w:pgMar w:top="1134" w:right="1134" w:bottom="1134" w:left="1134" w:header="709" w:footer="709" w:gutter="0"/>
          <w:cols w:space="708"/>
          <w:titlePg/>
          <w:bidi/>
          <w:rtlGutter/>
          <w:docGrid w:linePitch="360"/>
        </w:sectPr>
      </w:pPr>
      <w:r>
        <w:rPr>
          <w:sz w:val="24"/>
        </w:rPr>
        <w:tab/>
      </w:r>
    </w:p>
    <w:p w:rsidR="006E266F" w:rsidRPr="00C56AE4" w:rsidRDefault="006E266F" w:rsidP="006E266F">
      <w:pPr>
        <w:keepNext/>
        <w:overflowPunct w:val="0"/>
        <w:autoSpaceDE w:val="0"/>
        <w:autoSpaceDN w:val="0"/>
        <w:adjustRightInd w:val="0"/>
        <w:ind w:right="708"/>
        <w:jc w:val="center"/>
        <w:textAlignment w:val="baseline"/>
        <w:outlineLvl w:val="1"/>
        <w:rPr>
          <w:rFonts w:ascii="Times New Roman" w:eastAsia="Times New Roman" w:hAnsi="Times New Roman"/>
          <w:b/>
          <w:bCs/>
          <w:sz w:val="24"/>
          <w:u w:val="single"/>
          <w:rtl/>
        </w:rPr>
      </w:pPr>
      <w:bookmarkStart w:id="173" w:name="_Toc462677334"/>
      <w:bookmarkStart w:id="174" w:name="_Toc494376117"/>
      <w:r w:rsidRPr="00C56AE4">
        <w:rPr>
          <w:rFonts w:ascii="Arial" w:eastAsia="Times New Roman" w:hAnsi="Arial" w:hint="cs"/>
          <w:b/>
          <w:bCs/>
          <w:i/>
          <w:sz w:val="24"/>
          <w:u w:val="single"/>
          <w:rtl/>
          <w:lang w:val="x-none" w:eastAsia="he-IL"/>
        </w:rPr>
        <w:t>נספח ד'</w:t>
      </w:r>
      <w:r>
        <w:rPr>
          <w:rFonts w:ascii="Arial" w:eastAsia="Times New Roman" w:hAnsi="Arial" w:hint="cs"/>
          <w:b/>
          <w:bCs/>
          <w:i/>
          <w:sz w:val="24"/>
          <w:u w:val="single"/>
          <w:rtl/>
          <w:lang w:val="x-none" w:eastAsia="he-IL"/>
        </w:rPr>
        <w:t>1</w:t>
      </w:r>
      <w:r w:rsidRPr="00C56AE4">
        <w:rPr>
          <w:rFonts w:ascii="Arial" w:eastAsia="Times New Roman" w:hAnsi="Arial" w:hint="cs"/>
          <w:b/>
          <w:bCs/>
          <w:i/>
          <w:sz w:val="24"/>
          <w:u w:val="single"/>
          <w:rtl/>
          <w:lang w:val="x-none" w:eastAsia="he-IL"/>
        </w:rPr>
        <w:t>- מסמך הנחיות לביצוע התאמות נגישות באירועים הנערכים בפני קהל</w:t>
      </w:r>
      <w:bookmarkEnd w:id="173"/>
      <w:bookmarkEnd w:id="174"/>
      <w:r w:rsidRPr="00C56AE4">
        <w:rPr>
          <w:rFonts w:ascii="Times New Roman" w:eastAsia="Times New Roman" w:hAnsi="Times New Roman" w:hint="cs"/>
          <w:b/>
          <w:bCs/>
          <w:sz w:val="24"/>
          <w:u w:val="single"/>
          <w:rtl/>
        </w:rPr>
        <w:t xml:space="preserve"> </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להלן ההתאמות הנדרשות באירועים בפני קהל עפ</w:t>
      </w:r>
      <w:r w:rsidRPr="00C56AE4">
        <w:rPr>
          <w:rFonts w:ascii="Times New Roman" w:eastAsia="Times New Roman" w:hAnsi="Times New Roman"/>
          <w:sz w:val="24"/>
          <w:rtl/>
        </w:rPr>
        <w:t>"</w:t>
      </w:r>
      <w:r w:rsidRPr="00C56AE4">
        <w:rPr>
          <w:rFonts w:ascii="Times New Roman" w:eastAsia="Times New Roman" w:hAnsi="Times New Roman" w:hint="cs"/>
          <w:sz w:val="24"/>
          <w:rtl/>
        </w:rPr>
        <w:t>י</w:t>
      </w:r>
      <w:r w:rsidRPr="00C56AE4">
        <w:rPr>
          <w:rFonts w:ascii="Times New Roman" w:eastAsia="Times New Roman" w:hAnsi="Times New Roman"/>
          <w:sz w:val="24"/>
          <w:rtl/>
        </w:rPr>
        <w:t xml:space="preserve"> </w:t>
      </w:r>
      <w:r w:rsidRPr="00C56AE4">
        <w:rPr>
          <w:rFonts w:ascii="Times New Roman" w:eastAsia="Times New Roman" w:hAnsi="Times New Roman" w:hint="cs"/>
          <w:sz w:val="24"/>
          <w:rtl/>
        </w:rPr>
        <w:t xml:space="preserve">סימן ט' לתקנות שוויון זכויות לאנשים עם מוגבלות (התאמות נגישות לשירות) תשע"ג- 2013: </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יש לשים לב כי חלק מההתאמות נדרשות רק בהתאם לבקשת אדם עם מוגבלות, להלן יפורטו גם התאמות אלו.</w:t>
      </w:r>
    </w:p>
    <w:p w:rsidR="006E266F" w:rsidRPr="00C56AE4" w:rsidRDefault="006E266F" w:rsidP="00546DFE">
      <w:pPr>
        <w:numPr>
          <w:ilvl w:val="0"/>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u w:val="single"/>
          <w:rtl/>
        </w:rPr>
        <w:t>הספקת מידע</w:t>
      </w:r>
      <w:r w:rsidRPr="00C56AE4">
        <w:rPr>
          <w:rFonts w:ascii="Times New Roman" w:eastAsia="Times New Roman" w:hAnsi="Times New Roman" w:hint="cs"/>
          <w:sz w:val="24"/>
          <w:rtl/>
        </w:rPr>
        <w:t xml:space="preserve"> </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לבקשת אדם עם מוגבלות, יש לספק מידע על אודות האירוע באמצעות התאמות נגישות המפורטות תקנה 29.</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 xml:space="preserve">מערכות עזר לשמיעה </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יש לספק מערכות עזר לשמיעה קבועות או ניידות ומקלטים בהתאם לסוג המערכת ולתפוסה במקום.</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rsidR="006E266F" w:rsidRPr="00C56AE4" w:rsidRDefault="006E266F" w:rsidP="00546DFE">
      <w:pPr>
        <w:numPr>
          <w:ilvl w:val="0"/>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u w:val="single"/>
          <w:rtl/>
        </w:rPr>
        <w:t>תמלול  או הקרנת טקסט של האירוע</w:t>
      </w:r>
      <w:r w:rsidRPr="00C56AE4">
        <w:rPr>
          <w:rFonts w:ascii="Times New Roman" w:eastAsia="Times New Roman" w:hAnsi="Times New Roman" w:hint="cs"/>
          <w:sz w:val="24"/>
          <w:rtl/>
        </w:rPr>
        <w:t xml:space="preserve"> </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יש לספק תמלול באירועים מילוליים (טקסים וכדו')</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 xml:space="preserve"> "תמלול"  הינו הקלדת מידע שמיעתי והצגתו בזמן אמת במעמד האירוע עבור קהל  הצופים על גבי צג מחשב או מסך באמצעות מקרן או על גבי שלט אלקטרוני או באמצעי אחר, בשפה רשמית ע"י מתמלל מיומן. </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במקום ציבורי פתוח יש לספק התאמה זו ככל שאופי העניין ונסיבות העניין מאפשרים זאת.</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אם האירוע נערך באתר טבע, חובת הספקת התמלול והקרנתו היא בשעות החשיכה בלבד ואם נסיבות העניין מאפשרות זאת.</w:t>
      </w:r>
    </w:p>
    <w:p w:rsidR="006E266F" w:rsidRPr="00C56AE4" w:rsidRDefault="006E266F" w:rsidP="006E266F">
      <w:pPr>
        <w:spacing w:line="240" w:lineRule="auto"/>
        <w:rPr>
          <w:rFonts w:ascii="Times New Roman" w:eastAsia="Times New Roman" w:hAnsi="Times New Roman"/>
          <w:sz w:val="24"/>
          <w:u w:val="single"/>
        </w:rPr>
      </w:pPr>
      <w:r w:rsidRPr="00C56AE4">
        <w:rPr>
          <w:rFonts w:ascii="Times New Roman" w:eastAsia="Times New Roman" w:hAnsi="Times New Roman" w:hint="cs"/>
          <w:sz w:val="24"/>
          <w:u w:val="single"/>
          <w:rtl/>
        </w:rPr>
        <w:t>תרגום לשפת הסימנים</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 xml:space="preserve">לבקשת אדם עם מוגבלות, יש לספק שירותי תרגום לשפת הסימנים. </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 xml:space="preserve">התרגום לשפת הסימנים יבוצע באמצעות מתרגם אשר ימוקם במקום שממנו יהיה ניתן לראותו בבירור, ובמידת הצורך תוך שימוש בתאורה ממוקדת. </w:t>
      </w:r>
    </w:p>
    <w:p w:rsidR="006E266F" w:rsidRPr="00C56AE4" w:rsidRDefault="006E266F" w:rsidP="006E266F">
      <w:pPr>
        <w:spacing w:line="240" w:lineRule="auto"/>
        <w:rPr>
          <w:rFonts w:ascii="Times New Roman" w:eastAsia="Times New Roman" w:hAnsi="Times New Roman"/>
          <w:sz w:val="24"/>
          <w:rtl/>
        </w:rPr>
      </w:pP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-ביצוע תמלול ותרגום לשפת סימנים אינו מחויב במקרים הבאים:</w:t>
      </w:r>
    </w:p>
    <w:p w:rsidR="006E266F" w:rsidRPr="00C56AE4" w:rsidRDefault="006E266F" w:rsidP="00546DFE">
      <w:pPr>
        <w:numPr>
          <w:ilvl w:val="1"/>
          <w:numId w:val="100"/>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 xml:space="preserve"> באירוע אשר נערך במקום סגור ואשר סך כל מקומות הישיבה בו או תפוסת המקום בו אינו עולה על 150 איש.</w:t>
      </w:r>
    </w:p>
    <w:p w:rsidR="006E266F" w:rsidRPr="00C56AE4" w:rsidRDefault="006E266F" w:rsidP="00546DFE">
      <w:pPr>
        <w:numPr>
          <w:ilvl w:val="1"/>
          <w:numId w:val="100"/>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הקרנת סרט</w:t>
      </w:r>
    </w:p>
    <w:p w:rsidR="006E266F" w:rsidRPr="00C56AE4" w:rsidRDefault="006E266F" w:rsidP="00546DFE">
      <w:pPr>
        <w:numPr>
          <w:ilvl w:val="1"/>
          <w:numId w:val="100"/>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אירוע שהוא בעיקרו הופעה מוזיקלית או שאינה מילולית</w:t>
      </w:r>
    </w:p>
    <w:p w:rsidR="006E266F" w:rsidRPr="00C56AE4" w:rsidRDefault="006E266F" w:rsidP="00546DFE">
      <w:pPr>
        <w:numPr>
          <w:ilvl w:val="1"/>
          <w:numId w:val="100"/>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מופע רחוב לקהל מזדמן בו לא מסופקים מושבים לקהל</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מושבים מותאמים</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מושבים מותאמים מיועדים לישיבת אנשים עם מוגבלות בניידות. מאפייני המושב (גובה פני המושב, מידות משענות היד וכו') מפורטים בת"י 1918 חלק 3.2 סעיף 2.10.2.</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סיוע בהגעה למקום הישיבה</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 xml:space="preserve">אזור ישיבה נגיש לאנשים עם מוגבלות בניידות ומלוויהם </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באירוע במקום ציבורי פתוח (לרבות אתר) יש לייחד אזור ישיבה נגיש לאנשים עם מוגבלות בניידות והמלווים שלהם, בהתאם לכך:</w:t>
      </w:r>
    </w:p>
    <w:p w:rsidR="006E266F" w:rsidRPr="00C56AE4" w:rsidRDefault="006E266F" w:rsidP="00546DFE">
      <w:pPr>
        <w:numPr>
          <w:ilvl w:val="1"/>
          <w:numId w:val="96"/>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 xml:space="preserve">יש למקם את אזור הישיבה בזווית צפייה נוחה או מעל משטח מוגבה באופן נגיש בהתאם להוראות ת"י 1918 חלק 3.2 סעיף 2.9 </w:t>
      </w:r>
    </w:p>
    <w:p w:rsidR="006E266F" w:rsidRPr="00C56AE4" w:rsidRDefault="006E266F" w:rsidP="00546DFE">
      <w:pPr>
        <w:numPr>
          <w:ilvl w:val="1"/>
          <w:numId w:val="96"/>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לוודא כי במידה והקהל עומד על רגליו, האירוע לא יוסתר מפני הצופה עם המוגבלות.</w:t>
      </w:r>
    </w:p>
    <w:p w:rsidR="006E266F" w:rsidRPr="00C56AE4" w:rsidRDefault="006E266F" w:rsidP="00546DFE">
      <w:pPr>
        <w:numPr>
          <w:ilvl w:val="1"/>
          <w:numId w:val="96"/>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rsidR="006E266F" w:rsidRPr="00C56AE4" w:rsidRDefault="006E266F" w:rsidP="00546DFE">
      <w:pPr>
        <w:numPr>
          <w:ilvl w:val="1"/>
          <w:numId w:val="96"/>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לספק מקומות ישיבה מיוחדים, מושבים מותאמים וככל האפשר מושבים רגילים למלווים.</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מקומות ישיבה מיוחדים מיועדים לישיבת אנשים המתניידים בכיסאות גלגלים . רוחב הרצפה החופשי הנדרש עבור מקום ישיבה מיוחד יהיה 80 ס"מ לפחות ועומקו- 120 ס"מ לפחות כמפורט בת"י 1918 חלק 3.2 סעיף 2.8.2.3.</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מתקני שירותים יבילים מותאמים</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rsidR="006E266F" w:rsidRPr="00C56AE4" w:rsidRDefault="006E266F" w:rsidP="00546DFE">
      <w:pPr>
        <w:numPr>
          <w:ilvl w:val="0"/>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u w:val="single"/>
          <w:rtl/>
        </w:rPr>
        <w:t>שילוט הכוונה זמני</w:t>
      </w:r>
      <w:r w:rsidRPr="00C56AE4">
        <w:rPr>
          <w:rFonts w:ascii="Times New Roman" w:eastAsia="Times New Roman" w:hAnsi="Times New Roman" w:hint="cs"/>
          <w:sz w:val="24"/>
          <w:rtl/>
        </w:rPr>
        <w:t xml:space="preserve"> </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תקציר האירוע בדפוס נגיש עם פישוט לשוני</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באירוע רב פעמי- יינתן לבקשת אדם עם מוגבלות שהוגשה זמן סביר לפני מועד האירוע.</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באירוע חד פעמי- יינתן לבקשת אדם עם מוגבלות אם הוכן תקציר לפני האירוע בעבור כלל הציבור.</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פרסום התאמות נגישות באירועים</w:t>
      </w:r>
    </w:p>
    <w:p w:rsidR="006E266F" w:rsidRPr="00C56AE4" w:rsidRDefault="006E266F" w:rsidP="00546DFE">
      <w:pPr>
        <w:numPr>
          <w:ilvl w:val="1"/>
          <w:numId w:val="97"/>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לפרסם (בהתאם לדרישות תקנה 34) את דבר קיום האירוע, מועדו והתאמות הנגישות המסופקות בו.</w:t>
      </w:r>
    </w:p>
    <w:p w:rsidR="006E266F" w:rsidRPr="00C56AE4" w:rsidRDefault="006E266F" w:rsidP="00546DFE">
      <w:pPr>
        <w:numPr>
          <w:ilvl w:val="1"/>
          <w:numId w:val="97"/>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רב פעמי, יש לפרסם את המועדים בהם מסופקים אמצעי עזר ושירותי עזר לאנשים עם מוגבלות.</w:t>
      </w:r>
    </w:p>
    <w:p w:rsidR="006E266F" w:rsidRPr="00C56AE4" w:rsidRDefault="006E266F" w:rsidP="00546DFE">
      <w:pPr>
        <w:numPr>
          <w:ilvl w:val="1"/>
          <w:numId w:val="97"/>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לפרסם פרק זמן סביר לפני האירוע את דרכי הגשת בקשה לקבלת אמצעי עזר או שירות עזר המסופק לפי בקשה ואת המועדים להגשת בקשה זו.</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הספקת כרטיסים לאירוע</w:t>
      </w:r>
    </w:p>
    <w:p w:rsidR="006E266F" w:rsidRPr="00C56AE4" w:rsidRDefault="006E266F" w:rsidP="00546DFE">
      <w:pPr>
        <w:numPr>
          <w:ilvl w:val="1"/>
          <w:numId w:val="98"/>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לבקשת אדם עם מוגבלות, יש לספק מידע על התאמות הנגישות באירוע ובמקום הציבורי שנערך בו האירוע .</w:t>
      </w:r>
    </w:p>
    <w:p w:rsidR="006E266F" w:rsidRPr="00C56AE4" w:rsidRDefault="006E266F" w:rsidP="00546DFE">
      <w:pPr>
        <w:numPr>
          <w:ilvl w:val="1"/>
          <w:numId w:val="98"/>
        </w:numPr>
        <w:spacing w:line="240" w:lineRule="auto"/>
        <w:jc w:val="left"/>
        <w:rPr>
          <w:rFonts w:ascii="Times New Roman" w:eastAsia="Times New Roman" w:hAnsi="Times New Roman"/>
          <w:sz w:val="24"/>
          <w:rtl/>
        </w:rPr>
      </w:pPr>
      <w:r w:rsidRPr="00C56AE4">
        <w:rPr>
          <w:rFonts w:ascii="Times New Roman" w:eastAsia="Times New Roman" w:hAnsi="Times New Roman" w:hint="cs"/>
          <w:sz w:val="24"/>
          <w:rtl/>
        </w:rPr>
        <w:t>יש להציע  לאדם עם מוגבלות בניידות כרטיס למקום ישיבה מיוחד, למושב מותאם או לאזור ישיבה נגיש לפי העניין.</w:t>
      </w:r>
    </w:p>
    <w:p w:rsidR="006E266F" w:rsidRPr="00C56AE4" w:rsidRDefault="006E266F" w:rsidP="00546DFE">
      <w:pPr>
        <w:numPr>
          <w:ilvl w:val="1"/>
          <w:numId w:val="98"/>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יש להציע לאדם עם מוגבלות המלווה בחיית שירות כרטיס למקום ישיבה מתאים.</w:t>
      </w:r>
    </w:p>
    <w:p w:rsidR="006E266F" w:rsidRPr="00C56AE4" w:rsidRDefault="006E266F" w:rsidP="00546DFE">
      <w:pPr>
        <w:numPr>
          <w:ilvl w:val="1"/>
          <w:numId w:val="98"/>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rsidR="006E266F" w:rsidRPr="00C56AE4" w:rsidRDefault="006E266F" w:rsidP="00546DFE">
      <w:pPr>
        <w:numPr>
          <w:ilvl w:val="2"/>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בהצגות ומופעים- עד שבוע ימים לפחות לפני מועד ההצגה או המופע</w:t>
      </w:r>
    </w:p>
    <w:p w:rsidR="006E266F" w:rsidRPr="00C56AE4" w:rsidRDefault="006E266F" w:rsidP="00546DFE">
      <w:pPr>
        <w:numPr>
          <w:ilvl w:val="2"/>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אחר (שאינו סרט)- עד זמן סביר לפני מועד האירוע, לפי הנסיבות.</w:t>
      </w:r>
    </w:p>
    <w:p w:rsidR="006E266F" w:rsidRPr="00C56AE4" w:rsidRDefault="006E266F" w:rsidP="00546DFE">
      <w:pPr>
        <w:numPr>
          <w:ilvl w:val="1"/>
          <w:numId w:val="98"/>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מלווה של אדם גם מוגבלות יידרש בכרטיס או בתשלום עבור כניסה למקומות בהם נמכרים כרטיסים למקומות מסומנים (כגון: הצגת תיאטרון, סרט וכדו')</w:t>
      </w:r>
    </w:p>
    <w:p w:rsidR="006E266F" w:rsidRPr="00C56AE4" w:rsidRDefault="006E266F" w:rsidP="006E266F">
      <w:pPr>
        <w:spacing w:line="240" w:lineRule="auto"/>
        <w:rPr>
          <w:rFonts w:ascii="Times New Roman" w:eastAsia="Times New Roman" w:hAnsi="Times New Roman"/>
          <w:sz w:val="24"/>
          <w:rtl/>
        </w:rPr>
      </w:pPr>
    </w:p>
    <w:p w:rsidR="006E266F" w:rsidRPr="00C56AE4" w:rsidRDefault="006E266F" w:rsidP="00546DFE">
      <w:pPr>
        <w:numPr>
          <w:ilvl w:val="0"/>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u w:val="single"/>
          <w:rtl/>
        </w:rPr>
        <w:t>נהלים</w:t>
      </w:r>
    </w:p>
    <w:p w:rsidR="006E266F" w:rsidRPr="00C56AE4" w:rsidRDefault="006E266F" w:rsidP="00546DFE">
      <w:pPr>
        <w:numPr>
          <w:ilvl w:val="1"/>
          <w:numId w:val="95"/>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 xml:space="preserve">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  </w:t>
      </w:r>
    </w:p>
    <w:p w:rsidR="006E266F" w:rsidRPr="00C56AE4" w:rsidRDefault="006E266F" w:rsidP="00546DFE">
      <w:pPr>
        <w:numPr>
          <w:ilvl w:val="1"/>
          <w:numId w:val="95"/>
        </w:numPr>
        <w:spacing w:line="240" w:lineRule="auto"/>
        <w:jc w:val="left"/>
        <w:rPr>
          <w:rFonts w:ascii="Times New Roman" w:eastAsia="Times New Roman" w:hAnsi="Times New Roman"/>
          <w:sz w:val="24"/>
          <w:u w:val="single"/>
        </w:rPr>
      </w:pPr>
      <w:r w:rsidRPr="00C56AE4">
        <w:rPr>
          <w:rFonts w:ascii="Times New Roman" w:eastAsia="Times New Roman" w:hAnsi="Times New Roman" w:hint="cs"/>
          <w:sz w:val="24"/>
          <w:rtl/>
        </w:rPr>
        <w:t xml:space="preserve">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                   </w:t>
      </w:r>
    </w:p>
    <w:p w:rsidR="006E266F" w:rsidRPr="00C56AE4" w:rsidRDefault="006E266F" w:rsidP="006E266F">
      <w:pPr>
        <w:spacing w:line="240" w:lineRule="auto"/>
        <w:rPr>
          <w:rFonts w:ascii="Times New Roman" w:eastAsia="Times New Roman" w:hAnsi="Times New Roman"/>
          <w:sz w:val="24"/>
          <w:u w:val="single"/>
          <w:rtl/>
        </w:rPr>
      </w:pPr>
      <w:r w:rsidRPr="00C56AE4">
        <w:rPr>
          <w:rFonts w:ascii="Times New Roman" w:eastAsia="Times New Roman" w:hAnsi="Times New Roman" w:hint="cs"/>
          <w:sz w:val="24"/>
          <w:rtl/>
        </w:rPr>
        <w:t xml:space="preserve">התאמת הנהלים תכלול קביעת הליכים פשוטים ובהירים לאופן קבלת השירות. </w:t>
      </w:r>
    </w:p>
    <w:p w:rsidR="006E266F" w:rsidRPr="00C56AE4" w:rsidRDefault="006E266F" w:rsidP="00546DFE">
      <w:pPr>
        <w:numPr>
          <w:ilvl w:val="0"/>
          <w:numId w:val="95"/>
        </w:numPr>
        <w:spacing w:line="240" w:lineRule="auto"/>
        <w:jc w:val="left"/>
        <w:rPr>
          <w:rFonts w:ascii="Times New Roman" w:eastAsia="Times New Roman" w:hAnsi="Times New Roman"/>
          <w:sz w:val="24"/>
          <w:u w:val="single"/>
          <w:rtl/>
        </w:rPr>
      </w:pPr>
      <w:r w:rsidRPr="00C56AE4">
        <w:rPr>
          <w:rFonts w:ascii="Times New Roman" w:eastAsia="Times New Roman" w:hAnsi="Times New Roman" w:hint="cs"/>
          <w:sz w:val="24"/>
          <w:u w:val="single"/>
          <w:rtl/>
        </w:rPr>
        <w:t>תקופת ביניים</w:t>
      </w:r>
    </w:p>
    <w:p w:rsidR="006E266F" w:rsidRPr="00C56AE4" w:rsidRDefault="006E266F" w:rsidP="006E266F">
      <w:pPr>
        <w:spacing w:line="240" w:lineRule="auto"/>
        <w:rPr>
          <w:rFonts w:ascii="Times New Roman" w:eastAsia="Times New Roman" w:hAnsi="Times New Roman"/>
          <w:sz w:val="24"/>
        </w:rPr>
      </w:pPr>
      <w:r w:rsidRPr="00C56AE4">
        <w:rPr>
          <w:rFonts w:ascii="Times New Roman" w:eastAsia="Times New Roman" w:hAnsi="Times New Roman" w:hint="cs"/>
          <w:sz w:val="24"/>
          <w:rtl/>
        </w:rPr>
        <w:t>לבקשת אדם עם מוגבלות, רשות ציבורית/ מוסד להשכלה גבוהה/ איגוד מקצועי שחברים בו 500 איש לפחות או מי שמעסיק 500 עובדים לפחות (ישירות או באמצעות קבלן כח אדם) העורכ/ת אירוע או פעילות פנאי ליותר מ-100 איש במקום בו טרם הגיע המועד בתקנות להשלמת כל התאמות הנגישות, תסדיר לפחות את ההתאמות הבאות:</w:t>
      </w:r>
    </w:p>
    <w:p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אם נערך האירוע במקום ציבורי סגור- דרישות חלק ח לעניין התאמות נגישות לנכים</w:t>
      </w:r>
    </w:p>
    <w:p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אם נערך האירוע על גבי במה או משטח מוגבה- תינתן נגישות לאדם עם מוגבלות בניידות.</w:t>
      </w:r>
    </w:p>
    <w:p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שמושמע בו מידע קולי למשתתפים ושנעשה בו שימוש במערכת הגברה- תסופק מערכת עזר לשמיעה</w:t>
      </w:r>
    </w:p>
    <w:p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הנערך במקום ציבורי הכולל בעיקר מידע קולי מילולי יסופק תמלול</w:t>
      </w:r>
    </w:p>
    <w:p w:rsidR="006E266F" w:rsidRPr="00C56AE4" w:rsidRDefault="006E266F" w:rsidP="00546DFE">
      <w:pPr>
        <w:numPr>
          <w:ilvl w:val="0"/>
          <w:numId w:val="99"/>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באירוע שנערך מעל במה במקום ציבורי סגור- יוקצו מקומות ישיבה מיוחדים.</w:t>
      </w:r>
    </w:p>
    <w:p w:rsidR="006E266F" w:rsidRPr="00C56AE4" w:rsidRDefault="006E266F" w:rsidP="006E266F">
      <w:pPr>
        <w:spacing w:line="240" w:lineRule="auto"/>
        <w:rPr>
          <w:rFonts w:ascii="Times New Roman" w:eastAsia="Times New Roman" w:hAnsi="Times New Roman"/>
          <w:sz w:val="24"/>
          <w:rtl/>
        </w:rPr>
      </w:pPr>
    </w:p>
    <w:p w:rsidR="006E266F" w:rsidRPr="00C56AE4" w:rsidRDefault="006E266F" w:rsidP="00546DFE">
      <w:pPr>
        <w:numPr>
          <w:ilvl w:val="0"/>
          <w:numId w:val="95"/>
        </w:numPr>
        <w:spacing w:line="240" w:lineRule="auto"/>
        <w:jc w:val="left"/>
        <w:rPr>
          <w:rFonts w:ascii="Times New Roman" w:eastAsia="Times New Roman" w:hAnsi="Times New Roman"/>
          <w:sz w:val="24"/>
          <w:u w:val="single"/>
          <w:rtl/>
        </w:rPr>
      </w:pPr>
      <w:r w:rsidRPr="00C56AE4">
        <w:rPr>
          <w:rFonts w:ascii="Times New Roman" w:eastAsia="Times New Roman" w:hAnsi="Times New Roman" w:hint="cs"/>
          <w:sz w:val="24"/>
          <w:u w:val="single"/>
          <w:rtl/>
        </w:rPr>
        <w:t>פטורים</w:t>
      </w:r>
    </w:p>
    <w:p w:rsidR="006E266F" w:rsidRPr="00C56AE4" w:rsidRDefault="006E266F" w:rsidP="006E266F">
      <w:pPr>
        <w:spacing w:line="240" w:lineRule="auto"/>
        <w:rPr>
          <w:rFonts w:ascii="Times New Roman" w:eastAsia="Times New Roman" w:hAnsi="Times New Roman"/>
          <w:sz w:val="24"/>
          <w:rtl/>
        </w:rPr>
      </w:pPr>
      <w:r w:rsidRPr="00C56AE4">
        <w:rPr>
          <w:rFonts w:ascii="Times New Roman" w:eastAsia="Times New Roman" w:hAnsi="Times New Roman" w:hint="cs"/>
          <w:sz w:val="24"/>
          <w:rtl/>
        </w:rPr>
        <w:t>החייב בביצוע ההתאמות כאמור, פטור מביצוע התאמות נגישות מסוימות  אם מתקיים אחד מאלה:</w:t>
      </w:r>
    </w:p>
    <w:p w:rsidR="006E266F" w:rsidRPr="00C56AE4" w:rsidRDefault="006E266F" w:rsidP="00546DFE">
      <w:pPr>
        <w:numPr>
          <w:ilvl w:val="0"/>
          <w:numId w:val="101"/>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ביצוע ההתאמה מהווה פגיעה מהותית באופיו של מוקד עניין ,אתר, מרכז עניין או המקום הציבורי בו נערך האירוע (בהתאם להגדרות הקבועות בתקנות נגישות לאתר ובתקנות נגישות למקום ציבורי שאינו בניין)</w:t>
      </w:r>
    </w:p>
    <w:p w:rsidR="006E266F" w:rsidRPr="00C56AE4" w:rsidRDefault="006E266F" w:rsidP="00546DFE">
      <w:pPr>
        <w:numPr>
          <w:ilvl w:val="0"/>
          <w:numId w:val="101"/>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ביצוע ההתאמה מהווה שינוי מהותי באופיו של האירוע</w:t>
      </w:r>
    </w:p>
    <w:p w:rsidR="006E266F" w:rsidRPr="00C56AE4" w:rsidRDefault="006E266F" w:rsidP="00546DFE">
      <w:pPr>
        <w:numPr>
          <w:ilvl w:val="0"/>
          <w:numId w:val="101"/>
        </w:numPr>
        <w:spacing w:line="240" w:lineRule="auto"/>
        <w:jc w:val="left"/>
        <w:rPr>
          <w:rFonts w:ascii="Times New Roman" w:eastAsia="Times New Roman" w:hAnsi="Times New Roman"/>
          <w:sz w:val="24"/>
        </w:rPr>
      </w:pPr>
      <w:r w:rsidRPr="00C56AE4">
        <w:rPr>
          <w:rFonts w:ascii="Times New Roman" w:eastAsia="Times New Roman" w:hAnsi="Times New Roman" w:hint="cs"/>
          <w:sz w:val="24"/>
          <w:rtl/>
        </w:rPr>
        <w:t>ההתאמה אינה ניתנת לביצוע בשל מגבלות הנדסיות.</w:t>
      </w:r>
    </w:p>
    <w:p w:rsidR="006E266F" w:rsidRPr="00C56AE4" w:rsidRDefault="006E266F" w:rsidP="006E266F">
      <w:pPr>
        <w:spacing w:line="240" w:lineRule="auto"/>
        <w:rPr>
          <w:rFonts w:ascii="Times New Roman" w:eastAsia="Times New Roman" w:hAnsi="Times New Roman"/>
          <w:sz w:val="24"/>
        </w:rPr>
      </w:pPr>
    </w:p>
    <w:p w:rsidR="00543152" w:rsidRDefault="00543152" w:rsidP="006E266F">
      <w:pPr>
        <w:tabs>
          <w:tab w:val="left" w:pos="2622"/>
        </w:tabs>
        <w:bidi w:val="0"/>
        <w:rPr>
          <w:sz w:val="24"/>
        </w:rPr>
        <w:sectPr w:rsidR="00543152" w:rsidSect="00045C73">
          <w:pgSz w:w="11906" w:h="16838" w:code="9"/>
          <w:pgMar w:top="1134" w:right="1134" w:bottom="1134" w:left="1134" w:header="709" w:footer="709" w:gutter="0"/>
          <w:cols w:space="708"/>
          <w:titlePg/>
          <w:bidi/>
          <w:rtlGutter/>
          <w:docGrid w:linePitch="360"/>
        </w:sectPr>
      </w:pPr>
    </w:p>
    <w:p w:rsidR="00543152" w:rsidRPr="00485CA7" w:rsidRDefault="00543152" w:rsidP="00485CA7">
      <w:pPr>
        <w:keepNext/>
        <w:overflowPunct w:val="0"/>
        <w:autoSpaceDE w:val="0"/>
        <w:autoSpaceDN w:val="0"/>
        <w:adjustRightInd w:val="0"/>
        <w:ind w:right="708"/>
        <w:jc w:val="center"/>
        <w:textAlignment w:val="baseline"/>
        <w:outlineLvl w:val="1"/>
        <w:rPr>
          <w:rFonts w:ascii="Arial" w:eastAsia="Times New Roman" w:hAnsi="Arial"/>
          <w:b/>
          <w:bCs/>
          <w:i/>
          <w:sz w:val="24"/>
          <w:u w:val="single"/>
          <w:rtl/>
          <w:lang w:val="x-none" w:eastAsia="he-IL"/>
        </w:rPr>
      </w:pPr>
      <w:bookmarkStart w:id="175" w:name="_Toc490038787"/>
      <w:bookmarkStart w:id="176" w:name="_Toc494376118"/>
      <w:r w:rsidRPr="00485CA7">
        <w:rPr>
          <w:rFonts w:ascii="Arial" w:eastAsia="Times New Roman" w:hAnsi="Arial" w:hint="cs"/>
          <w:b/>
          <w:bCs/>
          <w:i/>
          <w:sz w:val="24"/>
          <w:u w:val="single"/>
          <w:rtl/>
          <w:lang w:val="x-none" w:eastAsia="he-IL"/>
        </w:rPr>
        <w:t xml:space="preserve">נספח </w:t>
      </w:r>
      <w:r w:rsidR="00485CA7" w:rsidRPr="00485CA7">
        <w:rPr>
          <w:rFonts w:ascii="Arial" w:eastAsia="Times New Roman" w:hAnsi="Arial" w:hint="cs"/>
          <w:b/>
          <w:bCs/>
          <w:i/>
          <w:sz w:val="24"/>
          <w:u w:val="single"/>
          <w:rtl/>
          <w:lang w:val="x-none" w:eastAsia="he-IL"/>
        </w:rPr>
        <w:t>ד'</w:t>
      </w:r>
      <w:r w:rsidR="00485CA7">
        <w:rPr>
          <w:rFonts w:ascii="Arial" w:eastAsia="Times New Roman" w:hAnsi="Arial" w:hint="cs"/>
          <w:b/>
          <w:bCs/>
          <w:i/>
          <w:sz w:val="24"/>
          <w:u w:val="single"/>
          <w:rtl/>
          <w:lang w:val="x-none" w:eastAsia="he-IL"/>
        </w:rPr>
        <w:t>2</w:t>
      </w:r>
      <w:r w:rsidR="00485CA7" w:rsidRPr="00485CA7">
        <w:rPr>
          <w:rFonts w:ascii="Arial" w:eastAsia="Times New Roman" w:hAnsi="Arial" w:hint="cs"/>
          <w:b/>
          <w:bCs/>
          <w:i/>
          <w:sz w:val="24"/>
          <w:u w:val="single"/>
          <w:rtl/>
          <w:lang w:val="x-none" w:eastAsia="he-IL"/>
        </w:rPr>
        <w:t xml:space="preserve"> </w:t>
      </w:r>
      <w:r w:rsidRPr="00485CA7">
        <w:rPr>
          <w:rFonts w:ascii="Arial" w:eastAsia="Times New Roman" w:hAnsi="Arial"/>
          <w:b/>
          <w:bCs/>
          <w:i/>
          <w:sz w:val="24"/>
          <w:u w:val="single"/>
          <w:rtl/>
          <w:lang w:val="x-none" w:eastAsia="he-IL"/>
        </w:rPr>
        <w:t>–</w:t>
      </w:r>
      <w:r w:rsidRPr="00485CA7">
        <w:rPr>
          <w:rFonts w:ascii="Arial" w:eastAsia="Times New Roman" w:hAnsi="Arial" w:hint="cs"/>
          <w:b/>
          <w:bCs/>
          <w:i/>
          <w:sz w:val="24"/>
          <w:u w:val="single"/>
          <w:rtl/>
          <w:lang w:val="x-none" w:eastAsia="he-IL"/>
        </w:rPr>
        <w:t xml:space="preserve"> הוראות תכ"מ 1.4.3</w:t>
      </w:r>
      <w:bookmarkEnd w:id="175"/>
      <w:bookmarkEnd w:id="176"/>
      <w:r w:rsidRPr="00485CA7">
        <w:rPr>
          <w:rFonts w:ascii="Arial" w:eastAsia="Times New Roman" w:hAnsi="Arial" w:hint="cs"/>
          <w:b/>
          <w:bCs/>
          <w:i/>
          <w:sz w:val="24"/>
          <w:u w:val="single"/>
          <w:rtl/>
          <w:lang w:val="x-none" w:eastAsia="he-IL"/>
        </w:rPr>
        <w:t xml:space="preserve"> </w:t>
      </w:r>
    </w:p>
    <w:tbl>
      <w:tblPr>
        <w:tblpPr w:leftFromText="181" w:rightFromText="181" w:bottomFromText="284" w:vertAnchor="text" w:horzAnchor="margin" w:tblpY="30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43152" w:rsidTr="00543152">
        <w:trPr>
          <w:trHeight w:val="567"/>
        </w:trPr>
        <w:tc>
          <w:tcPr>
            <w:tcW w:w="9166" w:type="dxa"/>
            <w:gridSpan w:val="2"/>
            <w:tcBorders>
              <w:top w:val="nil"/>
              <w:left w:val="nil"/>
              <w:bottom w:val="nil"/>
              <w:right w:val="nil"/>
            </w:tcBorders>
            <w:shd w:val="clear" w:color="auto" w:fill="1B3461"/>
            <w:vAlign w:val="center"/>
            <w:hideMark/>
          </w:tcPr>
          <w:p w:rsidR="00543152" w:rsidRDefault="00543152" w:rsidP="00543152">
            <w:pPr>
              <w:pStyle w:val="aff8"/>
              <w:rPr>
                <w:rtl/>
              </w:rPr>
            </w:pPr>
            <w:r>
              <w:rPr>
                <w:rFonts w:hint="cs"/>
                <w:rtl/>
              </w:rPr>
              <w:t>שם ההוראה: מועדי תשלום</w:t>
            </w:r>
          </w:p>
        </w:tc>
      </w:tr>
      <w:tr w:rsidR="00543152" w:rsidTr="00543152">
        <w:trPr>
          <w:trHeight w:val="460"/>
        </w:trPr>
        <w:tc>
          <w:tcPr>
            <w:tcW w:w="5198" w:type="dxa"/>
            <w:tcBorders>
              <w:top w:val="nil"/>
              <w:left w:val="nil"/>
              <w:bottom w:val="single" w:sz="4" w:space="0" w:color="auto"/>
              <w:right w:val="nil"/>
            </w:tcBorders>
            <w:shd w:val="clear" w:color="auto" w:fill="E6E6E6"/>
            <w:vAlign w:val="center"/>
            <w:hideMark/>
          </w:tcPr>
          <w:p w:rsidR="00543152" w:rsidRDefault="00543152" w:rsidP="00543152">
            <w:pPr>
              <w:pStyle w:val="aff9"/>
            </w:pPr>
            <w:r>
              <w:rPr>
                <w:rFonts w:hint="cs"/>
                <w:rtl/>
              </w:rPr>
              <w:t>פרק ראשי: ביצוע תקציב</w:t>
            </w:r>
          </w:p>
        </w:tc>
        <w:tc>
          <w:tcPr>
            <w:tcW w:w="3968" w:type="dxa"/>
            <w:tcBorders>
              <w:top w:val="nil"/>
              <w:left w:val="nil"/>
              <w:bottom w:val="single" w:sz="4" w:space="0" w:color="auto"/>
              <w:right w:val="nil"/>
            </w:tcBorders>
            <w:shd w:val="clear" w:color="auto" w:fill="E6E6E6"/>
            <w:vAlign w:val="center"/>
            <w:hideMark/>
          </w:tcPr>
          <w:p w:rsidR="00543152" w:rsidRDefault="00543152" w:rsidP="00543152">
            <w:pPr>
              <w:pStyle w:val="aff9"/>
            </w:pPr>
            <w:r>
              <w:rPr>
                <w:rFonts w:hint="cs"/>
                <w:rtl/>
              </w:rPr>
              <w:t xml:space="preserve">מספר הוראה: </w:t>
            </w:r>
            <w:r>
              <w:t>1.4.3</w:t>
            </w:r>
          </w:p>
        </w:tc>
      </w:tr>
      <w:tr w:rsidR="00543152" w:rsidTr="00543152">
        <w:trPr>
          <w:trHeight w:val="460"/>
        </w:trPr>
        <w:tc>
          <w:tcPr>
            <w:tcW w:w="5198" w:type="dxa"/>
            <w:tcBorders>
              <w:top w:val="single" w:sz="4" w:space="0" w:color="auto"/>
              <w:left w:val="nil"/>
              <w:bottom w:val="single" w:sz="4" w:space="0" w:color="auto"/>
              <w:right w:val="nil"/>
            </w:tcBorders>
            <w:shd w:val="clear" w:color="auto" w:fill="E6E6E6"/>
            <w:vAlign w:val="center"/>
            <w:hideMark/>
          </w:tcPr>
          <w:p w:rsidR="00543152" w:rsidRDefault="00543152" w:rsidP="00543152">
            <w:pPr>
              <w:pStyle w:val="aff9"/>
            </w:pPr>
            <w:r>
              <w:rPr>
                <w:rFonts w:hint="cs"/>
                <w:rtl/>
              </w:rPr>
              <w:t>פרק משני: ביצוע תשלומים בגין התחייבויות</w:t>
            </w:r>
          </w:p>
        </w:tc>
        <w:tc>
          <w:tcPr>
            <w:tcW w:w="3968" w:type="dxa"/>
            <w:tcBorders>
              <w:top w:val="single" w:sz="4" w:space="0" w:color="auto"/>
              <w:left w:val="nil"/>
              <w:bottom w:val="single" w:sz="4" w:space="0" w:color="auto"/>
              <w:right w:val="nil"/>
            </w:tcBorders>
            <w:shd w:val="clear" w:color="auto" w:fill="E6E6E6"/>
            <w:vAlign w:val="center"/>
            <w:hideMark/>
          </w:tcPr>
          <w:p w:rsidR="00543152" w:rsidRDefault="00543152" w:rsidP="00543152">
            <w:pPr>
              <w:pStyle w:val="aff9"/>
            </w:pPr>
            <w:r>
              <w:rPr>
                <w:rFonts w:hint="cs"/>
                <w:rtl/>
              </w:rPr>
              <w:t>מהדורה: 01</w:t>
            </w:r>
          </w:p>
        </w:tc>
      </w:tr>
    </w:tbl>
    <w:p w:rsidR="00543152" w:rsidRDefault="00543152" w:rsidP="00543152">
      <w:pPr>
        <w:pStyle w:val="a0"/>
        <w:numPr>
          <w:ilvl w:val="0"/>
          <w:numId w:val="0"/>
        </w:numPr>
        <w:tabs>
          <w:tab w:val="left" w:pos="720"/>
        </w:tabs>
        <w:snapToGrid w:val="0"/>
        <w:spacing w:before="120"/>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43152" w:rsidTr="00543152">
        <w:trPr>
          <w:trHeight w:val="377"/>
        </w:trPr>
        <w:tc>
          <w:tcPr>
            <w:tcW w:w="5218" w:type="dxa"/>
            <w:tcBorders>
              <w:top w:val="single" w:sz="4" w:space="0" w:color="auto"/>
              <w:left w:val="nil"/>
              <w:bottom w:val="single" w:sz="4" w:space="0" w:color="auto"/>
              <w:right w:val="nil"/>
            </w:tcBorders>
            <w:shd w:val="clear" w:color="auto" w:fill="E0E0E0"/>
            <w:hideMark/>
          </w:tcPr>
          <w:p w:rsidR="00543152" w:rsidRDefault="00543152" w:rsidP="00543152">
            <w:pPr>
              <w:pStyle w:val="aff9"/>
              <w:rPr>
                <w:color w:val="808080"/>
                <w:sz w:val="22"/>
                <w:szCs w:val="22"/>
              </w:rPr>
            </w:pPr>
            <w:r>
              <w:rPr>
                <w:rFonts w:hint="cs"/>
                <w:color w:val="808080"/>
                <w:sz w:val="22"/>
                <w:szCs w:val="22"/>
                <w:rtl/>
              </w:rPr>
              <w:t>מועד תשלום ממשלתי</w:t>
            </w:r>
          </w:p>
        </w:tc>
      </w:tr>
    </w:tbl>
    <w:p w:rsidR="00543152" w:rsidRDefault="00543152" w:rsidP="00546DFE">
      <w:pPr>
        <w:pStyle w:val="a0"/>
        <w:numPr>
          <w:ilvl w:val="0"/>
          <w:numId w:val="104"/>
        </w:numPr>
      </w:pPr>
      <w:r>
        <w:rPr>
          <w:rFonts w:hint="cs"/>
          <w:rtl/>
        </w:rPr>
        <w:t>כללי</w:t>
      </w:r>
    </w:p>
    <w:p w:rsidR="00543152" w:rsidRDefault="00543152" w:rsidP="00546DFE">
      <w:pPr>
        <w:pStyle w:val="a1"/>
        <w:numPr>
          <w:ilvl w:val="1"/>
          <w:numId w:val="104"/>
        </w:numPr>
        <w:rPr>
          <w:rtl/>
        </w:rPr>
      </w:pPr>
      <w:r>
        <w:rPr>
          <w:rFonts w:hint="cs"/>
          <w:rtl/>
        </w:rPr>
        <w:t>הסכם התקשרות כולל בין השאר מועדים לתשלום. במקרים שבהם לא נקבעו מועדים כאלה, יש לפעול בהתאם לאמור בהוראה זו.</w:t>
      </w:r>
    </w:p>
    <w:p w:rsidR="00543152" w:rsidRDefault="00543152" w:rsidP="00546DFE">
      <w:pPr>
        <w:pStyle w:val="a1"/>
        <w:numPr>
          <w:ilvl w:val="1"/>
          <w:numId w:val="104"/>
        </w:numPr>
      </w:pPr>
      <w:r>
        <w:rPr>
          <w:rFonts w:hint="cs"/>
          <w:rtl/>
        </w:rPr>
        <w:t xml:space="preserve">מועדי התשלום בהתקשרויות חדשות עם גורמים חיצוניים יהיו בהתאם לאמור בהוראה זו. </w:t>
      </w:r>
    </w:p>
    <w:p w:rsidR="00543152" w:rsidRDefault="00543152" w:rsidP="00546DFE">
      <w:pPr>
        <w:pStyle w:val="a0"/>
        <w:numPr>
          <w:ilvl w:val="0"/>
          <w:numId w:val="104"/>
        </w:numPr>
      </w:pPr>
      <w:r>
        <w:rPr>
          <w:rFonts w:hint="cs"/>
          <w:rtl/>
        </w:rPr>
        <w:t>מטרת המסמך</w:t>
      </w:r>
    </w:p>
    <w:p w:rsidR="00543152" w:rsidRDefault="00543152" w:rsidP="00546DFE">
      <w:pPr>
        <w:pStyle w:val="a1"/>
        <w:numPr>
          <w:ilvl w:val="1"/>
          <w:numId w:val="104"/>
        </w:numPr>
      </w:pPr>
      <w:r>
        <w:rPr>
          <w:rFonts w:hint="cs"/>
          <w:rtl/>
        </w:rPr>
        <w:t>להנחות את החשבים בדבר גישה אחידה לגבי מועדי תשלום, החל משלב ביצוע ההתקשרות וכלה בביצוע התשלומים עצמם.</w:t>
      </w:r>
    </w:p>
    <w:p w:rsidR="00543152" w:rsidRDefault="00543152" w:rsidP="00546DFE">
      <w:pPr>
        <w:pStyle w:val="a0"/>
        <w:numPr>
          <w:ilvl w:val="0"/>
          <w:numId w:val="104"/>
        </w:numPr>
      </w:pPr>
      <w:r>
        <w:rPr>
          <w:rFonts w:hint="cs"/>
          <w:rtl/>
        </w:rPr>
        <w:t>הגדרות</w:t>
      </w:r>
    </w:p>
    <w:p w:rsidR="00543152" w:rsidRDefault="00543152" w:rsidP="00546DFE">
      <w:pPr>
        <w:pStyle w:val="a1"/>
        <w:numPr>
          <w:ilvl w:val="1"/>
          <w:numId w:val="104"/>
        </w:numPr>
      </w:pPr>
      <w:r>
        <w:rPr>
          <w:rFonts w:hint="cs"/>
          <w:rtl/>
        </w:rPr>
        <w:t>חשבון – דרישה לתשלום או חשבונית אשר הוגשו למשרד ממשלתי ונחתמו על ידי מגיש המסמך.</w:t>
      </w:r>
    </w:p>
    <w:p w:rsidR="00543152" w:rsidRDefault="00543152" w:rsidP="00546DFE">
      <w:pPr>
        <w:pStyle w:val="a1"/>
        <w:numPr>
          <w:ilvl w:val="1"/>
          <w:numId w:val="104"/>
        </w:numPr>
      </w:pPr>
      <w:r>
        <w:rPr>
          <w:rFonts w:hint="cs"/>
          <w:rtl/>
        </w:rPr>
        <w:t>מועד הגשת החשבון/חשבונית למשרד – המועד שבו התקבלו החשבון/חשבונית במשרד,</w:t>
      </w:r>
      <w:r>
        <w:rPr>
          <w:rFonts w:hint="cs"/>
        </w:rPr>
        <w:t xml:space="preserve"> </w:t>
      </w:r>
      <w:r>
        <w:rPr>
          <w:rFonts w:hint="cs"/>
          <w:rtl/>
        </w:rPr>
        <w:t>בהתאם להסכם ההתקשרות שעליו חתומים הצדדים.</w:t>
      </w:r>
    </w:p>
    <w:p w:rsidR="00543152" w:rsidRDefault="00543152" w:rsidP="00546DFE">
      <w:pPr>
        <w:pStyle w:val="a1"/>
        <w:numPr>
          <w:ilvl w:val="1"/>
          <w:numId w:val="104"/>
        </w:numPr>
      </w:pPr>
      <w:r>
        <w:rPr>
          <w:rFonts w:hint="cs"/>
          <w:rtl/>
        </w:rPr>
        <w:t>מועד התשלום הממשלתי – התקופה שבין היום ה-15 לבין היום ה-24 בכל חודש לועזי (כולל שני ימים אלו).</w:t>
      </w:r>
    </w:p>
    <w:p w:rsidR="00543152" w:rsidRDefault="00543152" w:rsidP="00546DFE">
      <w:pPr>
        <w:pStyle w:val="a0"/>
        <w:numPr>
          <w:ilvl w:val="0"/>
          <w:numId w:val="104"/>
        </w:numPr>
      </w:pPr>
      <w:r>
        <w:rPr>
          <w:rFonts w:hint="cs"/>
          <w:rtl/>
        </w:rPr>
        <w:t xml:space="preserve">הנחיות לביצוע </w:t>
      </w:r>
    </w:p>
    <w:p w:rsidR="00543152" w:rsidRDefault="00543152" w:rsidP="00546DFE">
      <w:pPr>
        <w:pStyle w:val="a1"/>
        <w:numPr>
          <w:ilvl w:val="1"/>
          <w:numId w:val="104"/>
        </w:numPr>
        <w:rPr>
          <w:u w:val="single"/>
        </w:rPr>
      </w:pPr>
      <w:r>
        <w:rPr>
          <w:rFonts w:hint="cs"/>
          <w:u w:val="single"/>
          <w:rtl/>
        </w:rPr>
        <w:t>סוגי התשלומים שעליהם חלה הוראה זו</w:t>
      </w:r>
    </w:p>
    <w:p w:rsidR="00543152" w:rsidRDefault="00543152" w:rsidP="00546DFE">
      <w:pPr>
        <w:pStyle w:val="a2"/>
        <w:numPr>
          <w:ilvl w:val="2"/>
          <w:numId w:val="104"/>
        </w:numPr>
        <w:rPr>
          <w:rStyle w:val="Hyperlink"/>
        </w:rPr>
      </w:pPr>
      <w:r>
        <w:rPr>
          <w:rtl/>
        </w:rPr>
        <w:t>תשלומי תמיכות, בהתאם לפי</w:t>
      </w:r>
      <w:r>
        <w:rPr>
          <w:b/>
          <w:i/>
          <w:rtl/>
        </w:rPr>
        <w:t xml:space="preserve"> </w:t>
      </w:r>
      <w:hyperlink r:id="rId26" w:history="1">
        <w:r>
          <w:rPr>
            <w:rStyle w:val="Hyperlink"/>
            <w:rtl/>
          </w:rPr>
          <w:t>סעיף 3 א</w:t>
        </w:r>
        <w:r>
          <w:rPr>
            <w:rStyle w:val="Hyperlink"/>
            <w:b/>
            <w:i/>
            <w:rtl/>
          </w:rPr>
          <w:t>'</w:t>
        </w:r>
        <w:r>
          <w:rPr>
            <w:rStyle w:val="Hyperlink"/>
            <w:rtl/>
          </w:rPr>
          <w:t xml:space="preserve"> </w:t>
        </w:r>
        <w:r>
          <w:rPr>
            <w:rStyle w:val="Hyperlink"/>
            <w:b/>
            <w:i/>
            <w:rtl/>
          </w:rPr>
          <w:t>ל</w:t>
        </w:r>
        <w:r>
          <w:rPr>
            <w:rStyle w:val="Hyperlink"/>
            <w:rtl/>
          </w:rPr>
          <w:t>חוק יסודות התקציב, התשמ"ה-1985</w:t>
        </w:r>
      </w:hyperlink>
      <w:r>
        <w:rPr>
          <w:rStyle w:val="Hyperlink"/>
          <w:rtl/>
        </w:rPr>
        <w:t>.</w:t>
      </w:r>
    </w:p>
    <w:p w:rsidR="00543152" w:rsidRDefault="00543152" w:rsidP="00546DFE">
      <w:pPr>
        <w:pStyle w:val="a2"/>
        <w:numPr>
          <w:ilvl w:val="2"/>
          <w:numId w:val="104"/>
        </w:numPr>
      </w:pPr>
      <w:r>
        <w:rPr>
          <w:rtl/>
        </w:rPr>
        <w:t>תשלומים בגין קניות בארץ, למעט המקרים הבאים:</w:t>
      </w:r>
    </w:p>
    <w:p w:rsidR="00543152" w:rsidRDefault="00543152" w:rsidP="00546DFE">
      <w:pPr>
        <w:pStyle w:val="1"/>
        <w:numPr>
          <w:ilvl w:val="3"/>
          <w:numId w:val="104"/>
        </w:numPr>
        <w:tabs>
          <w:tab w:val="num" w:pos="2050"/>
        </w:tabs>
      </w:pPr>
      <w:r>
        <w:rPr>
          <w:rtl/>
        </w:rPr>
        <w:t>תשלומים לקבלנים בגין עבודות פיתוח ובנייה.</w:t>
      </w:r>
    </w:p>
    <w:p w:rsidR="00543152" w:rsidRDefault="00543152" w:rsidP="00546DFE">
      <w:pPr>
        <w:pStyle w:val="1"/>
        <w:numPr>
          <w:ilvl w:val="3"/>
          <w:numId w:val="104"/>
        </w:numPr>
      </w:pPr>
      <w:r>
        <w:rPr>
          <w:rtl/>
        </w:rPr>
        <w:t>תשלומי פסקי דין.</w:t>
      </w:r>
      <w:r>
        <w:rPr>
          <w:rtl/>
        </w:rPr>
        <w:tab/>
      </w:r>
    </w:p>
    <w:p w:rsidR="00543152" w:rsidRDefault="00543152" w:rsidP="00546DFE">
      <w:pPr>
        <w:pStyle w:val="1"/>
        <w:numPr>
          <w:ilvl w:val="3"/>
          <w:numId w:val="104"/>
        </w:numPr>
      </w:pPr>
      <w:r>
        <w:rPr>
          <w:rtl/>
        </w:rPr>
        <w:t>תשלומים בין משרדי ממשלה.</w:t>
      </w:r>
    </w:p>
    <w:p w:rsidR="00543152" w:rsidRDefault="00543152" w:rsidP="00546DFE">
      <w:pPr>
        <w:pStyle w:val="1"/>
        <w:numPr>
          <w:ilvl w:val="3"/>
          <w:numId w:val="104"/>
        </w:numPr>
      </w:pPr>
      <w:r>
        <w:rPr>
          <w:rtl/>
        </w:rPr>
        <w:t>תשלומים לספקים ולזכאים אחרים אשר חוזה ההתקשרות עמם מציין באופן מפורש מועד תשלום השונה מהאמור בהוראה זו.</w:t>
      </w:r>
    </w:p>
    <w:p w:rsidR="00543152" w:rsidRDefault="00543152" w:rsidP="00546DFE">
      <w:pPr>
        <w:pStyle w:val="a1"/>
        <w:numPr>
          <w:ilvl w:val="1"/>
          <w:numId w:val="104"/>
        </w:numPr>
      </w:pPr>
      <w:r>
        <w:rPr>
          <w:rFonts w:hint="cs"/>
          <w:u w:val="single"/>
          <w:rtl/>
        </w:rPr>
        <w:t>תשלומים בגין התקשרויות שנחתמו לפני 1 בינואר 2007</w:t>
      </w:r>
    </w:p>
    <w:p w:rsidR="00543152" w:rsidRDefault="00543152" w:rsidP="00546DFE">
      <w:pPr>
        <w:pStyle w:val="a2"/>
        <w:numPr>
          <w:ilvl w:val="2"/>
          <w:numId w:val="104"/>
        </w:numPr>
      </w:pPr>
      <w:r>
        <w:rPr>
          <w:rtl/>
        </w:rPr>
        <w:t>אם נקבע מועד מפורש לתשלום, הוא יתבצע לפי האמור בהסכם ההתקשרות.</w:t>
      </w:r>
    </w:p>
    <w:p w:rsidR="00543152" w:rsidRDefault="00543152" w:rsidP="00546DFE">
      <w:pPr>
        <w:pStyle w:val="a2"/>
        <w:numPr>
          <w:ilvl w:val="2"/>
          <w:numId w:val="104"/>
        </w:numPr>
      </w:pPr>
      <w:r>
        <w:rPr>
          <w:rtl/>
        </w:rPr>
        <w:t>אם לא נקבע מועד מפורש לתשלום, הוא יתבצע לפי האמור בהוראה זו.</w:t>
      </w:r>
    </w:p>
    <w:p w:rsidR="00543152" w:rsidRDefault="00543152" w:rsidP="00546DFE">
      <w:pPr>
        <w:pStyle w:val="a1"/>
        <w:numPr>
          <w:ilvl w:val="1"/>
          <w:numId w:val="104"/>
        </w:numPr>
        <w:rPr>
          <w:u w:val="single"/>
        </w:rPr>
      </w:pPr>
      <w:bookmarkStart w:id="177" w:name="_Ref184691476"/>
      <w:r>
        <w:rPr>
          <w:rFonts w:hint="cs"/>
          <w:u w:val="single"/>
          <w:rtl/>
        </w:rPr>
        <w:t>קביעת מועדי התשלום</w:t>
      </w:r>
      <w:bookmarkEnd w:id="177"/>
      <w:r>
        <w:rPr>
          <w:rFonts w:hint="cs"/>
          <w:u w:val="single"/>
          <w:rtl/>
        </w:rPr>
        <w:t xml:space="preserve"> </w:t>
      </w:r>
    </w:p>
    <w:p w:rsidR="00543152" w:rsidRDefault="00543152" w:rsidP="00546DFE">
      <w:pPr>
        <w:pStyle w:val="a2"/>
        <w:numPr>
          <w:ilvl w:val="2"/>
          <w:numId w:val="104"/>
        </w:numPr>
        <w:rPr>
          <w:u w:val="single"/>
        </w:rPr>
      </w:pPr>
      <w:bookmarkStart w:id="178" w:name="_Ref194045824"/>
      <w:r>
        <w:rPr>
          <w:rtl/>
        </w:rPr>
        <w:t>ככלל, יקבע חשב המשרד באופן בלתי תלוי את מועדי התשלום לכל ספק ולכל זכאי אחר במועדים המפורטים להלן:</w:t>
      </w:r>
      <w:bookmarkEnd w:id="178"/>
    </w:p>
    <w:p w:rsidR="00543152" w:rsidRDefault="00543152" w:rsidP="00546DFE">
      <w:pPr>
        <w:pStyle w:val="1"/>
        <w:numPr>
          <w:ilvl w:val="3"/>
          <w:numId w:val="104"/>
        </w:numPr>
      </w:pPr>
      <w:r>
        <w:rPr>
          <w:rtl/>
        </w:rPr>
        <w:t>חשבון/חשבונית אשר יוגשו בתאריכים 15-1 בחודש, ישולם בתחילת מועד התשלום הממשלתי של החודש העוקב.</w:t>
      </w:r>
    </w:p>
    <w:p w:rsidR="00543152" w:rsidRDefault="00543152" w:rsidP="00546DFE">
      <w:pPr>
        <w:pStyle w:val="1"/>
        <w:numPr>
          <w:ilvl w:val="3"/>
          <w:numId w:val="104"/>
        </w:numPr>
      </w:pPr>
      <w:r>
        <w:rPr>
          <w:rtl/>
        </w:rPr>
        <w:t>חשבון/חשבונית אשר יוגשו בתאריכים 24-16 בחודש, ישולם בחודש העוקב לפי יום הגשת החשבון, כלומר בדיוק 30 יום מיום הגשת החשבון.</w:t>
      </w:r>
    </w:p>
    <w:p w:rsidR="00543152" w:rsidRDefault="00543152" w:rsidP="00546DFE">
      <w:pPr>
        <w:pStyle w:val="1"/>
        <w:numPr>
          <w:ilvl w:val="3"/>
          <w:numId w:val="104"/>
        </w:numPr>
      </w:pPr>
      <w:r>
        <w:rPr>
          <w:rtl/>
        </w:rPr>
        <w:t>חשבון/חשבונית אשר יוגשו בתאריכים 31-25 בחודש, ישולם ב-24 בחודש העוקב, דהיינו בסוף מועד התשלום הממשלתי של החודש העוקב.</w:t>
      </w:r>
    </w:p>
    <w:p w:rsidR="00543152" w:rsidRDefault="00543152" w:rsidP="00546DFE">
      <w:pPr>
        <w:pStyle w:val="a2"/>
        <w:numPr>
          <w:ilvl w:val="2"/>
          <w:numId w:val="104"/>
        </w:numPr>
        <w:rPr>
          <w:rFonts w:ascii="Arial" w:hAnsi="Arial"/>
        </w:rPr>
      </w:pPr>
      <w:r>
        <w:rPr>
          <w:rtl/>
        </w:rPr>
        <w:t xml:space="preserve">התשלומים המפורטים מטה ישולמו במועד התשלום הממשלתי הקרוב ביותר למועד הגשת החשבון למשרד, ולא בהתאם להוראת סעיף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Ref194045824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cs/>
        </w:rPr>
        <w:t>‎</w:t>
      </w:r>
      <w:r>
        <w:rPr>
          <w:rFonts w:ascii="Arial" w:hAnsi="Arial"/>
        </w:rPr>
        <w:t>4.3.1</w:t>
      </w:r>
      <w:r>
        <w:rPr>
          <w:rFonts w:ascii="Arial" w:hAnsi="Arial"/>
          <w:rtl/>
        </w:rPr>
        <w:fldChar w:fldCharType="end"/>
      </w:r>
      <w:r>
        <w:rPr>
          <w:rFonts w:ascii="Arial" w:hAnsi="Arial"/>
          <w:rtl/>
        </w:rPr>
        <w:t>:</w:t>
      </w:r>
    </w:p>
    <w:p w:rsidR="00543152" w:rsidRDefault="00543152" w:rsidP="00546DFE">
      <w:pPr>
        <w:pStyle w:val="1"/>
        <w:numPr>
          <w:ilvl w:val="3"/>
          <w:numId w:val="104"/>
        </w:numPr>
      </w:pPr>
      <w:r>
        <w:rPr>
          <w:rtl/>
        </w:rPr>
        <w:t>תשלומים שבמהותם מיועדים לתשלום שכר ומשכורות (כגון תשלום לחברת כוח אדם וכדומה).</w:t>
      </w:r>
    </w:p>
    <w:p w:rsidR="00543152" w:rsidRDefault="00543152" w:rsidP="00546DFE">
      <w:pPr>
        <w:pStyle w:val="1"/>
        <w:numPr>
          <w:ilvl w:val="3"/>
          <w:numId w:val="104"/>
        </w:numPr>
      </w:pPr>
      <w:r>
        <w:rPr>
          <w:rtl/>
        </w:rPr>
        <w:t>תשלומים לגופים נתמכים, בהתאם ל</w:t>
      </w:r>
      <w:r>
        <w:rPr>
          <w:rStyle w:val="Hyperlink"/>
          <w:rtl/>
        </w:rPr>
        <w:t>הוראות תכ"ם, "תמיכות", פרק 6</w:t>
      </w:r>
      <w:r>
        <w:rPr>
          <w:rtl/>
        </w:rPr>
        <w:t>.</w:t>
      </w:r>
    </w:p>
    <w:p w:rsidR="00543152" w:rsidRDefault="00543152" w:rsidP="00546DFE">
      <w:pPr>
        <w:pStyle w:val="a1"/>
        <w:numPr>
          <w:ilvl w:val="1"/>
          <w:numId w:val="104"/>
        </w:numPr>
        <w:rPr>
          <w:u w:val="single"/>
        </w:rPr>
      </w:pPr>
      <w:r>
        <w:rPr>
          <w:rFonts w:hint="cs"/>
          <w:u w:val="single"/>
          <w:rtl/>
        </w:rPr>
        <w:t>חריגה ממועד ביצוע התשלום</w:t>
      </w:r>
    </w:p>
    <w:p w:rsidR="00543152" w:rsidRDefault="00543152" w:rsidP="00546DFE">
      <w:pPr>
        <w:pStyle w:val="a2"/>
        <w:numPr>
          <w:ilvl w:val="2"/>
          <w:numId w:val="104"/>
        </w:numPr>
      </w:pPr>
      <w:r>
        <w:rPr>
          <w:rtl/>
        </w:rPr>
        <w:t xml:space="preserve">חשב המשרד יהיה רשאי לאשר חריגה מההנחיות שבהוראה זו ולהקדים מועד תשלום. </w:t>
      </w:r>
    </w:p>
    <w:p w:rsidR="00543152" w:rsidRDefault="00543152" w:rsidP="00546DFE">
      <w:pPr>
        <w:pStyle w:val="a2"/>
        <w:numPr>
          <w:ilvl w:val="2"/>
          <w:numId w:val="104"/>
        </w:numPr>
      </w:pPr>
      <w:r>
        <w:rPr>
          <w:rtl/>
        </w:rPr>
        <w:t>חשב המאשר חריגה והקדמת מועד תשלום, יערוך מסמך המפרט את הסיבות והנימוקים לביצוע החריגה ולהקדמת מועד התשלום. מסמך זה יצורף למסמכי התשלום.</w:t>
      </w:r>
    </w:p>
    <w:p w:rsidR="00543152" w:rsidRDefault="00543152" w:rsidP="00546DFE">
      <w:pPr>
        <w:pStyle w:val="a2"/>
        <w:numPr>
          <w:ilvl w:val="2"/>
          <w:numId w:val="104"/>
        </w:numPr>
      </w:pPr>
      <w:bookmarkStart w:id="179" w:name="_Ref194155865"/>
      <w:r>
        <w:rPr>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Pr>
          <w:b/>
          <w:i/>
          <w:rtl/>
        </w:rPr>
        <w:t>ל</w:t>
      </w:r>
      <w:hyperlink r:id="rId27" w:history="1">
        <w:r>
          <w:rPr>
            <w:rStyle w:val="Hyperlink"/>
            <w:rtl/>
          </w:rPr>
          <w:t>הוראת תכ"ם, "קביעת שיעורי ריבית", מס'  3.1.1</w:t>
        </w:r>
      </w:hyperlink>
      <w:r>
        <w:rPr>
          <w:rtl/>
        </w:rPr>
        <w:t>.</w:t>
      </w:r>
      <w:bookmarkEnd w:id="179"/>
    </w:p>
    <w:p w:rsidR="00543152" w:rsidRDefault="00543152" w:rsidP="00546DFE">
      <w:pPr>
        <w:pStyle w:val="a2"/>
        <w:numPr>
          <w:ilvl w:val="2"/>
          <w:numId w:val="104"/>
        </w:numPr>
      </w:pPr>
      <w:bookmarkStart w:id="180" w:name="_Ref194155844"/>
      <w:r>
        <w:rPr>
          <w:rtl/>
        </w:rPr>
        <w:t xml:space="preserve">חשב המשרד יעביר מחצית מהסכום שנגבה במסגרת סעיף </w:t>
      </w:r>
      <w:r>
        <w:rPr>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Ref194155865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tl/>
        </w:rPr>
      </w:r>
      <w:r>
        <w:rPr>
          <w:rtl/>
        </w:rPr>
        <w:fldChar w:fldCharType="separate"/>
      </w:r>
      <w:r>
        <w:rPr>
          <w:rFonts w:ascii="Arial" w:hAnsi="Arial"/>
          <w:cs/>
        </w:rPr>
        <w:t>‎</w:t>
      </w:r>
      <w:r>
        <w:rPr>
          <w:rFonts w:ascii="Arial" w:hAnsi="Arial"/>
        </w:rPr>
        <w:t>4.4.3</w:t>
      </w:r>
      <w:r>
        <w:rPr>
          <w:rtl/>
        </w:rPr>
        <w:fldChar w:fldCharType="end"/>
      </w:r>
      <w:r>
        <w:rPr>
          <w:rtl/>
        </w:rPr>
        <w:t xml:space="preserve"> להכנסות המדינה, ואילו המחצית האחרת תועבר לתקנה התקציבית שממנה בוצע התשלום.</w:t>
      </w:r>
      <w:bookmarkEnd w:id="180"/>
    </w:p>
    <w:p w:rsidR="00543152" w:rsidRDefault="00543152" w:rsidP="00546DFE">
      <w:pPr>
        <w:pStyle w:val="a1"/>
        <w:keepNext/>
        <w:numPr>
          <w:ilvl w:val="1"/>
          <w:numId w:val="104"/>
        </w:numPr>
      </w:pPr>
      <w:r>
        <w:rPr>
          <w:rFonts w:hint="cs"/>
          <w:rtl/>
        </w:rPr>
        <w:t>מועדי התשלום ליחידות הממשלה לא ייקבעו בהתאם להוראות פרק זה, ולגביהם לא תחול מגבלה על מועד ביצוע התשלום.</w:t>
      </w:r>
    </w:p>
    <w:p w:rsidR="00543152" w:rsidRDefault="00543152" w:rsidP="00546DFE">
      <w:pPr>
        <w:pStyle w:val="a1"/>
        <w:keepNext/>
        <w:numPr>
          <w:ilvl w:val="1"/>
          <w:numId w:val="104"/>
        </w:numPr>
      </w:pPr>
      <w:r>
        <w:rPr>
          <w:rFonts w:hint="cs"/>
          <w:rtl/>
        </w:rPr>
        <w:t>תשלומים לרשויות מקומיות יתבצעו בהתאם להוראה זו.</w:t>
      </w:r>
    </w:p>
    <w:p w:rsidR="00543152" w:rsidRDefault="00543152" w:rsidP="00546DFE">
      <w:pPr>
        <w:pStyle w:val="a0"/>
        <w:keepNext/>
        <w:numPr>
          <w:ilvl w:val="0"/>
          <w:numId w:val="104"/>
        </w:numPr>
      </w:pPr>
      <w:r>
        <w:rPr>
          <w:rFonts w:hint="cs"/>
          <w:rtl/>
        </w:rPr>
        <w:t>מסמכים ישימים</w:t>
      </w:r>
    </w:p>
    <w:p w:rsidR="00543152" w:rsidRDefault="008B3A17" w:rsidP="00546DFE">
      <w:pPr>
        <w:pStyle w:val="a1"/>
        <w:keepNext/>
        <w:numPr>
          <w:ilvl w:val="1"/>
          <w:numId w:val="104"/>
        </w:numPr>
      </w:pPr>
      <w:hyperlink r:id="rId28" w:history="1">
        <w:r w:rsidR="00543152">
          <w:rPr>
            <w:rStyle w:val="Hyperlink"/>
            <w:rFonts w:hint="cs"/>
            <w:rtl/>
          </w:rPr>
          <w:t>חוק יסודות התקציב התשמ"ה-1985</w:t>
        </w:r>
      </w:hyperlink>
      <w:r w:rsidR="00543152">
        <w:rPr>
          <w:rFonts w:hint="cs"/>
          <w:rtl/>
        </w:rPr>
        <w:t>.</w:t>
      </w:r>
    </w:p>
    <w:p w:rsidR="00543152" w:rsidRDefault="008B3A17" w:rsidP="00546DFE">
      <w:pPr>
        <w:pStyle w:val="a1"/>
        <w:keepNext/>
        <w:numPr>
          <w:ilvl w:val="1"/>
          <w:numId w:val="104"/>
        </w:numPr>
      </w:pPr>
      <w:hyperlink r:id="rId29" w:history="1">
        <w:r w:rsidR="00543152">
          <w:rPr>
            <w:rStyle w:val="Hyperlink"/>
            <w:rFonts w:hint="cs"/>
            <w:rtl/>
          </w:rPr>
          <w:t>הוראת תכ"ם, "קביעת שיעורי ריבית", מס'  3.1.1</w:t>
        </w:r>
      </w:hyperlink>
      <w:r w:rsidR="00543152">
        <w:rPr>
          <w:rFonts w:hint="cs"/>
          <w:rtl/>
        </w:rPr>
        <w:t>.</w:t>
      </w:r>
    </w:p>
    <w:p w:rsidR="00543152" w:rsidRDefault="00543152" w:rsidP="00546DFE">
      <w:pPr>
        <w:pStyle w:val="a1"/>
        <w:keepNext/>
        <w:numPr>
          <w:ilvl w:val="1"/>
          <w:numId w:val="104"/>
        </w:numPr>
      </w:pPr>
      <w:r>
        <w:rPr>
          <w:rStyle w:val="Hyperlink"/>
          <w:rFonts w:hint="cs"/>
          <w:rtl/>
        </w:rPr>
        <w:t>הוראות תכ"ם, "תמיכות", פרק 6</w:t>
      </w:r>
      <w:r>
        <w:rPr>
          <w:rFonts w:hint="cs"/>
          <w:rtl/>
        </w:rPr>
        <w:t>.</w:t>
      </w:r>
    </w:p>
    <w:p w:rsidR="00543152" w:rsidRDefault="00543152" w:rsidP="00546DFE">
      <w:pPr>
        <w:pStyle w:val="a0"/>
        <w:keepNext/>
        <w:numPr>
          <w:ilvl w:val="0"/>
          <w:numId w:val="104"/>
        </w:numPr>
      </w:pPr>
      <w:r>
        <w:rPr>
          <w:rFonts w:hint="cs"/>
          <w:rtl/>
        </w:rPr>
        <w:t>נספחים</w:t>
      </w:r>
    </w:p>
    <w:p w:rsidR="00543152" w:rsidRDefault="008B3A17" w:rsidP="00546DFE">
      <w:pPr>
        <w:pStyle w:val="a1"/>
        <w:keepNext/>
        <w:numPr>
          <w:ilvl w:val="1"/>
          <w:numId w:val="104"/>
        </w:numPr>
      </w:pPr>
      <w:hyperlink r:id="rId30" w:anchor="_נספח_א_–_[טבלת שינויים שבוצעו בהורא" w:history="1">
        <w:r w:rsidR="00543152">
          <w:rPr>
            <w:rStyle w:val="Hyperlink"/>
            <w:rFonts w:hint="cs"/>
            <w:rtl/>
          </w:rPr>
          <w:t>נספח א – טבלת שינויים שבוצעו בהוראה</w:t>
        </w:r>
      </w:hyperlink>
      <w:r w:rsidR="00543152">
        <w:rPr>
          <w:rFonts w:hint="cs"/>
          <w:rtl/>
        </w:rPr>
        <w:t>.</w:t>
      </w:r>
    </w:p>
    <w:p w:rsidR="00485CA7" w:rsidRDefault="00485CA7" w:rsidP="00543152">
      <w:pPr>
        <w:keepNext/>
        <w:rPr>
          <w:rtl/>
        </w:rPr>
        <w:sectPr w:rsidR="00485CA7" w:rsidSect="00045C73">
          <w:pgSz w:w="11906" w:h="16838" w:code="9"/>
          <w:pgMar w:top="1134" w:right="1134" w:bottom="1134" w:left="1134" w:header="709" w:footer="709" w:gutter="0"/>
          <w:cols w:space="708"/>
          <w:titlePg/>
          <w:bidi/>
          <w:rtlGutter/>
          <w:docGrid w:linePitch="360"/>
        </w:sectPr>
      </w:pPr>
    </w:p>
    <w:p w:rsidR="00543152" w:rsidRPr="00485CA7" w:rsidRDefault="00543152" w:rsidP="00485CA7">
      <w:pPr>
        <w:keepNext/>
        <w:overflowPunct w:val="0"/>
        <w:autoSpaceDE w:val="0"/>
        <w:autoSpaceDN w:val="0"/>
        <w:adjustRightInd w:val="0"/>
        <w:ind w:right="708"/>
        <w:jc w:val="center"/>
        <w:textAlignment w:val="baseline"/>
        <w:outlineLvl w:val="1"/>
        <w:rPr>
          <w:rFonts w:ascii="Arial" w:eastAsia="Times New Roman" w:hAnsi="Arial"/>
          <w:b/>
          <w:bCs/>
          <w:i/>
          <w:sz w:val="24"/>
          <w:u w:val="single"/>
          <w:rtl/>
          <w:lang w:val="x-none" w:eastAsia="he-IL"/>
        </w:rPr>
      </w:pPr>
      <w:bookmarkStart w:id="181" w:name="_Toc490038788"/>
      <w:bookmarkStart w:id="182" w:name="_Toc494376119"/>
      <w:r w:rsidRPr="00485CA7">
        <w:rPr>
          <w:rFonts w:ascii="Arial" w:eastAsia="Times New Roman" w:hAnsi="Arial" w:hint="cs"/>
          <w:b/>
          <w:bCs/>
          <w:i/>
          <w:sz w:val="24"/>
          <w:u w:val="single"/>
          <w:rtl/>
          <w:lang w:val="x-none" w:eastAsia="he-IL"/>
        </w:rPr>
        <w:t xml:space="preserve">נספח </w:t>
      </w:r>
      <w:r w:rsidR="00485CA7" w:rsidRPr="00485CA7">
        <w:rPr>
          <w:rFonts w:ascii="Arial" w:eastAsia="Times New Roman" w:hAnsi="Arial" w:hint="cs"/>
          <w:b/>
          <w:bCs/>
          <w:i/>
          <w:sz w:val="24"/>
          <w:u w:val="single"/>
          <w:rtl/>
          <w:lang w:val="x-none" w:eastAsia="he-IL"/>
        </w:rPr>
        <w:t>ד'</w:t>
      </w:r>
      <w:r w:rsidR="00485CA7">
        <w:rPr>
          <w:rFonts w:ascii="Arial" w:eastAsia="Times New Roman" w:hAnsi="Arial" w:hint="cs"/>
          <w:b/>
          <w:bCs/>
          <w:i/>
          <w:sz w:val="24"/>
          <w:u w:val="single"/>
          <w:rtl/>
          <w:lang w:val="x-none" w:eastAsia="he-IL"/>
        </w:rPr>
        <w:t>3</w:t>
      </w:r>
      <w:r w:rsidR="00485CA7" w:rsidRPr="00485CA7">
        <w:rPr>
          <w:rFonts w:ascii="Arial" w:eastAsia="Times New Roman" w:hAnsi="Arial" w:hint="cs"/>
          <w:b/>
          <w:bCs/>
          <w:i/>
          <w:sz w:val="24"/>
          <w:u w:val="single"/>
          <w:rtl/>
          <w:lang w:val="x-none" w:eastAsia="he-IL"/>
        </w:rPr>
        <w:t xml:space="preserve"> </w:t>
      </w:r>
      <w:r w:rsidRPr="00485CA7">
        <w:rPr>
          <w:rFonts w:ascii="Arial" w:eastAsia="Times New Roman" w:hAnsi="Arial" w:hint="cs"/>
          <w:b/>
          <w:bCs/>
          <w:i/>
          <w:sz w:val="24"/>
          <w:u w:val="single"/>
          <w:rtl/>
          <w:lang w:val="x-none" w:eastAsia="he-IL"/>
        </w:rPr>
        <w:t>- הוראת תכ"מ 7.16.1</w:t>
      </w:r>
      <w:bookmarkEnd w:id="181"/>
      <w:bookmarkEnd w:id="182"/>
    </w:p>
    <w:p w:rsidR="00543152" w:rsidRPr="00373651" w:rsidRDefault="00543152" w:rsidP="00543152">
      <w:pPr>
        <w:keepNext/>
        <w:shd w:val="clear" w:color="auto" w:fill="F2F2F2"/>
        <w:tabs>
          <w:tab w:val="left" w:pos="0"/>
        </w:tabs>
        <w:spacing w:before="240" w:after="180" w:line="240" w:lineRule="auto"/>
        <w:ind w:left="360" w:hanging="360"/>
        <w:jc w:val="left"/>
        <w:outlineLvl w:val="0"/>
        <w:rPr>
          <w:rFonts w:ascii="Arial" w:hAnsi="Arial" w:cs="Arial"/>
          <w:b/>
          <w:bCs/>
          <w:color w:val="003399"/>
          <w:kern w:val="32"/>
          <w:sz w:val="21"/>
          <w:szCs w:val="21"/>
          <w:rtl/>
        </w:rPr>
      </w:pPr>
      <w:bookmarkStart w:id="183" w:name="_Toc490038789"/>
      <w:bookmarkStart w:id="184" w:name="_Toc493407198"/>
      <w:bookmarkStart w:id="185" w:name="_Toc494376120"/>
      <w:r w:rsidRPr="00373651">
        <w:rPr>
          <w:rFonts w:ascii="Arial" w:hAnsi="Arial" w:cs="Arial" w:hint="cs"/>
          <w:b/>
          <w:bCs/>
          <w:color w:val="003399"/>
          <w:kern w:val="32"/>
          <w:sz w:val="21"/>
          <w:szCs w:val="21"/>
          <w:rtl/>
        </w:rPr>
        <w:t>מבוא</w:t>
      </w:r>
      <w:bookmarkEnd w:id="183"/>
      <w:bookmarkEnd w:id="184"/>
      <w:bookmarkEnd w:id="185"/>
    </w:p>
    <w:p w:rsidR="00543152" w:rsidRPr="00373651" w:rsidRDefault="00543152" w:rsidP="00543152">
      <w:pPr>
        <w:numPr>
          <w:ilvl w:val="1"/>
          <w:numId w:val="0"/>
        </w:numPr>
        <w:ind w:left="567" w:hanging="567"/>
        <w:outlineLvl w:val="1"/>
        <w:rPr>
          <w:rFonts w:ascii="Arial" w:hAnsi="Arial" w:cs="Arial"/>
          <w:sz w:val="21"/>
          <w:szCs w:val="21"/>
        </w:rPr>
      </w:pPr>
      <w:bookmarkStart w:id="186" w:name="_Toc490038790"/>
      <w:bookmarkStart w:id="187" w:name="_Toc493407199"/>
      <w:bookmarkStart w:id="188" w:name="_Toc494376121"/>
      <w:r w:rsidRPr="00373651">
        <w:rPr>
          <w:rFonts w:ascii="Arial" w:hAnsi="Arial" w:cs="Arial" w:hint="cs"/>
          <w:sz w:val="21"/>
          <w:szCs w:val="21"/>
          <w:rtl/>
        </w:rPr>
        <w:t>פורטל</w:t>
      </w:r>
      <w:r w:rsidRPr="00373651">
        <w:rPr>
          <w:rFonts w:ascii="Arial" w:hAnsi="Arial" w:cs="Arial"/>
          <w:sz w:val="21"/>
          <w:szCs w:val="21"/>
          <w:rtl/>
        </w:rPr>
        <w:t xml:space="preserve"> </w:t>
      </w:r>
      <w:r w:rsidRPr="00373651">
        <w:rPr>
          <w:rFonts w:ascii="Arial" w:hAnsi="Arial" w:cs="Arial" w:hint="cs"/>
          <w:sz w:val="21"/>
          <w:szCs w:val="21"/>
          <w:rtl/>
        </w:rPr>
        <w:t>הספקים</w:t>
      </w:r>
      <w:r w:rsidRPr="00373651">
        <w:rPr>
          <w:rFonts w:ascii="Arial" w:hAnsi="Arial" w:cs="Arial"/>
          <w:sz w:val="21"/>
          <w:szCs w:val="21"/>
          <w:rtl/>
        </w:rPr>
        <w:t xml:space="preserve"> </w:t>
      </w:r>
      <w:r w:rsidRPr="00373651">
        <w:rPr>
          <w:rFonts w:ascii="Arial" w:hAnsi="Arial" w:cs="Arial" w:hint="cs"/>
          <w:sz w:val="21"/>
          <w:szCs w:val="21"/>
          <w:rtl/>
        </w:rPr>
        <w:t>מהווה</w:t>
      </w:r>
      <w:r w:rsidRPr="00373651">
        <w:rPr>
          <w:rFonts w:ascii="Arial" w:hAnsi="Arial" w:cs="Arial"/>
          <w:sz w:val="21"/>
          <w:szCs w:val="21"/>
          <w:rtl/>
        </w:rPr>
        <w:t xml:space="preserve"> </w:t>
      </w:r>
      <w:r w:rsidRPr="00373651">
        <w:rPr>
          <w:rFonts w:ascii="Arial" w:hAnsi="Arial" w:cs="Arial" w:hint="cs"/>
          <w:sz w:val="21"/>
          <w:szCs w:val="21"/>
          <w:rtl/>
        </w:rPr>
        <w:t>תשתית</w:t>
      </w:r>
      <w:r w:rsidRPr="00373651">
        <w:rPr>
          <w:rFonts w:ascii="Arial" w:hAnsi="Arial" w:cs="Arial"/>
          <w:sz w:val="21"/>
          <w:szCs w:val="21"/>
          <w:rtl/>
        </w:rPr>
        <w:t xml:space="preserve"> </w:t>
      </w:r>
      <w:r w:rsidRPr="00373651">
        <w:rPr>
          <w:rFonts w:ascii="Arial" w:hAnsi="Arial" w:cs="Arial" w:hint="cs"/>
          <w:sz w:val="21"/>
          <w:szCs w:val="21"/>
          <w:rtl/>
        </w:rPr>
        <w:t>טכנולוגית</w:t>
      </w:r>
      <w:r w:rsidRPr="00373651">
        <w:rPr>
          <w:rFonts w:ascii="Arial" w:hAnsi="Arial" w:cs="Arial"/>
          <w:sz w:val="21"/>
          <w:szCs w:val="21"/>
          <w:rtl/>
        </w:rPr>
        <w:t xml:space="preserve"> </w:t>
      </w:r>
      <w:r w:rsidRPr="00373651">
        <w:rPr>
          <w:rFonts w:ascii="Arial" w:hAnsi="Arial" w:cs="Arial" w:hint="cs"/>
          <w:sz w:val="21"/>
          <w:szCs w:val="21"/>
          <w:rtl/>
        </w:rPr>
        <w:t>לשיפור</w:t>
      </w:r>
      <w:r w:rsidRPr="00373651">
        <w:rPr>
          <w:rFonts w:ascii="Arial" w:hAnsi="Arial" w:cs="Arial"/>
          <w:sz w:val="21"/>
          <w:szCs w:val="21"/>
          <w:rtl/>
        </w:rPr>
        <w:t xml:space="preserve"> </w:t>
      </w:r>
      <w:r w:rsidRPr="00373651">
        <w:rPr>
          <w:rFonts w:ascii="Arial" w:hAnsi="Arial" w:cs="Arial" w:hint="cs"/>
          <w:sz w:val="21"/>
          <w:szCs w:val="21"/>
          <w:rtl/>
        </w:rPr>
        <w:t>וייעול</w:t>
      </w:r>
      <w:r w:rsidRPr="00373651">
        <w:rPr>
          <w:rFonts w:ascii="Arial" w:hAnsi="Arial" w:cs="Arial"/>
          <w:sz w:val="21"/>
          <w:szCs w:val="21"/>
          <w:rtl/>
        </w:rPr>
        <w:t xml:space="preserve"> </w:t>
      </w:r>
      <w:r w:rsidRPr="00373651">
        <w:rPr>
          <w:rFonts w:ascii="Arial" w:hAnsi="Arial" w:cs="Arial" w:hint="cs"/>
          <w:sz w:val="21"/>
          <w:szCs w:val="21"/>
          <w:rtl/>
        </w:rPr>
        <w:t>הקשר</w:t>
      </w:r>
      <w:r w:rsidRPr="00373651">
        <w:rPr>
          <w:rFonts w:ascii="Arial" w:hAnsi="Arial" w:cs="Arial"/>
          <w:sz w:val="21"/>
          <w:szCs w:val="21"/>
          <w:rtl/>
        </w:rPr>
        <w:t xml:space="preserve"> </w:t>
      </w:r>
      <w:r w:rsidRPr="00373651">
        <w:rPr>
          <w:rFonts w:ascii="Arial" w:hAnsi="Arial" w:cs="Arial" w:hint="cs"/>
          <w:sz w:val="21"/>
          <w:szCs w:val="21"/>
          <w:rtl/>
        </w:rPr>
        <w:t>עם</w:t>
      </w:r>
      <w:r w:rsidRPr="00373651">
        <w:rPr>
          <w:rFonts w:ascii="Arial" w:hAnsi="Arial" w:cs="Arial"/>
          <w:sz w:val="21"/>
          <w:szCs w:val="21"/>
          <w:rtl/>
        </w:rPr>
        <w:t xml:space="preserve"> </w:t>
      </w:r>
      <w:r w:rsidRPr="00373651">
        <w:rPr>
          <w:rFonts w:ascii="Arial" w:hAnsi="Arial" w:cs="Arial" w:hint="cs"/>
          <w:sz w:val="21"/>
          <w:szCs w:val="21"/>
          <w:rtl/>
        </w:rPr>
        <w:t>הספקים</w:t>
      </w:r>
      <w:r w:rsidRPr="00373651">
        <w:rPr>
          <w:rFonts w:ascii="Arial" w:hAnsi="Arial" w:cs="Arial"/>
          <w:sz w:val="21"/>
          <w:szCs w:val="21"/>
          <w:rtl/>
        </w:rPr>
        <w:t xml:space="preserve"> </w:t>
      </w:r>
      <w:r w:rsidRPr="00373651">
        <w:rPr>
          <w:rFonts w:ascii="Arial" w:hAnsi="Arial" w:cs="Arial" w:hint="cs"/>
          <w:sz w:val="21"/>
          <w:szCs w:val="21"/>
          <w:rtl/>
        </w:rPr>
        <w:t>העובדים</w:t>
      </w:r>
      <w:r w:rsidRPr="00373651">
        <w:rPr>
          <w:rFonts w:ascii="Arial" w:hAnsi="Arial" w:cs="Arial"/>
          <w:sz w:val="21"/>
          <w:szCs w:val="21"/>
          <w:rtl/>
        </w:rPr>
        <w:t xml:space="preserve"> </w:t>
      </w:r>
      <w:r w:rsidRPr="00373651">
        <w:rPr>
          <w:rFonts w:ascii="Arial" w:hAnsi="Arial" w:cs="Arial" w:hint="cs"/>
          <w:sz w:val="21"/>
          <w:szCs w:val="21"/>
          <w:rtl/>
        </w:rPr>
        <w:t>עם</w:t>
      </w:r>
      <w:r w:rsidRPr="00373651">
        <w:rPr>
          <w:rFonts w:ascii="Arial" w:hAnsi="Arial" w:cs="Arial"/>
          <w:sz w:val="21"/>
          <w:szCs w:val="21"/>
          <w:rtl/>
        </w:rPr>
        <w:t xml:space="preserve"> </w:t>
      </w:r>
      <w:r w:rsidRPr="00373651">
        <w:rPr>
          <w:rFonts w:ascii="Arial" w:hAnsi="Arial" w:cs="Arial" w:hint="cs"/>
          <w:sz w:val="21"/>
          <w:szCs w:val="21"/>
          <w:rtl/>
        </w:rPr>
        <w:t>הממשלה</w:t>
      </w:r>
      <w:r w:rsidRPr="00373651">
        <w:rPr>
          <w:rFonts w:ascii="Arial" w:hAnsi="Arial" w:cs="Arial"/>
          <w:sz w:val="21"/>
          <w:szCs w:val="21"/>
          <w:rtl/>
        </w:rPr>
        <w:t xml:space="preserve"> </w:t>
      </w:r>
      <w:r w:rsidRPr="00373651">
        <w:rPr>
          <w:rFonts w:ascii="Arial" w:hAnsi="Arial" w:cs="Arial" w:hint="cs"/>
          <w:sz w:val="21"/>
          <w:szCs w:val="21"/>
          <w:rtl/>
        </w:rPr>
        <w:t>וקיצור</w:t>
      </w:r>
      <w:r w:rsidRPr="00373651">
        <w:rPr>
          <w:rFonts w:ascii="Arial" w:hAnsi="Arial" w:cs="Arial"/>
          <w:sz w:val="21"/>
          <w:szCs w:val="21"/>
          <w:rtl/>
        </w:rPr>
        <w:t xml:space="preserve"> </w:t>
      </w:r>
      <w:r w:rsidRPr="00373651">
        <w:rPr>
          <w:rFonts w:ascii="Arial" w:hAnsi="Arial" w:cs="Arial" w:hint="cs"/>
          <w:sz w:val="21"/>
          <w:szCs w:val="21"/>
          <w:rtl/>
        </w:rPr>
        <w:t>זמני</w:t>
      </w:r>
      <w:r w:rsidRPr="00373651">
        <w:rPr>
          <w:rFonts w:ascii="Arial" w:hAnsi="Arial" w:cs="Arial"/>
          <w:sz w:val="21"/>
          <w:szCs w:val="21"/>
          <w:rtl/>
        </w:rPr>
        <w:t xml:space="preserve"> </w:t>
      </w:r>
      <w:r w:rsidRPr="00373651">
        <w:rPr>
          <w:rFonts w:ascii="Arial" w:hAnsi="Arial" w:cs="Arial" w:hint="cs"/>
          <w:sz w:val="21"/>
          <w:szCs w:val="21"/>
          <w:rtl/>
        </w:rPr>
        <w:t>התשלום</w:t>
      </w:r>
      <w:r w:rsidRPr="00373651">
        <w:rPr>
          <w:rFonts w:ascii="Arial" w:hAnsi="Arial" w:cs="Arial"/>
          <w:sz w:val="21"/>
          <w:szCs w:val="21"/>
          <w:rtl/>
        </w:rPr>
        <w:t xml:space="preserve"> </w:t>
      </w:r>
      <w:r w:rsidRPr="00373651">
        <w:rPr>
          <w:rFonts w:ascii="Arial" w:hAnsi="Arial" w:cs="Arial" w:hint="cs"/>
          <w:sz w:val="21"/>
          <w:szCs w:val="21"/>
          <w:rtl/>
        </w:rPr>
        <w:t>לספקים</w:t>
      </w:r>
      <w:r w:rsidRPr="00373651">
        <w:rPr>
          <w:rFonts w:ascii="Arial" w:hAnsi="Arial" w:cs="Arial"/>
          <w:sz w:val="21"/>
          <w:szCs w:val="21"/>
          <w:rtl/>
        </w:rPr>
        <w:t xml:space="preserve">, </w:t>
      </w:r>
      <w:r w:rsidRPr="00373651">
        <w:rPr>
          <w:rFonts w:ascii="Arial" w:hAnsi="Arial" w:cs="Arial" w:hint="cs"/>
          <w:sz w:val="21"/>
          <w:szCs w:val="21"/>
          <w:rtl/>
        </w:rPr>
        <w:t>במסגרת</w:t>
      </w:r>
      <w:r w:rsidRPr="00373651">
        <w:rPr>
          <w:rFonts w:ascii="Arial" w:hAnsi="Arial" w:cs="Arial"/>
          <w:sz w:val="21"/>
          <w:szCs w:val="21"/>
          <w:rtl/>
        </w:rPr>
        <w:t xml:space="preserve"> </w:t>
      </w:r>
      <w:r w:rsidRPr="00373651">
        <w:rPr>
          <w:rFonts w:ascii="Arial" w:hAnsi="Arial" w:cs="Arial" w:hint="cs"/>
          <w:sz w:val="21"/>
          <w:szCs w:val="21"/>
          <w:rtl/>
        </w:rPr>
        <w:t>התפיסה</w:t>
      </w:r>
      <w:r w:rsidRPr="00373651">
        <w:rPr>
          <w:rFonts w:ascii="Arial" w:hAnsi="Arial" w:cs="Arial"/>
          <w:sz w:val="21"/>
          <w:szCs w:val="21"/>
          <w:rtl/>
        </w:rPr>
        <w:t xml:space="preserve"> </w:t>
      </w:r>
      <w:r w:rsidRPr="00373651">
        <w:rPr>
          <w:rFonts w:ascii="Arial" w:hAnsi="Arial" w:cs="Arial" w:hint="cs"/>
          <w:sz w:val="21"/>
          <w:szCs w:val="21"/>
          <w:rtl/>
        </w:rPr>
        <w:t>הכוללת</w:t>
      </w:r>
      <w:r w:rsidRPr="00373651">
        <w:rPr>
          <w:rFonts w:ascii="Arial" w:hAnsi="Arial" w:cs="Arial"/>
          <w:sz w:val="21"/>
          <w:szCs w:val="21"/>
          <w:rtl/>
        </w:rPr>
        <w:t xml:space="preserve"> </w:t>
      </w:r>
      <w:r w:rsidRPr="00373651">
        <w:rPr>
          <w:rFonts w:ascii="Arial" w:hAnsi="Arial" w:cs="Arial" w:hint="cs"/>
          <w:sz w:val="21"/>
          <w:szCs w:val="21"/>
          <w:rtl/>
        </w:rPr>
        <w:t>לשיפור</w:t>
      </w:r>
      <w:r w:rsidRPr="00373651">
        <w:rPr>
          <w:rFonts w:ascii="Arial" w:hAnsi="Arial" w:cs="Arial"/>
          <w:sz w:val="21"/>
          <w:szCs w:val="21"/>
          <w:rtl/>
        </w:rPr>
        <w:t xml:space="preserve"> </w:t>
      </w:r>
      <w:r w:rsidRPr="00373651">
        <w:rPr>
          <w:rFonts w:ascii="Arial" w:hAnsi="Arial" w:cs="Arial" w:hint="cs"/>
          <w:sz w:val="21"/>
          <w:szCs w:val="21"/>
          <w:rtl/>
        </w:rPr>
        <w:t>השירות</w:t>
      </w:r>
      <w:r w:rsidRPr="00373651">
        <w:rPr>
          <w:rFonts w:ascii="Arial" w:hAnsi="Arial" w:cs="Arial"/>
          <w:sz w:val="21"/>
          <w:szCs w:val="21"/>
          <w:rtl/>
        </w:rPr>
        <w:t>.</w:t>
      </w:r>
      <w:bookmarkEnd w:id="186"/>
      <w:bookmarkEnd w:id="187"/>
      <w:bookmarkEnd w:id="188"/>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189" w:name="_Toc490038791"/>
      <w:bookmarkStart w:id="190" w:name="_Toc493407200"/>
      <w:bookmarkStart w:id="191" w:name="_Toc494376122"/>
      <w:r w:rsidRPr="00373651">
        <w:rPr>
          <w:rFonts w:ascii="Arial" w:eastAsia="PMingLiU" w:hAnsi="Arial" w:cs="Arial" w:hint="cs"/>
          <w:sz w:val="21"/>
          <w:szCs w:val="21"/>
          <w:rtl/>
        </w:rPr>
        <w:t>שקיפות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להזמנות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אשר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פורסמו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בפורטל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החשבונות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וכלל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הנלווים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אליהם</w:t>
      </w:r>
      <w:r w:rsidRPr="00373651">
        <w:rPr>
          <w:rFonts w:ascii="Arial" w:eastAsia="PMingLiU" w:hAnsi="Arial" w:cs="Arial"/>
          <w:sz w:val="21"/>
          <w:szCs w:val="21"/>
          <w:rtl/>
        </w:rPr>
        <w:t>.</w:t>
      </w:r>
      <w:bookmarkEnd w:id="189"/>
      <w:bookmarkEnd w:id="190"/>
      <w:bookmarkEnd w:id="191"/>
      <w:r w:rsidRPr="00373651">
        <w:rPr>
          <w:rFonts w:ascii="Arial" w:eastAsia="PMingLiU" w:hAnsi="Arial" w:cs="Arial"/>
          <w:sz w:val="21"/>
          <w:szCs w:val="21"/>
          <w:rtl/>
        </w:rPr>
        <w:t xml:space="preserve"> </w:t>
      </w:r>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192" w:name="_Toc490038792"/>
      <w:bookmarkStart w:id="193" w:name="_Toc493407201"/>
      <w:bookmarkStart w:id="194" w:name="_Toc494376123"/>
      <w:r w:rsidRPr="00373651">
        <w:rPr>
          <w:rFonts w:ascii="Arial" w:eastAsia="PMingLiU" w:hAnsi="Arial" w:cs="Arial" w:hint="cs"/>
          <w:sz w:val="21"/>
          <w:szCs w:val="21"/>
          <w:rtl/>
        </w:rPr>
        <w:t>אישור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קבלת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ההזמנה</w:t>
      </w:r>
      <w:r w:rsidRPr="00373651">
        <w:rPr>
          <w:rFonts w:ascii="Arial" w:eastAsia="PMingLiU" w:hAnsi="Arial" w:cs="Arial"/>
          <w:sz w:val="21"/>
          <w:szCs w:val="21"/>
          <w:rtl/>
        </w:rPr>
        <w:t>.</w:t>
      </w:r>
      <w:bookmarkEnd w:id="192"/>
      <w:bookmarkEnd w:id="193"/>
      <w:bookmarkEnd w:id="194"/>
      <w:r w:rsidRPr="00373651">
        <w:rPr>
          <w:rFonts w:ascii="Arial" w:eastAsia="PMingLiU" w:hAnsi="Arial" w:cs="Arial"/>
          <w:sz w:val="21"/>
          <w:szCs w:val="21"/>
          <w:rtl/>
        </w:rPr>
        <w:t xml:space="preserve"> </w:t>
      </w:r>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195" w:name="_Toc490038793"/>
      <w:bookmarkStart w:id="196" w:name="_Toc493407202"/>
      <w:bookmarkStart w:id="197" w:name="_Toc494376124"/>
      <w:r w:rsidRPr="00373651">
        <w:rPr>
          <w:rFonts w:ascii="Arial" w:eastAsia="PMingLiU" w:hAnsi="Arial" w:cs="Arial" w:hint="cs"/>
          <w:sz w:val="21"/>
          <w:szCs w:val="21"/>
          <w:rtl/>
        </w:rPr>
        <w:t>הגשת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הרלוונטים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לתשלום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 ידי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לרבות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חשבון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חתום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אלקטרונית</w:t>
      </w:r>
      <w:r w:rsidRPr="00373651">
        <w:rPr>
          <w:rFonts w:ascii="Arial" w:eastAsia="PMingLiU" w:hAnsi="Arial" w:cs="Arial"/>
          <w:sz w:val="21"/>
          <w:szCs w:val="21"/>
          <w:rtl/>
        </w:rPr>
        <w:t>.</w:t>
      </w:r>
      <w:bookmarkEnd w:id="195"/>
      <w:bookmarkEnd w:id="196"/>
      <w:bookmarkEnd w:id="197"/>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198" w:name="_Toc490038794"/>
      <w:bookmarkStart w:id="199" w:name="_Toc493407203"/>
      <w:bookmarkStart w:id="200" w:name="_Toc494376125"/>
      <w:r w:rsidRPr="00373651">
        <w:rPr>
          <w:rFonts w:ascii="Arial" w:eastAsia="PMingLiU" w:hAnsi="Arial" w:cs="Arial" w:hint="cs"/>
          <w:sz w:val="21"/>
          <w:szCs w:val="21"/>
          <w:rtl/>
        </w:rPr>
        <w:t>שקיפות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לגבי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סטאטוס</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החשבון</w:t>
      </w:r>
      <w:r w:rsidRPr="00373651">
        <w:rPr>
          <w:rFonts w:ascii="Arial" w:eastAsia="PMingLiU" w:hAnsi="Arial" w:cs="Arial"/>
          <w:sz w:val="21"/>
          <w:szCs w:val="21"/>
          <w:rtl/>
        </w:rPr>
        <w:t>.</w:t>
      </w:r>
      <w:bookmarkEnd w:id="198"/>
      <w:bookmarkEnd w:id="199"/>
      <w:bookmarkEnd w:id="200"/>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201" w:name="_Toc490038795"/>
      <w:bookmarkStart w:id="202" w:name="_Toc493407204"/>
      <w:bookmarkStart w:id="203" w:name="_Toc494376126"/>
      <w:r w:rsidRPr="00373651">
        <w:rPr>
          <w:rFonts w:ascii="Arial" w:eastAsia="PMingLiU" w:hAnsi="Arial" w:cs="Arial" w:hint="cs"/>
          <w:sz w:val="21"/>
          <w:szCs w:val="21"/>
          <w:rtl/>
        </w:rPr>
        <w:t>ייעול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ושיפור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מעקב</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ובקרה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המשרד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אחר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תהליכים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אלו</w:t>
      </w:r>
      <w:r w:rsidRPr="00373651">
        <w:rPr>
          <w:rFonts w:ascii="Arial" w:eastAsia="PMingLiU" w:hAnsi="Arial" w:cs="Arial"/>
          <w:sz w:val="21"/>
          <w:szCs w:val="21"/>
          <w:rtl/>
        </w:rPr>
        <w:t>.</w:t>
      </w:r>
      <w:bookmarkEnd w:id="201"/>
      <w:bookmarkEnd w:id="202"/>
      <w:bookmarkEnd w:id="203"/>
    </w:p>
    <w:p w:rsidR="00543152" w:rsidRPr="00373651" w:rsidRDefault="00543152" w:rsidP="00543152">
      <w:pPr>
        <w:numPr>
          <w:ilvl w:val="1"/>
          <w:numId w:val="0"/>
        </w:numPr>
        <w:ind w:left="567" w:hanging="567"/>
        <w:outlineLvl w:val="1"/>
        <w:rPr>
          <w:rFonts w:ascii="Arial" w:hAnsi="Arial" w:cs="Arial"/>
          <w:sz w:val="21"/>
          <w:szCs w:val="21"/>
        </w:rPr>
      </w:pPr>
      <w:bookmarkStart w:id="204" w:name="_Toc490038796"/>
      <w:bookmarkStart w:id="205" w:name="_Toc493407205"/>
      <w:bookmarkStart w:id="206" w:name="_Toc494376127"/>
      <w:r w:rsidRPr="00373651">
        <w:rPr>
          <w:rFonts w:ascii="Arial" w:hAnsi="Arial" w:cs="Arial" w:hint="cs"/>
          <w:sz w:val="21"/>
          <w:szCs w:val="21"/>
          <w:rtl/>
        </w:rPr>
        <w:t xml:space="preserve">מטרה </w:t>
      </w:r>
      <w:r w:rsidRPr="00373651">
        <w:rPr>
          <w:rFonts w:ascii="Arial" w:hAnsi="Arial" w:cs="Arial"/>
          <w:sz w:val="21"/>
          <w:szCs w:val="21"/>
          <w:rtl/>
        </w:rPr>
        <w:t>–</w:t>
      </w:r>
      <w:r w:rsidRPr="00373651">
        <w:rPr>
          <w:rFonts w:ascii="Arial" w:hAnsi="Arial" w:cs="Arial" w:hint="cs"/>
          <w:sz w:val="21"/>
          <w:szCs w:val="21"/>
          <w:rtl/>
        </w:rPr>
        <w:t xml:space="preserve"> להנחות את המשרדים על אופן השימוש בפורטל הספקים.</w:t>
      </w:r>
      <w:bookmarkEnd w:id="204"/>
      <w:bookmarkEnd w:id="205"/>
      <w:bookmarkEnd w:id="206"/>
    </w:p>
    <w:p w:rsidR="00543152" w:rsidRPr="00373651" w:rsidRDefault="00543152" w:rsidP="00543152">
      <w:pPr>
        <w:numPr>
          <w:ilvl w:val="1"/>
          <w:numId w:val="0"/>
        </w:numPr>
        <w:ind w:left="567" w:hanging="567"/>
        <w:outlineLvl w:val="1"/>
        <w:rPr>
          <w:rFonts w:ascii="Arial" w:hAnsi="Arial" w:cs="Arial"/>
          <w:sz w:val="21"/>
          <w:szCs w:val="21"/>
          <w:rtl/>
        </w:rPr>
      </w:pPr>
      <w:bookmarkStart w:id="207" w:name="_Toc490038797"/>
      <w:bookmarkStart w:id="208" w:name="_Toc493407206"/>
      <w:bookmarkStart w:id="209" w:name="_Toc494376128"/>
      <w:r w:rsidRPr="00373651">
        <w:rPr>
          <w:rFonts w:ascii="Arial" w:hAnsi="Arial" w:cs="Arial"/>
          <w:sz w:val="21"/>
          <w:szCs w:val="21"/>
          <w:rtl/>
        </w:rPr>
        <w:t>ראה הגדרות הוראה זו ב</w:t>
      </w:r>
      <w:hyperlink w:anchor="נספח_א" w:history="1">
        <w:r w:rsidRPr="00373651">
          <w:rPr>
            <w:rFonts w:ascii="Arial" w:hAnsi="Arial" w:cs="Arial"/>
            <w:color w:val="3464BA"/>
            <w:sz w:val="21"/>
            <w:szCs w:val="21"/>
            <w:u w:val="dotted" w:color="3464BA"/>
            <w:rtl/>
          </w:rPr>
          <w:t>נספח א – הגדרות</w:t>
        </w:r>
      </w:hyperlink>
      <w:r w:rsidRPr="00373651">
        <w:rPr>
          <w:rFonts w:ascii="Arial" w:hAnsi="Arial" w:cs="Arial" w:hint="cs"/>
          <w:sz w:val="21"/>
          <w:szCs w:val="21"/>
          <w:rtl/>
        </w:rPr>
        <w:t>.</w:t>
      </w:r>
      <w:bookmarkEnd w:id="207"/>
      <w:bookmarkEnd w:id="208"/>
      <w:bookmarkEnd w:id="209"/>
    </w:p>
    <w:p w:rsidR="00543152" w:rsidRPr="00373651" w:rsidRDefault="00543152" w:rsidP="00543152">
      <w:pPr>
        <w:keepNext/>
        <w:shd w:val="clear" w:color="auto" w:fill="DDDDDD"/>
        <w:tabs>
          <w:tab w:val="left" w:pos="0"/>
        </w:tabs>
        <w:spacing w:before="240" w:after="180" w:line="240" w:lineRule="auto"/>
        <w:ind w:left="360" w:hanging="360"/>
        <w:jc w:val="left"/>
        <w:outlineLvl w:val="0"/>
        <w:rPr>
          <w:rFonts w:ascii="Arial" w:hAnsi="Arial" w:cs="Arial"/>
          <w:b/>
          <w:bCs/>
          <w:color w:val="003399"/>
          <w:kern w:val="32"/>
          <w:sz w:val="21"/>
          <w:szCs w:val="21"/>
          <w:rtl/>
        </w:rPr>
      </w:pPr>
      <w:bookmarkStart w:id="210" w:name="_Toc490038798"/>
      <w:bookmarkStart w:id="211" w:name="_Toc493407207"/>
      <w:bookmarkStart w:id="212" w:name="_Toc494376129"/>
      <w:r w:rsidRPr="00373651">
        <w:rPr>
          <w:rFonts w:ascii="Arial" w:hAnsi="Arial" w:cs="Arial"/>
          <w:b/>
          <w:bCs/>
          <w:color w:val="003399"/>
          <w:kern w:val="32"/>
          <w:sz w:val="21"/>
          <w:szCs w:val="21"/>
          <w:rtl/>
        </w:rPr>
        <w:t>הנחיות לביצוע</w:t>
      </w:r>
      <w:bookmarkEnd w:id="210"/>
      <w:bookmarkEnd w:id="211"/>
      <w:bookmarkEnd w:id="212"/>
    </w:p>
    <w:p w:rsidR="00543152" w:rsidRPr="00373651" w:rsidRDefault="00543152" w:rsidP="00543152">
      <w:pPr>
        <w:numPr>
          <w:ilvl w:val="1"/>
          <w:numId w:val="0"/>
        </w:numPr>
        <w:ind w:left="567" w:hanging="567"/>
        <w:outlineLvl w:val="1"/>
        <w:rPr>
          <w:rFonts w:ascii="Arial" w:hAnsi="Arial" w:cs="Arial"/>
          <w:sz w:val="21"/>
          <w:szCs w:val="21"/>
        </w:rPr>
      </w:pPr>
      <w:bookmarkStart w:id="213" w:name="_Toc490038799"/>
      <w:bookmarkStart w:id="214" w:name="_Toc493407208"/>
      <w:bookmarkStart w:id="215" w:name="_Toc494376130"/>
      <w:r w:rsidRPr="00373651">
        <w:rPr>
          <w:rFonts w:ascii="Arial" w:hAnsi="Arial" w:cs="Arial" w:hint="cs"/>
          <w:sz w:val="21"/>
          <w:szCs w:val="21"/>
          <w:rtl/>
        </w:rPr>
        <w:t xml:space="preserve">ככלל, כל הזמנות הרכש עבור הספקים שהצטרפו לפורטל ספקים יפורסמו בפורטל. לפירוט סוגי הזמנות רכש, ראה </w:t>
      </w:r>
      <w:hyperlink r:id="rId31" w:history="1">
        <w:r w:rsidRPr="00373651">
          <w:rPr>
            <w:rFonts w:ascii="Arial" w:hAnsi="Arial" w:cs="Arial"/>
            <w:color w:val="3464BA"/>
            <w:sz w:val="21"/>
            <w:szCs w:val="21"/>
            <w:u w:val="dotted" w:color="3464BA"/>
            <w:rtl/>
          </w:rPr>
          <w:t>הוראת תכ"ם "הגדרת סוגי הזמנות רכש", מס' 7.13.0.1</w:t>
        </w:r>
        <w:r w:rsidRPr="00373651">
          <w:rPr>
            <w:rFonts w:ascii="Arial" w:hAnsi="Arial" w:cs="Arial"/>
            <w:color w:val="3464BA"/>
            <w:sz w:val="21"/>
            <w:szCs w:val="21"/>
            <w:u w:val="dotted" w:color="3464BA"/>
          </w:rPr>
          <w:t>.</w:t>
        </w:r>
        <w:bookmarkEnd w:id="213"/>
        <w:bookmarkEnd w:id="214"/>
        <w:bookmarkEnd w:id="215"/>
      </w:hyperlink>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16" w:name="_Toc490038800"/>
      <w:bookmarkStart w:id="217" w:name="_Toc493407209"/>
      <w:bookmarkStart w:id="218" w:name="_Toc494376131"/>
      <w:r w:rsidRPr="00373651">
        <w:rPr>
          <w:rFonts w:ascii="Arial" w:eastAsia="PMingLiU" w:hAnsi="Arial" w:cs="Arial" w:hint="cs"/>
          <w:sz w:val="21"/>
          <w:szCs w:val="21"/>
          <w:rtl/>
        </w:rPr>
        <w:t xml:space="preserve">הזמנות מסוג </w:t>
      </w:r>
      <w:r w:rsidRPr="00373651">
        <w:rPr>
          <w:rFonts w:ascii="Arial" w:eastAsia="PMingLiU" w:hAnsi="Arial" w:cs="Arial"/>
          <w:sz w:val="21"/>
          <w:szCs w:val="21"/>
        </w:rPr>
        <w:t>YIF</w:t>
      </w:r>
      <w:r w:rsidRPr="00373651">
        <w:rPr>
          <w:rFonts w:ascii="Arial" w:eastAsia="PMingLiU" w:hAnsi="Arial" w:cs="Arial" w:hint="cs"/>
          <w:sz w:val="21"/>
          <w:szCs w:val="21"/>
          <w:rtl/>
        </w:rPr>
        <w:t xml:space="preserve"> לא יפורסמו בפורטל (הזמנות ייעודיות של משרד השיכון).</w:t>
      </w:r>
      <w:bookmarkEnd w:id="216"/>
      <w:bookmarkEnd w:id="217"/>
      <w:bookmarkEnd w:id="218"/>
    </w:p>
    <w:p w:rsidR="00543152" w:rsidRPr="00373651" w:rsidRDefault="00543152" w:rsidP="00543152">
      <w:pPr>
        <w:numPr>
          <w:ilvl w:val="1"/>
          <w:numId w:val="0"/>
        </w:numPr>
        <w:ind w:left="567" w:hanging="567"/>
        <w:outlineLvl w:val="1"/>
        <w:rPr>
          <w:rFonts w:ascii="Arial" w:hAnsi="Arial" w:cs="Arial"/>
          <w:sz w:val="21"/>
          <w:szCs w:val="21"/>
        </w:rPr>
      </w:pPr>
      <w:bookmarkStart w:id="219" w:name="_Ref428948031"/>
      <w:bookmarkStart w:id="220" w:name="_Toc490038801"/>
      <w:bookmarkStart w:id="221" w:name="_Toc493407210"/>
      <w:bookmarkStart w:id="222" w:name="_Toc494376132"/>
      <w:r w:rsidRPr="00373651">
        <w:rPr>
          <w:rFonts w:ascii="Arial" w:hAnsi="Arial" w:cs="Arial" w:hint="cs"/>
          <w:sz w:val="21"/>
          <w:szCs w:val="21"/>
          <w:rtl/>
        </w:rPr>
        <w:t>החרגת הזמנה במערכת מפרסום בפורטל תבוצע באישור חשב המשרד ובמקרים חריגים בלבד. באחריות חשב המשרד לגבש נוהל משרדי המפרט באילו מקרים ניתן יהיה להחריג הזמנות מפרסום בפורטל. חשב המשרד יאשר אחת לשנה את ההחרגות.</w:t>
      </w:r>
      <w:bookmarkEnd w:id="219"/>
      <w:bookmarkEnd w:id="220"/>
      <w:bookmarkEnd w:id="221"/>
      <w:bookmarkEnd w:id="222"/>
    </w:p>
    <w:p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23" w:name="_Toc490038802"/>
      <w:bookmarkStart w:id="224" w:name="_Toc493407211"/>
      <w:bookmarkStart w:id="225" w:name="_Toc494376133"/>
      <w:r w:rsidRPr="00373651">
        <w:rPr>
          <w:rFonts w:ascii="Arial" w:hAnsi="Arial" w:cs="Arial" w:hint="cs"/>
          <w:sz w:val="21"/>
          <w:szCs w:val="21"/>
          <w:u w:val="single"/>
          <w:rtl/>
        </w:rPr>
        <w:t>אופן הטיפול בהזמנות רכש קיימות</w:t>
      </w:r>
      <w:bookmarkEnd w:id="223"/>
      <w:bookmarkEnd w:id="224"/>
      <w:bookmarkEnd w:id="225"/>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26" w:name="_Ref442960173"/>
      <w:bookmarkStart w:id="227" w:name="_Toc490038803"/>
      <w:bookmarkStart w:id="228" w:name="_Toc493407212"/>
      <w:bookmarkStart w:id="229" w:name="_Toc494376134"/>
      <w:r w:rsidRPr="00373651">
        <w:rPr>
          <w:rFonts w:ascii="Arial" w:eastAsia="PMingLiU" w:hAnsi="Arial" w:cs="Arial" w:hint="cs"/>
          <w:sz w:val="21"/>
          <w:szCs w:val="21"/>
          <w:rtl/>
        </w:rPr>
        <w:t xml:space="preserve">עם הצטרפות משרד לפורטל, יפיק הקניין דוח הכולל את כלל ההזמנות הפתוחות לספקים </w:t>
      </w:r>
      <w:r w:rsidRPr="00373651">
        <w:rPr>
          <w:rFonts w:ascii="Arial" w:eastAsia="PMingLiU" w:hAnsi="Arial" w:cs="Arial" w:hint="cs"/>
          <w:b/>
          <w:bCs/>
          <w:sz w:val="21"/>
          <w:szCs w:val="21"/>
          <w:rtl/>
        </w:rPr>
        <w:t>שנרשמו לפורטל</w:t>
      </w:r>
      <w:r w:rsidRPr="00373651">
        <w:rPr>
          <w:rFonts w:ascii="Arial" w:eastAsia="PMingLiU" w:hAnsi="Arial" w:cs="Arial" w:hint="cs"/>
          <w:sz w:val="21"/>
          <w:szCs w:val="21"/>
          <w:rtl/>
        </w:rPr>
        <w:t xml:space="preserve"> ואשר בסטאטוס "טרם נקבע", ויפרסמן בפורטל (ככל שהינן הזמנות פעילות) למעט המקרים העונים על הגדרות סעיף </w:t>
      </w:r>
      <w:r w:rsidRPr="00373651">
        <w:rPr>
          <w:rFonts w:ascii="Arial" w:eastAsia="PMingLiU" w:hAnsi="Arial" w:cs="Arial"/>
          <w:sz w:val="21"/>
          <w:szCs w:val="21"/>
          <w:rtl/>
        </w:rPr>
        <w:fldChar w:fldCharType="begin"/>
      </w:r>
      <w:r w:rsidRPr="00373651">
        <w:rPr>
          <w:rFonts w:ascii="Arial" w:eastAsia="PMingLiU" w:hAnsi="Arial" w:cs="Arial"/>
          <w:sz w:val="21"/>
          <w:szCs w:val="21"/>
          <w:rtl/>
        </w:rPr>
        <w:instrText xml:space="preserve"> </w:instrText>
      </w:r>
      <w:r w:rsidRPr="00373651">
        <w:rPr>
          <w:rFonts w:ascii="Arial" w:eastAsia="PMingLiU" w:hAnsi="Arial" w:cs="Arial" w:hint="cs"/>
          <w:sz w:val="21"/>
          <w:szCs w:val="21"/>
        </w:rPr>
        <w:instrText>REF</w:instrText>
      </w:r>
      <w:r w:rsidRPr="00373651">
        <w:rPr>
          <w:rFonts w:ascii="Arial" w:eastAsia="PMingLiU" w:hAnsi="Arial" w:cs="Arial" w:hint="cs"/>
          <w:sz w:val="21"/>
          <w:szCs w:val="21"/>
          <w:rtl/>
        </w:rPr>
        <w:instrText xml:space="preserve"> _</w:instrText>
      </w:r>
      <w:r w:rsidRPr="00373651">
        <w:rPr>
          <w:rFonts w:ascii="Arial" w:eastAsia="PMingLiU" w:hAnsi="Arial" w:cs="Arial" w:hint="cs"/>
          <w:sz w:val="21"/>
          <w:szCs w:val="21"/>
        </w:rPr>
        <w:instrText>Ref428948031 \r \h</w:instrText>
      </w:r>
      <w:r w:rsidRPr="00373651">
        <w:rPr>
          <w:rFonts w:ascii="Arial" w:eastAsia="PMingLiU" w:hAnsi="Arial" w:cs="Arial"/>
          <w:sz w:val="21"/>
          <w:szCs w:val="21"/>
          <w:rtl/>
        </w:rPr>
        <w:instrText xml:space="preserve">  \* </w:instrText>
      </w:r>
      <w:r w:rsidRPr="00373651">
        <w:rPr>
          <w:rFonts w:ascii="Arial" w:eastAsia="PMingLiU" w:hAnsi="Arial" w:cs="Arial"/>
          <w:sz w:val="21"/>
          <w:szCs w:val="21"/>
        </w:rPr>
        <w:instrText>MERGEFORMAT</w:instrText>
      </w:r>
      <w:r w:rsidRPr="00373651">
        <w:rPr>
          <w:rFonts w:ascii="Arial" w:eastAsia="PMingLiU" w:hAnsi="Arial" w:cs="Arial"/>
          <w:sz w:val="21"/>
          <w:szCs w:val="21"/>
          <w:rtl/>
        </w:rPr>
        <w:instrText xml:space="preserve"> </w:instrText>
      </w:r>
      <w:r w:rsidRPr="00373651">
        <w:rPr>
          <w:rFonts w:ascii="Arial" w:eastAsia="PMingLiU" w:hAnsi="Arial" w:cs="Arial"/>
          <w:sz w:val="21"/>
          <w:szCs w:val="21"/>
          <w:rtl/>
        </w:rPr>
      </w:r>
      <w:r w:rsidRPr="00373651">
        <w:rPr>
          <w:rFonts w:ascii="Arial" w:eastAsia="PMingLiU" w:hAnsi="Arial" w:cs="Arial"/>
          <w:sz w:val="21"/>
          <w:szCs w:val="21"/>
          <w:rtl/>
        </w:rPr>
        <w:fldChar w:fldCharType="separate"/>
      </w:r>
      <w:r w:rsidRPr="00373651">
        <w:rPr>
          <w:rFonts w:ascii="Arial" w:eastAsia="PMingLiU" w:hAnsi="Arial" w:cs="Arial"/>
          <w:sz w:val="21"/>
          <w:szCs w:val="21"/>
          <w:rtl/>
        </w:rPr>
        <w:t>‏2.2</w:t>
      </w:r>
      <w:r w:rsidRPr="00373651">
        <w:rPr>
          <w:rFonts w:ascii="Arial" w:eastAsia="PMingLiU" w:hAnsi="Arial" w:cs="Arial"/>
          <w:sz w:val="21"/>
          <w:szCs w:val="21"/>
          <w:rtl/>
        </w:rPr>
        <w:fldChar w:fldCharType="end"/>
      </w:r>
      <w:r w:rsidRPr="00373651">
        <w:rPr>
          <w:rFonts w:ascii="Arial" w:eastAsia="PMingLiU" w:hAnsi="Arial" w:cs="Arial" w:hint="cs"/>
          <w:sz w:val="21"/>
          <w:szCs w:val="21"/>
          <w:rtl/>
        </w:rPr>
        <w:t>.</w:t>
      </w:r>
      <w:bookmarkEnd w:id="226"/>
      <w:bookmarkEnd w:id="227"/>
      <w:bookmarkEnd w:id="228"/>
      <w:bookmarkEnd w:id="229"/>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30" w:name="_Toc490038804"/>
      <w:bookmarkStart w:id="231" w:name="_Toc493407213"/>
      <w:bookmarkStart w:id="232" w:name="_Toc494376135"/>
      <w:r w:rsidRPr="00373651">
        <w:rPr>
          <w:rFonts w:ascii="Arial" w:eastAsia="PMingLiU" w:hAnsi="Arial" w:cs="Arial" w:hint="cs"/>
          <w:sz w:val="21"/>
          <w:szCs w:val="21"/>
          <w:rtl/>
        </w:rPr>
        <w:t xml:space="preserve">לצורכי בקרת שלמות ההזמנות בפורטל, אחת לתקופה שתקבע על ידי החשב, הקניין או נציג שמונה על ידי החשב יבצע בדיקה לעניין הרשמה של ספקים נוספים לפורטל, באמצעות הפקת דוח ופרסום הספקים בפורטל כאמור בסעיף </w:t>
      </w:r>
      <w:r w:rsidRPr="00373651">
        <w:rPr>
          <w:rFonts w:ascii="Arial" w:eastAsia="PMingLiU" w:hAnsi="Arial" w:cs="Arial"/>
          <w:sz w:val="21"/>
          <w:szCs w:val="21"/>
          <w:rtl/>
        </w:rPr>
        <w:fldChar w:fldCharType="begin"/>
      </w:r>
      <w:r w:rsidRPr="00373651">
        <w:rPr>
          <w:rFonts w:ascii="Arial" w:eastAsia="PMingLiU" w:hAnsi="Arial" w:cs="Arial"/>
          <w:sz w:val="21"/>
          <w:szCs w:val="21"/>
          <w:rtl/>
        </w:rPr>
        <w:instrText xml:space="preserve"> </w:instrText>
      </w:r>
      <w:r w:rsidRPr="00373651">
        <w:rPr>
          <w:rFonts w:ascii="Arial" w:eastAsia="PMingLiU" w:hAnsi="Arial" w:cs="Arial" w:hint="cs"/>
          <w:sz w:val="21"/>
          <w:szCs w:val="21"/>
        </w:rPr>
        <w:instrText>REF</w:instrText>
      </w:r>
      <w:r w:rsidRPr="00373651">
        <w:rPr>
          <w:rFonts w:ascii="Arial" w:eastAsia="PMingLiU" w:hAnsi="Arial" w:cs="Arial" w:hint="cs"/>
          <w:sz w:val="21"/>
          <w:szCs w:val="21"/>
          <w:rtl/>
        </w:rPr>
        <w:instrText xml:space="preserve"> _</w:instrText>
      </w:r>
      <w:r w:rsidRPr="00373651">
        <w:rPr>
          <w:rFonts w:ascii="Arial" w:eastAsia="PMingLiU" w:hAnsi="Arial" w:cs="Arial" w:hint="cs"/>
          <w:sz w:val="21"/>
          <w:szCs w:val="21"/>
        </w:rPr>
        <w:instrText>Ref442960173 \r \h</w:instrText>
      </w:r>
      <w:r w:rsidRPr="00373651">
        <w:rPr>
          <w:rFonts w:ascii="Arial" w:eastAsia="PMingLiU" w:hAnsi="Arial" w:cs="Arial"/>
          <w:sz w:val="21"/>
          <w:szCs w:val="21"/>
          <w:rtl/>
        </w:rPr>
        <w:instrText xml:space="preserve"> </w:instrText>
      </w:r>
      <w:r w:rsidRPr="00373651">
        <w:rPr>
          <w:rFonts w:ascii="Arial" w:eastAsia="PMingLiU" w:hAnsi="Arial" w:cs="Arial"/>
          <w:sz w:val="21"/>
          <w:szCs w:val="21"/>
          <w:rtl/>
        </w:rPr>
      </w:r>
      <w:r w:rsidRPr="00373651">
        <w:rPr>
          <w:rFonts w:ascii="Arial" w:eastAsia="PMingLiU" w:hAnsi="Arial" w:cs="Arial"/>
          <w:sz w:val="21"/>
          <w:szCs w:val="21"/>
          <w:rtl/>
        </w:rPr>
        <w:fldChar w:fldCharType="separate"/>
      </w:r>
      <w:r w:rsidRPr="00373651">
        <w:rPr>
          <w:rFonts w:ascii="Arial" w:eastAsia="PMingLiU" w:hAnsi="Arial" w:cs="Arial"/>
          <w:sz w:val="21"/>
          <w:szCs w:val="21"/>
          <w:rtl/>
        </w:rPr>
        <w:t>‏2.3.1</w:t>
      </w:r>
      <w:r w:rsidRPr="00373651">
        <w:rPr>
          <w:rFonts w:ascii="Arial" w:eastAsia="PMingLiU" w:hAnsi="Arial" w:cs="Arial"/>
          <w:sz w:val="21"/>
          <w:szCs w:val="21"/>
          <w:rtl/>
        </w:rPr>
        <w:fldChar w:fldCharType="end"/>
      </w:r>
      <w:r w:rsidRPr="00373651">
        <w:rPr>
          <w:rFonts w:ascii="Arial" w:eastAsia="PMingLiU" w:hAnsi="Arial" w:cs="Arial" w:hint="cs"/>
          <w:sz w:val="21"/>
          <w:szCs w:val="21"/>
          <w:rtl/>
        </w:rPr>
        <w:t>.</w:t>
      </w:r>
      <w:bookmarkEnd w:id="230"/>
      <w:bookmarkEnd w:id="231"/>
      <w:bookmarkEnd w:id="232"/>
      <w:r w:rsidRPr="00373651">
        <w:rPr>
          <w:rFonts w:ascii="Arial" w:eastAsia="PMingLiU" w:hAnsi="Arial" w:cs="Arial" w:hint="cs"/>
          <w:sz w:val="21"/>
          <w:szCs w:val="21"/>
          <w:rtl/>
        </w:rPr>
        <w:t xml:space="preserve"> </w:t>
      </w:r>
    </w:p>
    <w:p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33" w:name="_Toc490038805"/>
      <w:bookmarkStart w:id="234" w:name="_Toc493407214"/>
      <w:bookmarkStart w:id="235" w:name="_Toc494376136"/>
      <w:r w:rsidRPr="00373651">
        <w:rPr>
          <w:rFonts w:ascii="Arial" w:hAnsi="Arial" w:cs="Arial" w:hint="cs"/>
          <w:b/>
          <w:i/>
          <w:sz w:val="21"/>
          <w:szCs w:val="21"/>
          <w:u w:val="single"/>
          <w:rtl/>
        </w:rPr>
        <w:t>אופן הטיפול בהזמנות</w:t>
      </w:r>
      <w:r w:rsidRPr="00373651">
        <w:rPr>
          <w:rFonts w:ascii="Arial" w:hAnsi="Arial" w:cs="Arial" w:hint="cs"/>
          <w:sz w:val="21"/>
          <w:szCs w:val="21"/>
          <w:u w:val="single"/>
          <w:rtl/>
        </w:rPr>
        <w:t xml:space="preserve"> רכש חדשות</w:t>
      </w:r>
      <w:bookmarkEnd w:id="233"/>
      <w:bookmarkEnd w:id="234"/>
      <w:bookmarkEnd w:id="235"/>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236" w:name="_Toc490038806"/>
      <w:bookmarkStart w:id="237" w:name="_Toc493407215"/>
      <w:bookmarkStart w:id="238" w:name="_Toc494376137"/>
      <w:r w:rsidRPr="00373651">
        <w:rPr>
          <w:rFonts w:ascii="Arial" w:eastAsia="PMingLiU" w:hAnsi="Arial" w:cs="Arial" w:hint="cs"/>
          <w:sz w:val="21"/>
          <w:szCs w:val="21"/>
          <w:rtl/>
        </w:rPr>
        <w:t>בעת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הקמת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הזמנת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חדשה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באפשרות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להגדיר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בהזמנה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באם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ידוע</w:t>
      </w:r>
      <w:r w:rsidRPr="00373651">
        <w:rPr>
          <w:rFonts w:ascii="Arial" w:eastAsia="PMingLiU" w:hAnsi="Arial" w:cs="Arial"/>
          <w:sz w:val="21"/>
          <w:szCs w:val="21"/>
          <w:rtl/>
        </w:rPr>
        <w:t>.</w:t>
      </w:r>
      <w:bookmarkEnd w:id="236"/>
      <w:bookmarkEnd w:id="237"/>
      <w:bookmarkEnd w:id="238"/>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39" w:name="_Toc490038807"/>
      <w:bookmarkStart w:id="240" w:name="_Toc493407216"/>
      <w:bookmarkStart w:id="241" w:name="_Toc494376138"/>
      <w:r w:rsidRPr="00373651">
        <w:rPr>
          <w:rFonts w:ascii="Arial" w:eastAsia="PMingLiU" w:hAnsi="Arial" w:cs="Arial" w:hint="cs"/>
          <w:sz w:val="21"/>
          <w:szCs w:val="21"/>
          <w:rtl/>
        </w:rPr>
        <w:t>לצורך</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פרסום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הזמנת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בפורטל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b/>
          <w:bCs/>
          <w:sz w:val="21"/>
          <w:szCs w:val="21"/>
          <w:rtl/>
        </w:rPr>
        <w:t>יארכב</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פלט</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הזמנת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המקורי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המאושר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והחתום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כמפורט</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w:t>
      </w:r>
      <w:hyperlink r:id="rId32" w:history="1">
        <w:r w:rsidRPr="00373651">
          <w:rPr>
            <w:rFonts w:ascii="Arial" w:eastAsia="PMingLiU" w:hAnsi="Arial" w:cs="Arial" w:hint="cs"/>
            <w:color w:val="3464BA"/>
            <w:sz w:val="21"/>
            <w:szCs w:val="21"/>
            <w:u w:val="dotted" w:color="3464BA"/>
            <w:rtl/>
          </w:rPr>
          <w:t>הוראת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תכ</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ם</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מנגנון</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אישורים</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לאישור</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הזמנות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רכש</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מס</w:t>
        </w:r>
        <w:r w:rsidRPr="00373651">
          <w:rPr>
            <w:rFonts w:ascii="Arial" w:eastAsia="PMingLiU" w:hAnsi="Arial" w:cs="Arial"/>
            <w:color w:val="3464BA"/>
            <w:sz w:val="21"/>
            <w:szCs w:val="21"/>
            <w:u w:val="dotted" w:color="3464BA"/>
            <w:rtl/>
          </w:rPr>
          <w:t>' 7.13.2</w:t>
        </w:r>
      </w:hyperlink>
      <w:r w:rsidRPr="00373651">
        <w:rPr>
          <w:rFonts w:ascii="Arial" w:eastAsia="PMingLiU" w:hAnsi="Arial" w:cs="Arial"/>
          <w:sz w:val="21"/>
          <w:szCs w:val="21"/>
          <w:rtl/>
        </w:rPr>
        <w:t xml:space="preserve">, </w:t>
      </w:r>
      <w:r w:rsidRPr="00373651">
        <w:rPr>
          <w:rFonts w:ascii="Arial" w:eastAsia="PMingLiU" w:hAnsi="Arial" w:cs="Arial" w:hint="cs"/>
          <w:sz w:val="21"/>
          <w:szCs w:val="21"/>
          <w:rtl/>
        </w:rPr>
        <w:t>בתיקייה</w:t>
      </w:r>
      <w:r w:rsidRPr="00373651">
        <w:rPr>
          <w:rFonts w:ascii="Arial" w:eastAsia="PMingLiU" w:hAnsi="Arial" w:cs="Arial"/>
          <w:sz w:val="21"/>
          <w:szCs w:val="21"/>
          <w:rtl/>
        </w:rPr>
        <w:t xml:space="preserve"> </w:t>
      </w:r>
      <w:r w:rsidRPr="00373651">
        <w:rPr>
          <w:rFonts w:ascii="Arial" w:eastAsia="PMingLiU" w:hAnsi="Arial" w:cs="Arial" w:hint="cs"/>
          <w:b/>
          <w:bCs/>
          <w:sz w:val="21"/>
          <w:szCs w:val="21"/>
          <w:rtl/>
        </w:rPr>
        <w:t>ייעודית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במערכת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מרכב</w:t>
      </w:r>
      <w:r w:rsidRPr="00373651">
        <w:rPr>
          <w:rFonts w:ascii="Arial" w:eastAsia="PMingLiU" w:hAnsi="Arial" w:cs="Arial"/>
          <w:sz w:val="21"/>
          <w:szCs w:val="21"/>
          <w:rtl/>
        </w:rPr>
        <w:t>"</w:t>
      </w:r>
      <w:r w:rsidRPr="00373651">
        <w:rPr>
          <w:rFonts w:ascii="Arial" w:eastAsia="PMingLiU" w:hAnsi="Arial" w:cs="Arial" w:hint="cs"/>
          <w:sz w:val="21"/>
          <w:szCs w:val="21"/>
          <w:rtl/>
        </w:rPr>
        <w:t>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אשר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שאורכבו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בלבד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מפורסמים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בפורטל</w:t>
      </w:r>
      <w:r w:rsidRPr="00373651">
        <w:rPr>
          <w:rFonts w:ascii="Arial" w:eastAsia="PMingLiU" w:hAnsi="Arial" w:cs="Arial"/>
          <w:sz w:val="21"/>
          <w:szCs w:val="21"/>
          <w:rtl/>
        </w:rPr>
        <w:t>.</w:t>
      </w:r>
      <w:bookmarkEnd w:id="239"/>
      <w:bookmarkEnd w:id="240"/>
      <w:bookmarkEnd w:id="241"/>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 xml:space="preserve">אם טופס ההזמנה המקורי </w:t>
      </w:r>
      <w:r w:rsidRPr="00373651">
        <w:rPr>
          <w:rFonts w:ascii="Arial" w:eastAsia="PMingLiU" w:hAnsi="Arial" w:cs="Arial" w:hint="cs"/>
          <w:b/>
          <w:bCs/>
          <w:sz w:val="21"/>
          <w:szCs w:val="21"/>
          <w:rtl/>
        </w:rPr>
        <w:t>השתנה</w:t>
      </w:r>
      <w:r w:rsidRPr="00373651">
        <w:rPr>
          <w:rFonts w:ascii="Arial" w:eastAsia="PMingLiU" w:hAnsi="Arial" w:cs="Arial" w:hint="cs"/>
          <w:sz w:val="21"/>
          <w:szCs w:val="21"/>
          <w:rtl/>
        </w:rPr>
        <w:t>, בעקבות שינויים בהזמנה, הקניין יארכב</w:t>
      </w:r>
      <w:r w:rsidRPr="00373651">
        <w:rPr>
          <w:rFonts w:ascii="Arial" w:eastAsia="PMingLiU" w:hAnsi="Arial" w:cs="Arial" w:hint="cs"/>
          <w:b/>
          <w:bCs/>
          <w:sz w:val="21"/>
          <w:szCs w:val="21"/>
          <w:rtl/>
        </w:rPr>
        <w:t xml:space="preserve"> </w:t>
      </w:r>
      <w:r w:rsidRPr="00373651">
        <w:rPr>
          <w:rFonts w:ascii="Arial" w:eastAsia="PMingLiU" w:hAnsi="Arial" w:cs="Arial" w:hint="cs"/>
          <w:sz w:val="21"/>
          <w:szCs w:val="21"/>
          <w:rtl/>
        </w:rPr>
        <w:t>את הטופס המעודכן.</w:t>
      </w:r>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42" w:name="_Toc490038808"/>
      <w:bookmarkStart w:id="243" w:name="_Toc493407217"/>
      <w:bookmarkStart w:id="244" w:name="_Toc494376139"/>
      <w:r w:rsidRPr="00373651">
        <w:rPr>
          <w:rFonts w:ascii="Arial" w:eastAsia="PMingLiU" w:hAnsi="Arial" w:cs="Arial" w:hint="cs"/>
          <w:sz w:val="21"/>
          <w:szCs w:val="21"/>
          <w:rtl/>
        </w:rPr>
        <w:t>עם אישור הזמנת הרכש וארכובה, יקבל הספק דואר אלקטרוני על פרסום הזמנה בפורטל.</w:t>
      </w:r>
      <w:bookmarkEnd w:id="242"/>
      <w:bookmarkEnd w:id="243"/>
      <w:bookmarkEnd w:id="244"/>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45" w:name="_Toc490038809"/>
      <w:bookmarkStart w:id="246" w:name="_Toc493407218"/>
      <w:bookmarkStart w:id="247" w:name="_Toc494376140"/>
      <w:r w:rsidRPr="00373651">
        <w:rPr>
          <w:rFonts w:ascii="Arial" w:eastAsia="PMingLiU" w:hAnsi="Arial" w:cs="Arial" w:hint="cs"/>
          <w:sz w:val="21"/>
          <w:szCs w:val="21"/>
          <w:rtl/>
        </w:rPr>
        <w:t>הקניין יוודא כי הספק אישר את קבלת ההזמנה בפורטל.</w:t>
      </w:r>
      <w:bookmarkEnd w:id="245"/>
      <w:bookmarkEnd w:id="246"/>
      <w:bookmarkEnd w:id="247"/>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48" w:name="_Toc490038810"/>
      <w:bookmarkStart w:id="249" w:name="_Toc493407219"/>
      <w:bookmarkStart w:id="250" w:name="_Toc494376141"/>
      <w:r w:rsidRPr="00373651">
        <w:rPr>
          <w:rFonts w:ascii="Arial" w:eastAsia="PMingLiU" w:hAnsi="Arial" w:cs="Arial"/>
          <w:sz w:val="21"/>
          <w:szCs w:val="21"/>
          <w:rtl/>
        </w:rPr>
        <w:t xml:space="preserve">ספקים יוכלו לצפות </w:t>
      </w:r>
      <w:r w:rsidRPr="00373651">
        <w:rPr>
          <w:rFonts w:ascii="Arial" w:eastAsia="PMingLiU" w:hAnsi="Arial" w:cs="Arial" w:hint="cs"/>
          <w:sz w:val="21"/>
          <w:szCs w:val="21"/>
          <w:rtl/>
        </w:rPr>
        <w:t>בנתוני ההזמנה והמסמכים שאורכבו על ידי הקניין כמסמכים לפרסום בפורטל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 xml:space="preserve"> </w:t>
      </w:r>
      <w:r w:rsidRPr="00373651">
        <w:rPr>
          <w:rFonts w:ascii="Arial" w:eastAsia="PMingLiU" w:hAnsi="Arial" w:cs="Arial"/>
          <w:sz w:val="21"/>
          <w:szCs w:val="21"/>
          <w:rtl/>
        </w:rPr>
        <w:t>ולהדפיס</w:t>
      </w:r>
      <w:r w:rsidRPr="00373651">
        <w:rPr>
          <w:rFonts w:ascii="Arial" w:eastAsia="PMingLiU" w:hAnsi="Arial" w:cs="Arial" w:hint="cs"/>
          <w:sz w:val="21"/>
          <w:szCs w:val="21"/>
          <w:rtl/>
        </w:rPr>
        <w:t>ם.</w:t>
      </w:r>
      <w:bookmarkEnd w:id="248"/>
      <w:bookmarkEnd w:id="249"/>
      <w:bookmarkEnd w:id="250"/>
    </w:p>
    <w:p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51" w:name="_Toc490038811"/>
      <w:bookmarkStart w:id="252" w:name="_Toc493407220"/>
      <w:bookmarkStart w:id="253" w:name="_Toc494376142"/>
      <w:r w:rsidRPr="00373651">
        <w:rPr>
          <w:rFonts w:ascii="Arial" w:hAnsi="Arial" w:cs="Arial" w:hint="cs"/>
          <w:sz w:val="21"/>
          <w:szCs w:val="21"/>
          <w:u w:val="single"/>
          <w:rtl/>
        </w:rPr>
        <w:t>בדיקת המסמכים ואישורם</w:t>
      </w:r>
      <w:bookmarkEnd w:id="251"/>
      <w:bookmarkEnd w:id="252"/>
      <w:bookmarkEnd w:id="253"/>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54" w:name="_Toc490038812"/>
      <w:bookmarkStart w:id="255" w:name="_Toc493407221"/>
      <w:bookmarkStart w:id="256" w:name="_Toc494376143"/>
      <w:r w:rsidRPr="00373651">
        <w:rPr>
          <w:rFonts w:ascii="Arial" w:eastAsia="PMingLiU" w:hAnsi="Arial" w:cs="Arial" w:hint="cs"/>
          <w:sz w:val="21"/>
          <w:szCs w:val="21"/>
          <w:rtl/>
        </w:rPr>
        <w:t>לאחר אספקת הטובין/ביצוע עבודה/מתן שירותים, הספק יצרף בפורטל את מסמכי החשבון חתום אלקטרונית ואת המסמכים הנלווים המשמשים כאסמכתא.</w:t>
      </w:r>
      <w:bookmarkEnd w:id="254"/>
      <w:bookmarkEnd w:id="255"/>
      <w:bookmarkEnd w:id="256"/>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57" w:name="_Ref441586108"/>
      <w:bookmarkStart w:id="258" w:name="_Toc490038813"/>
      <w:bookmarkStart w:id="259" w:name="_Toc493407222"/>
      <w:bookmarkStart w:id="260" w:name="_Toc494376144"/>
      <w:r w:rsidRPr="00373651">
        <w:rPr>
          <w:rFonts w:ascii="Arial" w:eastAsia="PMingLiU" w:hAnsi="Arial" w:cs="Arial" w:hint="cs"/>
          <w:sz w:val="21"/>
          <w:szCs w:val="21"/>
          <w:rtl/>
        </w:rPr>
        <w:t>הקניין יוודא כי הספק צירף לחשבון את כל המסמכים הרלוונטיים אשר תומכים בדיווח, כגון: תעודת משלוח חתומה ומסמכים נוספים, לפי דרישות המשרד, וכמפורט ב</w:t>
      </w:r>
      <w:hyperlink r:id="rId33" w:history="1">
        <w:r w:rsidRPr="00373651">
          <w:rPr>
            <w:rFonts w:ascii="Arial" w:eastAsia="PMingLiU" w:hAnsi="Arial" w:cs="Arial" w:hint="cs"/>
            <w:color w:val="3464BA"/>
            <w:sz w:val="21"/>
            <w:szCs w:val="21"/>
            <w:u w:val="dotted" w:color="3464BA"/>
            <w:rtl/>
          </w:rPr>
          <w:t>הוראת התכ"ם, "בדיקת חשבון", מס' 1.4.2</w:t>
        </w:r>
      </w:hyperlink>
      <w:r w:rsidRPr="00373651">
        <w:rPr>
          <w:rFonts w:ascii="Arial" w:eastAsia="PMingLiU" w:hAnsi="Arial" w:cs="Arial" w:hint="cs"/>
          <w:sz w:val="21"/>
          <w:szCs w:val="21"/>
          <w:rtl/>
        </w:rPr>
        <w:t xml:space="preserve">. </w:t>
      </w:r>
      <w:r w:rsidRPr="00373651">
        <w:rPr>
          <w:rFonts w:ascii="Arial" w:eastAsia="PMingLiU" w:hAnsi="Arial" w:cs="Arial" w:hint="eastAsia"/>
          <w:sz w:val="21"/>
          <w:szCs w:val="21"/>
          <w:rtl/>
        </w:rPr>
        <w:t>כמו</w:t>
      </w:r>
      <w:r w:rsidRPr="00373651">
        <w:rPr>
          <w:rFonts w:ascii="Arial" w:eastAsia="PMingLiU" w:hAnsi="Arial" w:cs="Arial"/>
          <w:sz w:val="21"/>
          <w:szCs w:val="21"/>
          <w:rtl/>
        </w:rPr>
        <w:t xml:space="preserve"> כן יוודא הקניין </w:t>
      </w:r>
      <w:r w:rsidRPr="00373651">
        <w:rPr>
          <w:rFonts w:ascii="Arial" w:eastAsia="PMingLiU" w:hAnsi="Arial" w:cs="Arial" w:hint="eastAsia"/>
          <w:sz w:val="21"/>
          <w:szCs w:val="21"/>
          <w:rtl/>
        </w:rPr>
        <w:t>קיום</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אישור</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לעניין</w:t>
      </w:r>
      <w:r w:rsidRPr="00373651">
        <w:rPr>
          <w:rFonts w:ascii="Arial" w:eastAsia="PMingLiU" w:hAnsi="Arial" w:cs="Arial"/>
          <w:sz w:val="21"/>
          <w:szCs w:val="21"/>
          <w:rtl/>
        </w:rPr>
        <w:t xml:space="preserve"> המסמכים</w:t>
      </w:r>
      <w:r w:rsidRPr="00373651">
        <w:rPr>
          <w:rFonts w:ascii="Arial" w:eastAsia="PMingLiU" w:hAnsi="Arial" w:cs="Arial" w:hint="cs"/>
          <w:sz w:val="21"/>
          <w:szCs w:val="21"/>
          <w:rtl/>
        </w:rPr>
        <w:t xml:space="preserve"> שצורפו כאמור על ידי הספק</w:t>
      </w:r>
      <w:r w:rsidRPr="00373651">
        <w:rPr>
          <w:rFonts w:ascii="Arial" w:eastAsia="PMingLiU" w:hAnsi="Arial" w:cs="Arial"/>
          <w:sz w:val="21"/>
          <w:szCs w:val="21"/>
          <w:rtl/>
        </w:rPr>
        <w:t>.</w:t>
      </w:r>
      <w:bookmarkEnd w:id="257"/>
      <w:bookmarkEnd w:id="258"/>
      <w:bookmarkEnd w:id="259"/>
      <w:bookmarkEnd w:id="260"/>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 xml:space="preserve">ככל שהוגש חשבון על ידי הספק, יבדקו </w:t>
      </w:r>
      <w:r w:rsidRPr="00373651">
        <w:rPr>
          <w:rFonts w:ascii="Arial" w:eastAsia="PMingLiU" w:hAnsi="Arial" w:cs="Arial" w:hint="eastAsia"/>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 xml:space="preserve">וכן דורש הרכש לפי העניין, כי </w:t>
      </w:r>
      <w:r w:rsidRPr="00373651">
        <w:rPr>
          <w:rFonts w:ascii="Arial" w:eastAsia="PMingLiU" w:hAnsi="Arial" w:cs="Arial"/>
          <w:sz w:val="21"/>
          <w:szCs w:val="21"/>
          <w:rtl/>
        </w:rPr>
        <w:t>מופיע</w:t>
      </w:r>
      <w:r w:rsidRPr="00373651">
        <w:rPr>
          <w:rFonts w:ascii="Arial" w:eastAsia="PMingLiU" w:hAnsi="Arial" w:cs="Arial"/>
          <w:sz w:val="21"/>
          <w:szCs w:val="21"/>
        </w:rPr>
        <w:t xml:space="preserve"> </w:t>
      </w:r>
      <w:r w:rsidRPr="00373651">
        <w:rPr>
          <w:rFonts w:ascii="Arial" w:eastAsia="PMingLiU" w:hAnsi="Arial" w:cs="Arial"/>
          <w:sz w:val="21"/>
          <w:szCs w:val="21"/>
          <w:rtl/>
        </w:rPr>
        <w:t>על</w:t>
      </w:r>
      <w:r w:rsidRPr="00373651">
        <w:rPr>
          <w:rFonts w:ascii="Arial" w:eastAsia="PMingLiU" w:hAnsi="Arial" w:cs="Arial"/>
          <w:sz w:val="21"/>
          <w:szCs w:val="21"/>
        </w:rPr>
        <w:t xml:space="preserve"> </w:t>
      </w:r>
      <w:r w:rsidRPr="00373651">
        <w:rPr>
          <w:rFonts w:ascii="Arial" w:eastAsia="PMingLiU" w:hAnsi="Arial" w:cs="Arial"/>
          <w:sz w:val="21"/>
          <w:szCs w:val="21"/>
          <w:rtl/>
        </w:rPr>
        <w:t>גבי</w:t>
      </w:r>
      <w:r w:rsidRPr="00373651">
        <w:rPr>
          <w:rFonts w:ascii="Arial" w:eastAsia="PMingLiU" w:hAnsi="Arial" w:cs="Arial" w:hint="cs"/>
          <w:sz w:val="21"/>
          <w:szCs w:val="21"/>
          <w:rtl/>
        </w:rPr>
        <w:t xml:space="preserve"> </w:t>
      </w:r>
      <w:r w:rsidRPr="00373651">
        <w:rPr>
          <w:rFonts w:ascii="Arial" w:eastAsia="PMingLiU" w:hAnsi="Arial" w:cs="Arial"/>
          <w:sz w:val="21"/>
          <w:szCs w:val="21"/>
          <w:rtl/>
        </w:rPr>
        <w:t>ה</w:t>
      </w:r>
      <w:r w:rsidRPr="00373651">
        <w:rPr>
          <w:rFonts w:ascii="Arial" w:eastAsia="PMingLiU" w:hAnsi="Arial" w:cs="Arial" w:hint="cs"/>
          <w:sz w:val="21"/>
          <w:szCs w:val="21"/>
          <w:rtl/>
        </w:rPr>
        <w:t>חשבון</w:t>
      </w:r>
      <w:r w:rsidRPr="00373651">
        <w:rPr>
          <w:rFonts w:ascii="Arial" w:eastAsia="PMingLiU" w:hAnsi="Arial" w:cs="Arial"/>
          <w:sz w:val="21"/>
          <w:szCs w:val="21"/>
        </w:rPr>
        <w:t xml:space="preserve"> </w:t>
      </w:r>
      <w:r w:rsidRPr="00373651">
        <w:rPr>
          <w:rFonts w:ascii="Arial" w:eastAsia="PMingLiU" w:hAnsi="Arial" w:cs="Arial"/>
          <w:sz w:val="21"/>
          <w:szCs w:val="21"/>
          <w:rtl/>
        </w:rPr>
        <w:t>הכיתוב</w:t>
      </w:r>
      <w:r w:rsidRPr="00373651">
        <w:rPr>
          <w:rFonts w:ascii="Arial" w:eastAsia="PMingLiU" w:hAnsi="Arial" w:cs="Arial" w:hint="cs"/>
          <w:sz w:val="21"/>
          <w:szCs w:val="21"/>
          <w:rtl/>
        </w:rPr>
        <w:t xml:space="preserve"> "</w:t>
      </w:r>
      <w:r w:rsidRPr="00373651">
        <w:rPr>
          <w:rFonts w:ascii="Arial" w:eastAsia="PMingLiU" w:hAnsi="Arial" w:cs="Arial"/>
          <w:sz w:val="21"/>
          <w:szCs w:val="21"/>
          <w:rtl/>
        </w:rPr>
        <w:t>מסמך</w:t>
      </w:r>
      <w:r w:rsidRPr="00373651">
        <w:rPr>
          <w:rFonts w:ascii="Arial" w:eastAsia="PMingLiU" w:hAnsi="Arial" w:cs="Arial"/>
          <w:sz w:val="21"/>
          <w:szCs w:val="21"/>
        </w:rPr>
        <w:t xml:space="preserve"> </w:t>
      </w:r>
      <w:r w:rsidRPr="00373651">
        <w:rPr>
          <w:rFonts w:ascii="Arial" w:eastAsia="PMingLiU" w:hAnsi="Arial" w:cs="Arial"/>
          <w:sz w:val="21"/>
          <w:szCs w:val="21"/>
          <w:rtl/>
        </w:rPr>
        <w:t>ממ</w:t>
      </w:r>
      <w:r w:rsidRPr="00373651">
        <w:rPr>
          <w:rFonts w:ascii="Arial" w:eastAsia="PMingLiU" w:hAnsi="Arial" w:cs="Arial" w:hint="cs"/>
          <w:sz w:val="21"/>
          <w:szCs w:val="21"/>
          <w:rtl/>
        </w:rPr>
        <w:t>ו</w:t>
      </w:r>
      <w:r w:rsidRPr="00373651">
        <w:rPr>
          <w:rFonts w:ascii="Arial" w:eastAsia="PMingLiU" w:hAnsi="Arial" w:cs="Arial"/>
          <w:sz w:val="21"/>
          <w:szCs w:val="21"/>
          <w:rtl/>
        </w:rPr>
        <w:t>חשב</w:t>
      </w:r>
      <w:r w:rsidRPr="00373651">
        <w:rPr>
          <w:rFonts w:ascii="Arial" w:eastAsia="PMingLiU" w:hAnsi="Arial" w:cs="Arial" w:hint="cs"/>
          <w:sz w:val="21"/>
          <w:szCs w:val="21"/>
          <w:rtl/>
        </w:rPr>
        <w:t>"</w:t>
      </w:r>
      <w:r w:rsidRPr="00373651">
        <w:rPr>
          <w:rFonts w:ascii="Arial" w:eastAsia="PMingLiU" w:hAnsi="Arial" w:cs="Arial"/>
          <w:sz w:val="21"/>
          <w:szCs w:val="21"/>
        </w:rPr>
        <w:t xml:space="preserve"> </w:t>
      </w:r>
      <w:r w:rsidRPr="00373651">
        <w:rPr>
          <w:rFonts w:ascii="Arial" w:eastAsia="PMingLiU" w:hAnsi="Arial" w:cs="Arial"/>
          <w:sz w:val="21"/>
          <w:szCs w:val="21"/>
          <w:rtl/>
        </w:rPr>
        <w:t>כנדרש</w:t>
      </w:r>
      <w:r w:rsidRPr="00373651">
        <w:rPr>
          <w:rFonts w:ascii="Arial" w:eastAsia="PMingLiU" w:hAnsi="Arial" w:cs="Arial"/>
          <w:sz w:val="21"/>
          <w:szCs w:val="21"/>
        </w:rPr>
        <w:t xml:space="preserve"> </w:t>
      </w:r>
      <w:r w:rsidRPr="00373651">
        <w:rPr>
          <w:rFonts w:ascii="Arial" w:eastAsia="PMingLiU" w:hAnsi="Arial" w:cs="Arial"/>
          <w:sz w:val="21"/>
          <w:szCs w:val="21"/>
          <w:rtl/>
        </w:rPr>
        <w:t>בהנחיות</w:t>
      </w:r>
      <w:r w:rsidRPr="00373651">
        <w:rPr>
          <w:rFonts w:ascii="Arial" w:eastAsia="PMingLiU" w:hAnsi="Arial" w:cs="Arial"/>
          <w:sz w:val="21"/>
          <w:szCs w:val="21"/>
        </w:rPr>
        <w:t xml:space="preserve"> </w:t>
      </w:r>
      <w:r w:rsidRPr="00373651">
        <w:rPr>
          <w:rFonts w:ascii="Arial" w:eastAsia="PMingLiU" w:hAnsi="Arial" w:cs="Arial"/>
          <w:sz w:val="21"/>
          <w:szCs w:val="21"/>
          <w:rtl/>
        </w:rPr>
        <w:t>רשות</w:t>
      </w:r>
      <w:r w:rsidRPr="00373651">
        <w:rPr>
          <w:rFonts w:ascii="Arial" w:eastAsia="PMingLiU" w:hAnsi="Arial" w:cs="Arial"/>
          <w:sz w:val="21"/>
          <w:szCs w:val="21"/>
        </w:rPr>
        <w:t xml:space="preserve"> </w:t>
      </w:r>
      <w:r w:rsidRPr="00373651">
        <w:rPr>
          <w:rFonts w:ascii="Arial" w:eastAsia="PMingLiU" w:hAnsi="Arial" w:cs="Arial"/>
          <w:sz w:val="21"/>
          <w:szCs w:val="21"/>
          <w:rtl/>
        </w:rPr>
        <w:t>המיסים</w:t>
      </w:r>
      <w:r w:rsidRPr="00373651">
        <w:rPr>
          <w:rFonts w:ascii="Arial" w:eastAsia="PMingLiU" w:hAnsi="Arial" w:cs="Arial" w:hint="cs"/>
          <w:sz w:val="21"/>
          <w:szCs w:val="21"/>
          <w:rtl/>
        </w:rPr>
        <w:t xml:space="preserve"> (לעניין זה ראה </w:t>
      </w:r>
      <w:hyperlink r:id="rId34" w:history="1">
        <w:r w:rsidRPr="00373651">
          <w:rPr>
            <w:rFonts w:ascii="Arial" w:eastAsia="PMingLiU" w:hAnsi="Arial" w:cs="Arial" w:hint="cs"/>
            <w:color w:val="3464BA"/>
            <w:sz w:val="21"/>
            <w:szCs w:val="21"/>
            <w:u w:val="dotted" w:color="3464BA"/>
            <w:rtl/>
          </w:rPr>
          <w:t>הוראת התכ"ם, "בדיקת חשבון", מס' 1.4.2</w:t>
        </w:r>
      </w:hyperlink>
      <w:r w:rsidRPr="00373651">
        <w:rPr>
          <w:rFonts w:ascii="Arial" w:eastAsia="PMingLiU" w:hAnsi="Arial" w:cs="Arial" w:hint="cs"/>
          <w:sz w:val="21"/>
          <w:szCs w:val="21"/>
          <w:rtl/>
        </w:rPr>
        <w:t>).</w:t>
      </w:r>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261" w:name="_Toc490038814"/>
      <w:bookmarkStart w:id="262" w:name="_Toc493407223"/>
      <w:bookmarkStart w:id="263" w:name="_Toc494376145"/>
      <w:r w:rsidRPr="00373651">
        <w:rPr>
          <w:rFonts w:ascii="Arial" w:eastAsia="PMingLiU" w:hAnsi="Arial" w:cs="Arial" w:hint="cs"/>
          <w:sz w:val="21"/>
          <w:szCs w:val="21"/>
          <w:rtl/>
        </w:rPr>
        <w:t>פרטי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ובכלל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זה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שהוגשו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ידי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יועברו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לאישור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בהזמנה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במקרה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שלא</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הוגדר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בהזמנה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פרטי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יועברו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לדורש</w:t>
      </w:r>
      <w:r w:rsidRPr="00373651">
        <w:rPr>
          <w:rFonts w:ascii="Arial" w:eastAsia="PMingLiU" w:hAnsi="Arial" w:cs="Arial"/>
          <w:sz w:val="21"/>
          <w:szCs w:val="21"/>
          <w:rtl/>
        </w:rPr>
        <w:t>/</w:t>
      </w:r>
      <w:r w:rsidRPr="00373651">
        <w:rPr>
          <w:rFonts w:ascii="Arial" w:eastAsia="PMingLiU" w:hAnsi="Arial" w:cs="Arial" w:hint="cs"/>
          <w:sz w:val="21"/>
          <w:szCs w:val="21"/>
          <w:rtl/>
        </w:rPr>
        <w:t>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הרלוונטי</w:t>
      </w:r>
      <w:r w:rsidRPr="00373651">
        <w:rPr>
          <w:rFonts w:ascii="Arial" w:eastAsia="PMingLiU" w:hAnsi="Arial" w:cs="Arial"/>
          <w:sz w:val="21"/>
          <w:szCs w:val="21"/>
          <w:rtl/>
        </w:rPr>
        <w:t>/</w:t>
      </w:r>
      <w:r w:rsidRPr="00373651">
        <w:rPr>
          <w:rFonts w:ascii="Arial" w:eastAsia="PMingLiU" w:hAnsi="Arial" w:cs="Arial" w:hint="cs"/>
          <w:sz w:val="21"/>
          <w:szCs w:val="21"/>
          <w:rtl/>
        </w:rPr>
        <w:t>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ידי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w:t>
      </w:r>
      <w:bookmarkEnd w:id="261"/>
      <w:bookmarkEnd w:id="262"/>
      <w:bookmarkEnd w:id="263"/>
      <w:r w:rsidRPr="00373651">
        <w:rPr>
          <w:rFonts w:ascii="Arial" w:eastAsia="PMingLiU" w:hAnsi="Arial" w:cs="Arial"/>
          <w:sz w:val="21"/>
          <w:szCs w:val="21"/>
          <w:rtl/>
        </w:rPr>
        <w:t xml:space="preserve"> </w:t>
      </w:r>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64" w:name="_Toc490038815"/>
      <w:bookmarkStart w:id="265" w:name="_Toc493407224"/>
      <w:bookmarkStart w:id="266" w:name="_Toc494376146"/>
      <w:r w:rsidRPr="00373651">
        <w:rPr>
          <w:rFonts w:ascii="Arial" w:eastAsia="PMingLiU" w:hAnsi="Arial" w:cs="Arial" w:hint="cs"/>
          <w:sz w:val="21"/>
          <w:szCs w:val="21"/>
          <w:rtl/>
        </w:rPr>
        <w:t>לאחר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בדיקת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פרטי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הנלווים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ידי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הגורם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הרלוונטי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במשרד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דורש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הרכש</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לפי</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העניין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באפשרותו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להחליט</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ביצוע</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אחת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משלושת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החלופות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הבאות</w:t>
      </w:r>
      <w:r w:rsidRPr="00373651">
        <w:rPr>
          <w:rFonts w:ascii="Arial" w:eastAsia="PMingLiU" w:hAnsi="Arial" w:cs="Arial"/>
          <w:sz w:val="21"/>
          <w:szCs w:val="21"/>
          <w:rtl/>
        </w:rPr>
        <w:t>:</w:t>
      </w:r>
      <w:bookmarkEnd w:id="264"/>
      <w:bookmarkEnd w:id="265"/>
      <w:bookmarkEnd w:id="266"/>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tl/>
        </w:rPr>
      </w:pPr>
      <w:r w:rsidRPr="00373651">
        <w:rPr>
          <w:rFonts w:ascii="Arial" w:eastAsia="PMingLiU" w:hAnsi="Arial" w:cs="Arial" w:hint="cs"/>
          <w:sz w:val="21"/>
          <w:szCs w:val="21"/>
          <w:rtl/>
        </w:rPr>
        <w:t>לאשר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שהוגשו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במסגרתו</w:t>
      </w:r>
      <w:r w:rsidRPr="00373651">
        <w:rPr>
          <w:rFonts w:ascii="Arial" w:eastAsia="PMingLiU" w:hAnsi="Arial" w:cs="Arial"/>
          <w:sz w:val="21"/>
          <w:szCs w:val="21"/>
          <w:rtl/>
        </w:rPr>
        <w:t>.</w:t>
      </w:r>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tl/>
        </w:rPr>
      </w:pPr>
      <w:r w:rsidRPr="00373651">
        <w:rPr>
          <w:rFonts w:ascii="Arial" w:eastAsia="PMingLiU" w:hAnsi="Arial" w:cs="Arial" w:hint="cs"/>
          <w:sz w:val="21"/>
          <w:szCs w:val="21"/>
          <w:rtl/>
        </w:rPr>
        <w:t>לפנות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בבקשה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להשלמת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ההחלטה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אודות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הבקשה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להשלמת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תהיה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מפורטת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ומנומקת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במערכת ובהתאם לסיבות המפורטות ב</w:t>
      </w:r>
      <w:hyperlink r:id="rId35" w:history="1">
        <w:r w:rsidRPr="00373651">
          <w:rPr>
            <w:rFonts w:ascii="Arial" w:eastAsia="PMingLiU" w:hAnsi="Arial" w:cs="Arial" w:hint="cs"/>
            <w:color w:val="3464BA"/>
            <w:sz w:val="21"/>
            <w:szCs w:val="21"/>
            <w:u w:val="dotted" w:color="3464BA"/>
            <w:rtl/>
          </w:rPr>
          <w:t>הודעת תכ"ם, פורטל</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ספקים</w:t>
        </w:r>
        <w:r w:rsidRPr="00373651">
          <w:rPr>
            <w:rFonts w:ascii="Arial" w:eastAsia="PMingLiU" w:hAnsi="Arial" w:cs="Arial"/>
            <w:color w:val="3464BA"/>
            <w:sz w:val="21"/>
            <w:szCs w:val="21"/>
            <w:u w:val="dotted" w:color="3464BA"/>
            <w:rtl/>
          </w:rPr>
          <w:t xml:space="preserve"> – </w:t>
        </w:r>
        <w:r w:rsidRPr="00373651">
          <w:rPr>
            <w:rFonts w:ascii="Arial" w:eastAsia="PMingLiU" w:hAnsi="Arial" w:cs="Arial" w:hint="cs"/>
            <w:color w:val="3464BA"/>
            <w:sz w:val="21"/>
            <w:szCs w:val="21"/>
            <w:u w:val="dotted" w:color="3464BA"/>
            <w:rtl/>
          </w:rPr>
          <w:t>סיבות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לדחיית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חשבונית</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השלמת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מסמכים</w:t>
        </w:r>
      </w:hyperlink>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לדחות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w:t>
      </w:r>
      <w:r w:rsidRPr="00373651">
        <w:rPr>
          <w:rFonts w:ascii="Arial" w:eastAsia="PMingLiU" w:hAnsi="Arial" w:cs="Arial"/>
          <w:sz w:val="21"/>
          <w:szCs w:val="21"/>
          <w:rtl/>
        </w:rPr>
        <w:t>/</w:t>
      </w:r>
      <w:r w:rsidRPr="00373651">
        <w:rPr>
          <w:rFonts w:ascii="Arial" w:eastAsia="PMingLiU" w:hAnsi="Arial" w:cs="Arial" w:hint="cs"/>
          <w:sz w:val="21"/>
          <w:szCs w:val="21"/>
          <w:rtl/>
        </w:rPr>
        <w:t>או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שהוגשו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במסגרתו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ההחלטה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אודות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הדחייה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תהיה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מפורטת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ומנומקת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במערכת ובהתאם לסיבות המפורטות ב</w:t>
      </w:r>
      <w:hyperlink r:id="rId36" w:history="1">
        <w:r w:rsidRPr="00373651">
          <w:rPr>
            <w:rFonts w:ascii="Arial" w:eastAsia="PMingLiU" w:hAnsi="Arial" w:cs="Arial" w:hint="cs"/>
            <w:color w:val="3464BA"/>
            <w:sz w:val="21"/>
            <w:szCs w:val="21"/>
            <w:u w:val="dotted" w:color="3464BA"/>
            <w:rtl/>
          </w:rPr>
          <w:t>הודעת תכ"ם, פורטל</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ספקים</w:t>
        </w:r>
        <w:r w:rsidRPr="00373651">
          <w:rPr>
            <w:rFonts w:ascii="Arial" w:eastAsia="PMingLiU" w:hAnsi="Arial" w:cs="Arial"/>
            <w:color w:val="3464BA"/>
            <w:sz w:val="21"/>
            <w:szCs w:val="21"/>
            <w:u w:val="dotted" w:color="3464BA"/>
            <w:rtl/>
          </w:rPr>
          <w:t xml:space="preserve"> – </w:t>
        </w:r>
        <w:r w:rsidRPr="00373651">
          <w:rPr>
            <w:rFonts w:ascii="Arial" w:eastAsia="PMingLiU" w:hAnsi="Arial" w:cs="Arial" w:hint="cs"/>
            <w:color w:val="3464BA"/>
            <w:sz w:val="21"/>
            <w:szCs w:val="21"/>
            <w:u w:val="dotted" w:color="3464BA"/>
            <w:rtl/>
          </w:rPr>
          <w:t>סיבות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לדחיית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חשבונית</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השלמת</w:t>
        </w:r>
        <w:r w:rsidRPr="00373651">
          <w:rPr>
            <w:rFonts w:ascii="Arial" w:eastAsia="PMingLiU" w:hAnsi="Arial" w:cs="Arial"/>
            <w:color w:val="3464BA"/>
            <w:sz w:val="21"/>
            <w:szCs w:val="21"/>
            <w:u w:val="dotted" w:color="3464BA"/>
            <w:rtl/>
          </w:rPr>
          <w:t xml:space="preserve"> </w:t>
        </w:r>
        <w:r w:rsidRPr="00373651">
          <w:rPr>
            <w:rFonts w:ascii="Arial" w:eastAsia="PMingLiU" w:hAnsi="Arial" w:cs="Arial" w:hint="cs"/>
            <w:color w:val="3464BA"/>
            <w:sz w:val="21"/>
            <w:szCs w:val="21"/>
            <w:u w:val="dotted" w:color="3464BA"/>
            <w:rtl/>
          </w:rPr>
          <w:t>מסמכים</w:t>
        </w:r>
      </w:hyperlink>
      <w:r w:rsidRPr="00373651">
        <w:rPr>
          <w:rFonts w:ascii="Arial" w:eastAsia="PMingLiU" w:hAnsi="Arial" w:cs="Arial" w:hint="cs"/>
          <w:sz w:val="21"/>
          <w:szCs w:val="21"/>
          <w:rtl/>
        </w:rPr>
        <w:t>. לאחר דחיית הדיווח כלל המסמכים יוחזרו לספק לצורך הגשה מחדש.</w:t>
      </w:r>
    </w:p>
    <w:p w:rsidR="00543152" w:rsidRPr="00373651" w:rsidRDefault="00543152" w:rsidP="00543152">
      <w:pPr>
        <w:numPr>
          <w:ilvl w:val="4"/>
          <w:numId w:val="0"/>
        </w:numPr>
        <w:tabs>
          <w:tab w:val="left" w:pos="3402"/>
        </w:tabs>
        <w:spacing w:before="60" w:after="60"/>
        <w:ind w:left="3402" w:hanging="1134"/>
        <w:outlineLvl w:val="4"/>
        <w:rPr>
          <w:rFonts w:ascii="Arial" w:eastAsia="PMingLiU" w:hAnsi="Arial" w:cs="Arial"/>
          <w:sz w:val="21"/>
          <w:szCs w:val="21"/>
        </w:rPr>
      </w:pPr>
      <w:r w:rsidRPr="00373651">
        <w:rPr>
          <w:rFonts w:ascii="Arial" w:eastAsia="PMingLiU" w:hAnsi="Arial" w:cs="Arial" w:hint="cs"/>
          <w:sz w:val="21"/>
          <w:szCs w:val="21"/>
          <w:rtl/>
        </w:rPr>
        <w:t>באם חלה טעות במספר הסימוכין או בתאריך המסמך שהוזנו על ידי הספק בפורטל הספקים, באפשרות הקניין שלא לדחות את הדיווח, אלא לעדכן את פרטיו במערכת, בכדי שיהיו תואמים לפרטים המופיעים בחשבון החתום אלקטרונית.</w:t>
      </w:r>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tl/>
        </w:rPr>
      </w:pPr>
      <w:bookmarkStart w:id="267" w:name="_Toc490038816"/>
      <w:bookmarkStart w:id="268" w:name="_Toc493407225"/>
      <w:bookmarkStart w:id="269" w:name="_Toc494376147"/>
      <w:r w:rsidRPr="00373651">
        <w:rPr>
          <w:rFonts w:ascii="Arial" w:eastAsia="PMingLiU" w:hAnsi="Arial" w:cs="Arial" w:hint="cs"/>
          <w:sz w:val="21"/>
          <w:szCs w:val="21"/>
          <w:rtl/>
        </w:rPr>
        <w:t>לאחר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אישור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והמסמכים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שהוגשו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במסגרתו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בהתאם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לסעיף</w:t>
      </w:r>
      <w:r w:rsidRPr="00373651">
        <w:rPr>
          <w:rFonts w:ascii="Arial" w:eastAsia="PMingLiU" w:hAnsi="Arial" w:cs="Arial"/>
          <w:sz w:val="21"/>
          <w:szCs w:val="21"/>
          <w:rtl/>
        </w:rPr>
        <w:t xml:space="preserve"> ‏</w:t>
      </w:r>
      <w:r w:rsidRPr="00373651">
        <w:rPr>
          <w:rFonts w:ascii="Arial" w:eastAsia="PMingLiU" w:hAnsi="Arial" w:cs="Arial"/>
          <w:sz w:val="21"/>
          <w:szCs w:val="21"/>
          <w:rtl/>
        </w:rPr>
        <w:fldChar w:fldCharType="begin"/>
      </w:r>
      <w:r w:rsidRPr="00373651">
        <w:rPr>
          <w:rFonts w:ascii="Arial" w:eastAsia="PMingLiU" w:hAnsi="Arial" w:cs="Arial"/>
          <w:sz w:val="21"/>
          <w:szCs w:val="21"/>
          <w:rtl/>
        </w:rPr>
        <w:instrText xml:space="preserve"> </w:instrText>
      </w:r>
      <w:r w:rsidRPr="00373651">
        <w:rPr>
          <w:rFonts w:ascii="Arial" w:eastAsia="PMingLiU" w:hAnsi="Arial" w:cs="Arial"/>
          <w:sz w:val="21"/>
          <w:szCs w:val="21"/>
        </w:rPr>
        <w:instrText>REF</w:instrText>
      </w:r>
      <w:r w:rsidRPr="00373651">
        <w:rPr>
          <w:rFonts w:ascii="Arial" w:eastAsia="PMingLiU" w:hAnsi="Arial" w:cs="Arial"/>
          <w:sz w:val="21"/>
          <w:szCs w:val="21"/>
          <w:rtl/>
        </w:rPr>
        <w:instrText xml:space="preserve"> _</w:instrText>
      </w:r>
      <w:r w:rsidRPr="00373651">
        <w:rPr>
          <w:rFonts w:ascii="Arial" w:eastAsia="PMingLiU" w:hAnsi="Arial" w:cs="Arial"/>
          <w:sz w:val="21"/>
          <w:szCs w:val="21"/>
        </w:rPr>
        <w:instrText>Ref441586108 \r \h</w:instrText>
      </w:r>
      <w:r w:rsidRPr="00373651">
        <w:rPr>
          <w:rFonts w:ascii="Arial" w:eastAsia="PMingLiU" w:hAnsi="Arial" w:cs="Arial"/>
          <w:sz w:val="21"/>
          <w:szCs w:val="21"/>
          <w:rtl/>
        </w:rPr>
        <w:instrText xml:space="preserve"> </w:instrText>
      </w:r>
      <w:r w:rsidRPr="00373651">
        <w:rPr>
          <w:rFonts w:ascii="Arial" w:eastAsia="PMingLiU" w:hAnsi="Arial" w:cs="Arial"/>
          <w:sz w:val="21"/>
          <w:szCs w:val="21"/>
          <w:rtl/>
        </w:rPr>
      </w:r>
      <w:r w:rsidRPr="00373651">
        <w:rPr>
          <w:rFonts w:ascii="Arial" w:eastAsia="PMingLiU" w:hAnsi="Arial" w:cs="Arial"/>
          <w:sz w:val="21"/>
          <w:szCs w:val="21"/>
          <w:rtl/>
        </w:rPr>
        <w:fldChar w:fldCharType="separate"/>
      </w:r>
      <w:r w:rsidRPr="00373651">
        <w:rPr>
          <w:rFonts w:ascii="Arial" w:eastAsia="PMingLiU" w:hAnsi="Arial" w:cs="Arial"/>
          <w:sz w:val="21"/>
          <w:szCs w:val="21"/>
          <w:rtl/>
        </w:rPr>
        <w:t>‏2.5.2</w:t>
      </w:r>
      <w:r w:rsidRPr="00373651">
        <w:rPr>
          <w:rFonts w:ascii="Arial" w:eastAsia="PMingLiU" w:hAnsi="Arial" w:cs="Arial"/>
          <w:sz w:val="21"/>
          <w:szCs w:val="21"/>
          <w:rtl/>
        </w:rPr>
        <w:fldChar w:fldCharType="end"/>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יזין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את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הנתונים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לעניין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קבלת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טובין</w:t>
      </w:r>
      <w:r w:rsidRPr="00373651">
        <w:rPr>
          <w:rFonts w:ascii="Arial" w:eastAsia="PMingLiU" w:hAnsi="Arial" w:cs="Arial"/>
          <w:sz w:val="21"/>
          <w:szCs w:val="21"/>
          <w:rtl/>
        </w:rPr>
        <w:t>/</w:t>
      </w:r>
      <w:r w:rsidRPr="00373651">
        <w:rPr>
          <w:rFonts w:ascii="Arial" w:eastAsia="PMingLiU" w:hAnsi="Arial" w:cs="Arial" w:hint="cs"/>
          <w:sz w:val="21"/>
          <w:szCs w:val="21"/>
          <w:rtl/>
        </w:rPr>
        <w:t>שירות</w:t>
      </w:r>
      <w:r w:rsidRPr="00373651">
        <w:rPr>
          <w:rFonts w:ascii="Arial" w:eastAsia="PMingLiU" w:hAnsi="Arial" w:cs="Arial"/>
          <w:sz w:val="21"/>
          <w:szCs w:val="21"/>
          <w:rtl/>
        </w:rPr>
        <w:t>/</w:t>
      </w:r>
      <w:r w:rsidRPr="00373651">
        <w:rPr>
          <w:rFonts w:ascii="Arial" w:eastAsia="PMingLiU" w:hAnsi="Arial" w:cs="Arial" w:hint="cs"/>
          <w:sz w:val="21"/>
          <w:szCs w:val="21"/>
          <w:rtl/>
        </w:rPr>
        <w:t>עבודה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במערכת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וקליטת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החשבון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לתשלום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משלב</w:t>
      </w:r>
      <w:r w:rsidRPr="00373651">
        <w:rPr>
          <w:rFonts w:ascii="Arial" w:eastAsia="PMingLiU" w:hAnsi="Arial" w:cs="Arial"/>
          <w:sz w:val="21"/>
          <w:szCs w:val="21"/>
          <w:rtl/>
        </w:rPr>
        <w:t xml:space="preserve"> </w:t>
      </w:r>
      <w:r w:rsidRPr="00373651">
        <w:rPr>
          <w:rFonts w:ascii="Arial" w:eastAsia="PMingLiU" w:hAnsi="Arial" w:cs="Arial" w:hint="cs"/>
          <w:sz w:val="21"/>
          <w:szCs w:val="21"/>
          <w:rtl/>
        </w:rPr>
        <w:t>זה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יועבר</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החשבון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לרישום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בחשבות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המשרד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ולהעברת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התמורה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לספק</w:t>
      </w:r>
      <w:r w:rsidRPr="00373651">
        <w:rPr>
          <w:rFonts w:ascii="Arial" w:eastAsia="PMingLiU" w:hAnsi="Arial" w:cs="Arial"/>
          <w:sz w:val="21"/>
          <w:szCs w:val="21"/>
          <w:rtl/>
        </w:rPr>
        <w:t>.</w:t>
      </w:r>
      <w:bookmarkEnd w:id="267"/>
      <w:bookmarkEnd w:id="268"/>
      <w:bookmarkEnd w:id="269"/>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tl/>
        </w:rPr>
      </w:pPr>
      <w:r w:rsidRPr="00373651">
        <w:rPr>
          <w:rFonts w:ascii="Arial" w:eastAsia="PMingLiU" w:hAnsi="Arial" w:cs="Arial" w:hint="cs"/>
          <w:sz w:val="21"/>
          <w:szCs w:val="21"/>
          <w:rtl/>
        </w:rPr>
        <w:t>ככל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שהתקבל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דיווח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מהספק</w:t>
      </w:r>
      <w:r w:rsidRPr="00373651">
        <w:rPr>
          <w:rFonts w:ascii="Arial" w:eastAsia="PMingLiU" w:hAnsi="Arial" w:cs="Arial"/>
          <w:sz w:val="21"/>
          <w:szCs w:val="21"/>
          <w:rtl/>
        </w:rPr>
        <w:t xml:space="preserve"> </w:t>
      </w:r>
      <w:r w:rsidRPr="00373651">
        <w:rPr>
          <w:rFonts w:ascii="Arial" w:eastAsia="PMingLiU" w:hAnsi="Arial" w:cs="Arial" w:hint="cs"/>
          <w:sz w:val="21"/>
          <w:szCs w:val="21"/>
          <w:rtl/>
        </w:rPr>
        <w:t>ובכלל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זה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חשבונית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שאינה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לתשלום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חשבונית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מס</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בגין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חשבונית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עסקה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הקניין</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יעבירה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לחשבות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המשרד</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לצורך</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התאמתה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לחשבונית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העסקה</w:t>
      </w:r>
      <w:r w:rsidRPr="00373651">
        <w:rPr>
          <w:rFonts w:ascii="Arial" w:eastAsia="PMingLiU" w:hAnsi="Arial" w:cs="Arial"/>
          <w:sz w:val="21"/>
          <w:szCs w:val="21"/>
          <w:rtl/>
        </w:rPr>
        <w:t>.</w:t>
      </w:r>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r w:rsidRPr="00373651">
        <w:rPr>
          <w:rFonts w:ascii="Arial" w:eastAsia="PMingLiU" w:hAnsi="Arial" w:cs="Arial"/>
          <w:sz w:val="21"/>
          <w:szCs w:val="21"/>
          <w:rtl/>
        </w:rPr>
        <w:t xml:space="preserve"> </w:t>
      </w:r>
      <w:bookmarkStart w:id="270" w:name="_Toc490038817"/>
      <w:bookmarkStart w:id="271" w:name="_Toc493407226"/>
      <w:bookmarkStart w:id="272" w:name="_Toc494376148"/>
      <w:r w:rsidRPr="00373651">
        <w:rPr>
          <w:rFonts w:ascii="Arial" w:eastAsia="PMingLiU" w:hAnsi="Arial" w:cs="Arial" w:hint="cs"/>
          <w:sz w:val="21"/>
          <w:szCs w:val="21"/>
          <w:rtl/>
        </w:rPr>
        <w:t>ספקים</w:t>
      </w:r>
      <w:r w:rsidRPr="00373651">
        <w:rPr>
          <w:rFonts w:ascii="Arial" w:eastAsia="PMingLiU" w:hAnsi="Arial" w:cs="Arial"/>
          <w:sz w:val="21"/>
          <w:szCs w:val="21"/>
          <w:rtl/>
        </w:rPr>
        <w:t xml:space="preserve"> </w:t>
      </w:r>
      <w:r w:rsidRPr="00373651">
        <w:rPr>
          <w:rFonts w:ascii="Arial" w:eastAsia="PMingLiU" w:hAnsi="Arial" w:cs="Arial" w:hint="cs"/>
          <w:sz w:val="21"/>
          <w:szCs w:val="21"/>
          <w:rtl/>
        </w:rPr>
        <w:t>יוכלו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לצפות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בסטטוס</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הטיפול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בחשבונות</w:t>
      </w:r>
      <w:r w:rsidRPr="00373651">
        <w:rPr>
          <w:rFonts w:ascii="Arial" w:eastAsia="PMingLiU" w:hAnsi="Arial" w:cs="Arial"/>
          <w:sz w:val="21"/>
          <w:szCs w:val="21"/>
          <w:rtl/>
        </w:rPr>
        <w:t xml:space="preserve"> </w:t>
      </w:r>
      <w:r w:rsidRPr="00373651">
        <w:rPr>
          <w:rFonts w:ascii="Arial" w:eastAsia="PMingLiU" w:hAnsi="Arial" w:cs="Arial" w:hint="cs"/>
          <w:sz w:val="21"/>
          <w:szCs w:val="21"/>
          <w:rtl/>
        </w:rPr>
        <w:t>שהגישו</w:t>
      </w:r>
      <w:r w:rsidRPr="00373651">
        <w:rPr>
          <w:rFonts w:ascii="Arial" w:eastAsia="PMingLiU" w:hAnsi="Arial" w:cs="Arial"/>
          <w:sz w:val="21"/>
          <w:szCs w:val="21"/>
          <w:rtl/>
        </w:rPr>
        <w:t xml:space="preserve"> (</w:t>
      </w:r>
      <w:r w:rsidRPr="00373651">
        <w:rPr>
          <w:rFonts w:ascii="Arial" w:eastAsia="PMingLiU" w:hAnsi="Arial" w:cs="Arial" w:hint="cs"/>
          <w:sz w:val="21"/>
          <w:szCs w:val="21"/>
          <w:rtl/>
        </w:rPr>
        <w:t>תשלח</w:t>
      </w:r>
      <w:r w:rsidRPr="00373651">
        <w:rPr>
          <w:rFonts w:ascii="Arial" w:eastAsia="PMingLiU" w:hAnsi="Arial" w:cs="Arial"/>
          <w:sz w:val="21"/>
          <w:szCs w:val="21"/>
          <w:rtl/>
        </w:rPr>
        <w:t xml:space="preserve"> </w:t>
      </w:r>
      <w:r w:rsidRPr="00373651">
        <w:rPr>
          <w:rFonts w:ascii="Arial" w:eastAsia="PMingLiU" w:hAnsi="Arial" w:cs="Arial" w:hint="cs"/>
          <w:sz w:val="21"/>
          <w:szCs w:val="21"/>
          <w:rtl/>
        </w:rPr>
        <w:t>הודעה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מתאימה</w:t>
      </w:r>
      <w:r w:rsidRPr="00373651">
        <w:rPr>
          <w:rFonts w:ascii="Arial" w:eastAsia="PMingLiU" w:hAnsi="Arial" w:cs="Arial"/>
          <w:sz w:val="21"/>
          <w:szCs w:val="21"/>
          <w:rtl/>
        </w:rPr>
        <w:t xml:space="preserve"> </w:t>
      </w:r>
      <w:r w:rsidRPr="00373651">
        <w:rPr>
          <w:rFonts w:ascii="Arial" w:eastAsia="PMingLiU" w:hAnsi="Arial" w:cs="Arial" w:hint="cs"/>
          <w:sz w:val="21"/>
          <w:szCs w:val="21"/>
          <w:rtl/>
        </w:rPr>
        <w:t>בדוא</w:t>
      </w:r>
      <w:r w:rsidRPr="00373651">
        <w:rPr>
          <w:rFonts w:ascii="Arial" w:eastAsia="PMingLiU" w:hAnsi="Arial" w:cs="Arial"/>
          <w:sz w:val="21"/>
          <w:szCs w:val="21"/>
          <w:rtl/>
        </w:rPr>
        <w:t>"</w:t>
      </w:r>
      <w:r w:rsidRPr="00373651">
        <w:rPr>
          <w:rFonts w:ascii="Arial" w:eastAsia="PMingLiU" w:hAnsi="Arial" w:cs="Arial" w:hint="cs"/>
          <w:sz w:val="21"/>
          <w:szCs w:val="21"/>
          <w:rtl/>
        </w:rPr>
        <w:t>ל</w:t>
      </w:r>
      <w:r w:rsidRPr="00373651">
        <w:rPr>
          <w:rFonts w:ascii="Arial" w:eastAsia="PMingLiU" w:hAnsi="Arial" w:cs="Arial"/>
          <w:sz w:val="21"/>
          <w:szCs w:val="21"/>
          <w:rtl/>
        </w:rPr>
        <w:t xml:space="preserve"> </w:t>
      </w:r>
      <w:r w:rsidRPr="00373651">
        <w:rPr>
          <w:rFonts w:ascii="Arial" w:eastAsia="PMingLiU" w:hAnsi="Arial" w:cs="Arial" w:hint="cs"/>
          <w:sz w:val="21"/>
          <w:szCs w:val="21"/>
          <w:rtl/>
        </w:rPr>
        <w:t>לספק</w:t>
      </w:r>
      <w:r w:rsidRPr="00373651">
        <w:rPr>
          <w:rFonts w:ascii="Arial" w:eastAsia="PMingLiU" w:hAnsi="Arial" w:cs="Arial"/>
          <w:sz w:val="21"/>
          <w:szCs w:val="21"/>
          <w:rtl/>
        </w:rPr>
        <w:t>).</w:t>
      </w:r>
      <w:bookmarkEnd w:id="270"/>
      <w:bookmarkEnd w:id="271"/>
      <w:bookmarkEnd w:id="272"/>
    </w:p>
    <w:p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73" w:name="_Toc490038818"/>
      <w:bookmarkStart w:id="274" w:name="_Toc493407227"/>
      <w:bookmarkStart w:id="275" w:name="_Toc494376149"/>
      <w:r w:rsidRPr="00373651">
        <w:rPr>
          <w:rFonts w:ascii="Arial" w:hAnsi="Arial" w:cs="Arial" w:hint="eastAsia"/>
          <w:sz w:val="21"/>
          <w:szCs w:val="21"/>
          <w:u w:val="single"/>
          <w:rtl/>
        </w:rPr>
        <w:t>ספירת</w:t>
      </w:r>
      <w:r w:rsidRPr="00373651">
        <w:rPr>
          <w:rFonts w:ascii="Arial" w:hAnsi="Arial" w:cs="Arial"/>
          <w:sz w:val="21"/>
          <w:szCs w:val="21"/>
          <w:u w:val="single"/>
          <w:rtl/>
        </w:rPr>
        <w:t xml:space="preserve"> ימי האשראי </w:t>
      </w:r>
      <w:r w:rsidRPr="00373651">
        <w:rPr>
          <w:rFonts w:ascii="Arial" w:hAnsi="Arial" w:cs="Arial" w:hint="cs"/>
          <w:sz w:val="21"/>
          <w:szCs w:val="21"/>
          <w:u w:val="single"/>
          <w:rtl/>
        </w:rPr>
        <w:t>לתשלום</w:t>
      </w:r>
      <w:bookmarkEnd w:id="273"/>
      <w:bookmarkEnd w:id="274"/>
      <w:bookmarkEnd w:id="275"/>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76" w:name="_Toc490038819"/>
      <w:bookmarkStart w:id="277" w:name="_Toc493407228"/>
      <w:bookmarkStart w:id="278" w:name="_Toc494376150"/>
      <w:r w:rsidRPr="00373651">
        <w:rPr>
          <w:rFonts w:ascii="Arial" w:eastAsia="PMingLiU" w:hAnsi="Arial" w:cs="Arial" w:hint="cs"/>
          <w:sz w:val="21"/>
          <w:szCs w:val="21"/>
          <w:rtl/>
        </w:rPr>
        <w:t xml:space="preserve">ספירת ימי האשראי לתשלום לספק תחל </w:t>
      </w:r>
      <w:r w:rsidRPr="00373651">
        <w:rPr>
          <w:rFonts w:ascii="Arial" w:eastAsia="PMingLiU" w:hAnsi="Arial" w:cs="Arial" w:hint="cs"/>
          <w:b/>
          <w:bCs/>
          <w:sz w:val="21"/>
          <w:szCs w:val="21"/>
          <w:rtl/>
        </w:rPr>
        <w:t>ממועד הזנת חשבון תקין בפורטל</w:t>
      </w:r>
      <w:r w:rsidRPr="00373651">
        <w:rPr>
          <w:rFonts w:ascii="Arial" w:eastAsia="PMingLiU" w:hAnsi="Arial" w:cs="Arial" w:hint="cs"/>
          <w:sz w:val="21"/>
          <w:szCs w:val="21"/>
          <w:rtl/>
        </w:rPr>
        <w:t xml:space="preserve"> ובכלל זה כל המסמכים הנלווים הנדרשים, כמפורט </w:t>
      </w:r>
      <w:r w:rsidRPr="00373651">
        <w:rPr>
          <w:rFonts w:ascii="Arial" w:eastAsia="PMingLiU" w:hAnsi="Arial" w:cs="Arial" w:hint="eastAsia"/>
          <w:sz w:val="21"/>
          <w:szCs w:val="21"/>
          <w:rtl/>
        </w:rPr>
        <w:t>ב</w:t>
      </w:r>
      <w:hyperlink r:id="rId37" w:history="1">
        <w:r w:rsidRPr="00373651">
          <w:rPr>
            <w:rFonts w:ascii="Arial" w:eastAsia="PMingLiU" w:hAnsi="Arial" w:cs="Arial" w:hint="cs"/>
            <w:color w:val="3464BA"/>
            <w:sz w:val="21"/>
            <w:szCs w:val="21"/>
            <w:u w:val="dotted" w:color="3464BA"/>
            <w:rtl/>
          </w:rPr>
          <w:t>הוראת התכ"ם, "בדיקת חשבון", מס' 1.4.2</w:t>
        </w:r>
      </w:hyperlink>
      <w:r w:rsidRPr="00373651">
        <w:rPr>
          <w:rFonts w:ascii="Arial" w:eastAsia="PMingLiU" w:hAnsi="Arial" w:cs="Arial" w:hint="cs"/>
          <w:sz w:val="21"/>
          <w:szCs w:val="21"/>
          <w:rtl/>
        </w:rPr>
        <w:t>.</w:t>
      </w:r>
      <w:bookmarkEnd w:id="276"/>
      <w:bookmarkEnd w:id="277"/>
      <w:bookmarkEnd w:id="278"/>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 xml:space="preserve">במקרה שהחשבון נמצא </w:t>
      </w:r>
      <w:r w:rsidRPr="00373651">
        <w:rPr>
          <w:rFonts w:ascii="Arial" w:eastAsia="PMingLiU" w:hAnsi="Arial" w:cs="Arial" w:hint="eastAsia"/>
          <w:b/>
          <w:bCs/>
          <w:sz w:val="21"/>
          <w:szCs w:val="21"/>
          <w:rtl/>
        </w:rPr>
        <w:t>לא</w:t>
      </w:r>
      <w:r w:rsidRPr="00373651">
        <w:rPr>
          <w:rFonts w:ascii="Arial" w:eastAsia="PMingLiU" w:hAnsi="Arial" w:cs="Arial"/>
          <w:b/>
          <w:bCs/>
          <w:sz w:val="21"/>
          <w:szCs w:val="21"/>
          <w:rtl/>
        </w:rPr>
        <w:t xml:space="preserve"> </w:t>
      </w:r>
      <w:r w:rsidRPr="00373651">
        <w:rPr>
          <w:rFonts w:ascii="Arial" w:eastAsia="PMingLiU" w:hAnsi="Arial" w:cs="Arial" w:hint="eastAsia"/>
          <w:b/>
          <w:bCs/>
          <w:sz w:val="21"/>
          <w:szCs w:val="21"/>
          <w:rtl/>
        </w:rPr>
        <w:t>תקי</w:t>
      </w:r>
      <w:r w:rsidRPr="00373651">
        <w:rPr>
          <w:rFonts w:ascii="Arial" w:eastAsia="PMingLiU" w:hAnsi="Arial" w:cs="Arial" w:hint="cs"/>
          <w:b/>
          <w:bCs/>
          <w:sz w:val="21"/>
          <w:szCs w:val="21"/>
          <w:rtl/>
        </w:rPr>
        <w:t>ן</w:t>
      </w:r>
      <w:r w:rsidRPr="00373651">
        <w:rPr>
          <w:rFonts w:ascii="Arial" w:eastAsia="PMingLiU" w:hAnsi="Arial" w:cs="Arial" w:hint="cs"/>
          <w:sz w:val="21"/>
          <w:szCs w:val="21"/>
          <w:rtl/>
        </w:rPr>
        <w:t xml:space="preserve"> </w:t>
      </w:r>
      <w:r w:rsidRPr="00373651">
        <w:rPr>
          <w:rFonts w:ascii="Arial" w:eastAsia="PMingLiU" w:hAnsi="Arial" w:cs="Arial"/>
          <w:b/>
          <w:bCs/>
          <w:sz w:val="21"/>
          <w:szCs w:val="21"/>
          <w:rtl/>
        </w:rPr>
        <w:t>ונדחה</w:t>
      </w:r>
      <w:r w:rsidRPr="00373651">
        <w:rPr>
          <w:rFonts w:ascii="Arial" w:eastAsia="PMingLiU" w:hAnsi="Arial" w:cs="Arial" w:hint="cs"/>
          <w:sz w:val="21"/>
          <w:szCs w:val="21"/>
          <w:rtl/>
        </w:rPr>
        <w:t xml:space="preserve"> על ידי המשרד יידרש הספק להגיש את הדיווח והמסמכים מחדש. מניין ימי האשראי יתחיל ממועד דיווח החשבון המתוקן.</w:t>
      </w:r>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במקרה ש</w:t>
      </w:r>
      <w:r w:rsidRPr="00373651">
        <w:rPr>
          <w:rFonts w:ascii="Arial" w:eastAsia="PMingLiU" w:hAnsi="Arial" w:cs="Arial"/>
          <w:sz w:val="21"/>
          <w:szCs w:val="21"/>
          <w:rtl/>
        </w:rPr>
        <w:t xml:space="preserve">נשלחה לספק דרישה </w:t>
      </w:r>
      <w:r w:rsidRPr="00373651">
        <w:rPr>
          <w:rFonts w:ascii="Arial" w:eastAsia="PMingLiU" w:hAnsi="Arial" w:cs="Arial"/>
          <w:b/>
          <w:bCs/>
          <w:sz w:val="21"/>
          <w:szCs w:val="21"/>
          <w:rtl/>
        </w:rPr>
        <w:t>להשלמת מסמכים</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מניין</w:t>
      </w:r>
      <w:r w:rsidRPr="00373651">
        <w:rPr>
          <w:rFonts w:ascii="Arial" w:eastAsia="PMingLiU" w:hAnsi="Arial" w:cs="Arial"/>
          <w:sz w:val="21"/>
          <w:szCs w:val="21"/>
          <w:rtl/>
        </w:rPr>
        <w:t xml:space="preserve"> ימי האשראי </w:t>
      </w:r>
      <w:r w:rsidRPr="00373651">
        <w:rPr>
          <w:rFonts w:ascii="Arial" w:eastAsia="PMingLiU" w:hAnsi="Arial" w:cs="Arial" w:hint="eastAsia"/>
          <w:sz w:val="21"/>
          <w:szCs w:val="21"/>
          <w:rtl/>
        </w:rPr>
        <w:t>י</w:t>
      </w:r>
      <w:r w:rsidRPr="00373651">
        <w:rPr>
          <w:rFonts w:ascii="Arial" w:eastAsia="PMingLiU" w:hAnsi="Arial" w:cs="Arial" w:hint="cs"/>
          <w:sz w:val="21"/>
          <w:szCs w:val="21"/>
          <w:rtl/>
        </w:rPr>
        <w:t>וקפא בהתאם ל</w:t>
      </w:r>
      <w:r w:rsidRPr="00373651">
        <w:rPr>
          <w:rFonts w:ascii="Arial" w:eastAsia="PMingLiU" w:hAnsi="Arial" w:cs="Arial" w:hint="eastAsia"/>
          <w:sz w:val="21"/>
          <w:szCs w:val="21"/>
          <w:rtl/>
        </w:rPr>
        <w:t>יום</w:t>
      </w:r>
      <w:r w:rsidRPr="00373651">
        <w:rPr>
          <w:rFonts w:ascii="Arial" w:eastAsia="PMingLiU" w:hAnsi="Arial" w:cs="Arial"/>
          <w:sz w:val="21"/>
          <w:szCs w:val="21"/>
          <w:rtl/>
        </w:rPr>
        <w:t xml:space="preserve"> בו נדרשה השלמת המסמכים</w:t>
      </w:r>
      <w:r w:rsidRPr="00373651">
        <w:rPr>
          <w:rFonts w:ascii="Arial" w:eastAsia="PMingLiU" w:hAnsi="Arial" w:cs="Arial" w:hint="cs"/>
          <w:sz w:val="21"/>
          <w:szCs w:val="21"/>
          <w:rtl/>
        </w:rPr>
        <w:t>. לאחר השלמת המסמכים תמשיך ספירת ימי האשראי.</w:t>
      </w:r>
    </w:p>
    <w:p w:rsidR="00543152" w:rsidRPr="00373651" w:rsidRDefault="00543152" w:rsidP="00543152">
      <w:pPr>
        <w:numPr>
          <w:ilvl w:val="1"/>
          <w:numId w:val="0"/>
        </w:numPr>
        <w:ind w:left="567" w:hanging="567"/>
        <w:outlineLvl w:val="1"/>
        <w:rPr>
          <w:rFonts w:ascii="Arial" w:hAnsi="Arial" w:cs="Arial"/>
          <w:sz w:val="21"/>
          <w:szCs w:val="21"/>
        </w:rPr>
      </w:pPr>
      <w:bookmarkStart w:id="279" w:name="_Toc490038820"/>
      <w:bookmarkStart w:id="280" w:name="_Toc493407229"/>
      <w:bookmarkStart w:id="281" w:name="_Toc494376151"/>
      <w:r w:rsidRPr="00373651">
        <w:rPr>
          <w:rFonts w:ascii="Arial" w:hAnsi="Arial" w:cs="Arial" w:hint="cs"/>
          <w:sz w:val="21"/>
          <w:szCs w:val="21"/>
          <w:rtl/>
        </w:rPr>
        <w:t>לוח הזמנים של התהליך במשרד יקבע בהתאם לאמור ב</w:t>
      </w:r>
      <w:hyperlink r:id="rId38" w:history="1">
        <w:r w:rsidRPr="00373651">
          <w:rPr>
            <w:rFonts w:ascii="Arial" w:hAnsi="Arial" w:cs="Arial" w:hint="cs"/>
            <w:color w:val="3464BA"/>
            <w:sz w:val="21"/>
            <w:szCs w:val="21"/>
            <w:u w:val="dotted" w:color="3464BA"/>
            <w:rtl/>
          </w:rPr>
          <w:t>הוראת תכ"ם "מועדי תשלום" מס' 1.4.3.</w:t>
        </w:r>
        <w:bookmarkEnd w:id="279"/>
        <w:bookmarkEnd w:id="280"/>
        <w:bookmarkEnd w:id="281"/>
      </w:hyperlink>
    </w:p>
    <w:p w:rsidR="00543152" w:rsidRPr="00373651" w:rsidRDefault="00543152" w:rsidP="00543152">
      <w:pPr>
        <w:numPr>
          <w:ilvl w:val="1"/>
          <w:numId w:val="0"/>
        </w:numPr>
        <w:ind w:left="567" w:hanging="567"/>
        <w:outlineLvl w:val="1"/>
        <w:rPr>
          <w:rFonts w:ascii="Arial" w:hAnsi="Arial" w:cs="Arial"/>
          <w:sz w:val="21"/>
          <w:szCs w:val="21"/>
        </w:rPr>
      </w:pPr>
      <w:bookmarkStart w:id="282" w:name="_Toc490038821"/>
      <w:bookmarkStart w:id="283" w:name="_Toc493407230"/>
      <w:bookmarkStart w:id="284" w:name="_Toc494376152"/>
      <w:r w:rsidRPr="00373651">
        <w:rPr>
          <w:rFonts w:ascii="Arial" w:hAnsi="Arial" w:cs="Arial" w:hint="cs"/>
          <w:b/>
          <w:i/>
          <w:sz w:val="21"/>
          <w:szCs w:val="21"/>
          <w:u w:val="single"/>
          <w:rtl/>
        </w:rPr>
        <w:t>רישום ספקים לפורטל</w:t>
      </w:r>
      <w:bookmarkEnd w:id="282"/>
      <w:bookmarkEnd w:id="283"/>
      <w:bookmarkEnd w:id="284"/>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85" w:name="_Toc490038822"/>
      <w:bookmarkStart w:id="286" w:name="_Toc493407231"/>
      <w:bookmarkStart w:id="287" w:name="_Toc494376153"/>
      <w:r w:rsidRPr="00373651">
        <w:rPr>
          <w:rFonts w:ascii="Arial" w:eastAsia="PMingLiU" w:hAnsi="Arial" w:cs="Arial" w:hint="cs"/>
          <w:sz w:val="21"/>
          <w:szCs w:val="21"/>
          <w:rtl/>
        </w:rPr>
        <w:t xml:space="preserve">ספק אשר יידרש לעשות שימוש בפורטל, </w:t>
      </w:r>
      <w:r w:rsidRPr="00373651">
        <w:rPr>
          <w:rFonts w:ascii="Arial" w:eastAsia="PMingLiU" w:hAnsi="Arial" w:cs="Arial" w:hint="eastAsia"/>
          <w:b/>
          <w:bCs/>
          <w:sz w:val="21"/>
          <w:szCs w:val="21"/>
          <w:rtl/>
        </w:rPr>
        <w:t>למעט</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ספקי</w:t>
      </w:r>
      <w:r w:rsidRPr="00373651">
        <w:rPr>
          <w:rFonts w:ascii="Arial" w:eastAsia="PMingLiU" w:hAnsi="Arial" w:cs="Arial"/>
          <w:sz w:val="21"/>
          <w:szCs w:val="21"/>
          <w:rtl/>
        </w:rPr>
        <w:t xml:space="preserve"> חו</w:t>
      </w:r>
      <w:r w:rsidRPr="00373651">
        <w:rPr>
          <w:rFonts w:ascii="Arial" w:eastAsia="PMingLiU" w:hAnsi="Arial" w:cs="Arial" w:hint="cs"/>
          <w:sz w:val="21"/>
          <w:szCs w:val="21"/>
          <w:rtl/>
        </w:rPr>
        <w:t>"ל ו</w:t>
      </w:r>
      <w:r w:rsidRPr="00373651">
        <w:rPr>
          <w:rFonts w:ascii="Arial" w:eastAsia="PMingLiU" w:hAnsi="Arial" w:cs="Arial" w:hint="eastAsia"/>
          <w:sz w:val="21"/>
          <w:szCs w:val="21"/>
          <w:rtl/>
        </w:rPr>
        <w:t>משרדי</w:t>
      </w:r>
      <w:r w:rsidRPr="00373651">
        <w:rPr>
          <w:rFonts w:ascii="Arial" w:eastAsia="PMingLiU" w:hAnsi="Arial" w:cs="Arial"/>
          <w:sz w:val="21"/>
          <w:szCs w:val="21"/>
          <w:rtl/>
        </w:rPr>
        <w:t xml:space="preserve"> </w:t>
      </w:r>
      <w:r w:rsidRPr="00373651">
        <w:rPr>
          <w:rFonts w:ascii="Arial" w:eastAsia="PMingLiU" w:hAnsi="Arial" w:cs="Arial" w:hint="eastAsia"/>
          <w:sz w:val="21"/>
          <w:szCs w:val="21"/>
          <w:rtl/>
        </w:rPr>
        <w:t>ממשלה</w:t>
      </w:r>
      <w:r w:rsidRPr="00373651">
        <w:rPr>
          <w:rFonts w:ascii="Arial" w:eastAsia="PMingLiU" w:hAnsi="Arial" w:cs="Arial" w:hint="cs"/>
          <w:sz w:val="21"/>
          <w:szCs w:val="21"/>
          <w:rtl/>
        </w:rPr>
        <w:t>,</w:t>
      </w:r>
      <w:r w:rsidRPr="00373651">
        <w:rPr>
          <w:rFonts w:ascii="Arial" w:eastAsia="PMingLiU" w:hAnsi="Arial" w:cs="Arial"/>
          <w:sz w:val="21"/>
          <w:szCs w:val="21"/>
          <w:rtl/>
        </w:rPr>
        <w:t xml:space="preserve"> </w:t>
      </w:r>
      <w:r w:rsidRPr="00373651">
        <w:rPr>
          <w:rFonts w:ascii="Arial" w:eastAsia="PMingLiU" w:hAnsi="Arial" w:cs="Arial" w:hint="cs"/>
          <w:sz w:val="21"/>
          <w:szCs w:val="21"/>
          <w:rtl/>
        </w:rPr>
        <w:t xml:space="preserve">ירשם במערכת, באמצעות פנייה </w:t>
      </w:r>
      <w:r w:rsidRPr="00373651">
        <w:rPr>
          <w:rFonts w:ascii="Arial" w:eastAsia="PMingLiU" w:hAnsi="Arial" w:cs="Arial" w:hint="cs"/>
          <w:b/>
          <w:bCs/>
          <w:sz w:val="21"/>
          <w:szCs w:val="21"/>
          <w:rtl/>
        </w:rPr>
        <w:t>לחברה המנהלת</w:t>
      </w:r>
      <w:r w:rsidRPr="00373651">
        <w:rPr>
          <w:rFonts w:ascii="Arial" w:eastAsia="PMingLiU" w:hAnsi="Arial" w:cs="Arial" w:hint="cs"/>
          <w:sz w:val="21"/>
          <w:szCs w:val="21"/>
          <w:rtl/>
        </w:rPr>
        <w:t xml:space="preserve"> </w:t>
      </w:r>
      <w:r w:rsidRPr="00373651">
        <w:rPr>
          <w:rFonts w:ascii="Arial" w:eastAsia="PMingLiU" w:hAnsi="Arial" w:cs="Arial"/>
          <w:sz w:val="21"/>
          <w:szCs w:val="21"/>
          <w:rtl/>
        </w:rPr>
        <w:t>–</w:t>
      </w:r>
      <w:r w:rsidRPr="00373651">
        <w:rPr>
          <w:rFonts w:ascii="Arial" w:eastAsia="PMingLiU" w:hAnsi="Arial" w:cs="Arial" w:hint="cs"/>
          <w:sz w:val="21"/>
          <w:szCs w:val="21"/>
          <w:rtl/>
        </w:rPr>
        <w:t xml:space="preserve"> "ענבל" לפרטים והמשך רישום במערכת. </w:t>
      </w:r>
      <w:r w:rsidRPr="00373651">
        <w:rPr>
          <w:rFonts w:ascii="Arial" w:eastAsia="PMingLiU" w:hAnsi="Arial" w:cs="Arial"/>
          <w:sz w:val="21"/>
          <w:szCs w:val="21"/>
          <w:rtl/>
        </w:rPr>
        <w:t xml:space="preserve">ראה </w:t>
      </w:r>
      <w:hyperlink w:anchor="נספח_ה" w:history="1">
        <w:r w:rsidRPr="00373651">
          <w:rPr>
            <w:rFonts w:ascii="Arial" w:hAnsi="Arial" w:cs="Arial"/>
            <w:color w:val="3464BA"/>
            <w:sz w:val="21"/>
            <w:szCs w:val="21"/>
            <w:u w:val="dotted" w:color="3464BA"/>
            <w:rtl/>
          </w:rPr>
          <w:t xml:space="preserve">נספח ה –  פרטי קשר עם </w:t>
        </w:r>
        <w:r w:rsidRPr="00373651">
          <w:rPr>
            <w:rFonts w:ascii="Arial" w:hAnsi="Arial" w:cs="Arial" w:hint="cs"/>
            <w:color w:val="3464BA"/>
            <w:sz w:val="21"/>
            <w:szCs w:val="21"/>
            <w:u w:val="dotted" w:color="3464BA"/>
            <w:rtl/>
          </w:rPr>
          <w:t>החברה המנהלת</w:t>
        </w:r>
      </w:hyperlink>
      <w:r w:rsidRPr="00373651">
        <w:rPr>
          <w:rFonts w:ascii="Arial" w:eastAsia="PMingLiU" w:hAnsi="Arial" w:cs="Arial" w:hint="cs"/>
          <w:sz w:val="21"/>
          <w:szCs w:val="21"/>
          <w:rtl/>
        </w:rPr>
        <w:t>.</w:t>
      </w:r>
      <w:bookmarkEnd w:id="285"/>
      <w:bookmarkEnd w:id="286"/>
      <w:bookmarkEnd w:id="287"/>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88" w:name="_Toc490038823"/>
      <w:bookmarkStart w:id="289" w:name="_Toc493407232"/>
      <w:bookmarkStart w:id="290" w:name="_Toc494376154"/>
      <w:r w:rsidRPr="00373651">
        <w:rPr>
          <w:rFonts w:ascii="Arial" w:eastAsia="PMingLiU" w:hAnsi="Arial" w:cs="Arial" w:hint="cs"/>
          <w:sz w:val="21"/>
          <w:szCs w:val="21"/>
          <w:rtl/>
        </w:rPr>
        <w:t>החברה המנהלת תנחה את הספק לגבי ההיערכות הנדרשת לקראת השימוש במערכת כגון הנפקת תעודה מאושרת לחתימה אלקטרונית, הכנת רשימת מורשי החתימה מטעמו.</w:t>
      </w:r>
      <w:bookmarkEnd w:id="288"/>
      <w:bookmarkEnd w:id="289"/>
      <w:bookmarkEnd w:id="290"/>
    </w:p>
    <w:p w:rsidR="00543152" w:rsidRPr="00373651" w:rsidRDefault="00543152" w:rsidP="00543152">
      <w:pPr>
        <w:keepNext/>
        <w:numPr>
          <w:ilvl w:val="1"/>
          <w:numId w:val="0"/>
        </w:numPr>
        <w:spacing w:before="60"/>
        <w:ind w:left="567" w:hanging="567"/>
        <w:outlineLvl w:val="1"/>
        <w:rPr>
          <w:rFonts w:ascii="Arial" w:hAnsi="Arial" w:cs="Arial"/>
          <w:sz w:val="21"/>
          <w:szCs w:val="21"/>
          <w:u w:val="single"/>
        </w:rPr>
      </w:pPr>
      <w:bookmarkStart w:id="291" w:name="_Toc490038824"/>
      <w:bookmarkStart w:id="292" w:name="_Toc493407233"/>
      <w:bookmarkStart w:id="293" w:name="_Toc494376155"/>
      <w:r w:rsidRPr="00373651">
        <w:rPr>
          <w:rFonts w:ascii="Arial" w:hAnsi="Arial" w:cs="Arial" w:hint="cs"/>
          <w:sz w:val="21"/>
          <w:szCs w:val="21"/>
          <w:u w:val="single"/>
          <w:rtl/>
        </w:rPr>
        <w:t>חוזה התקשרות עם הספק</w:t>
      </w:r>
      <w:bookmarkEnd w:id="291"/>
      <w:bookmarkEnd w:id="292"/>
      <w:bookmarkEnd w:id="293"/>
    </w:p>
    <w:p w:rsidR="00543152" w:rsidRPr="00373651" w:rsidRDefault="00543152" w:rsidP="00543152">
      <w:pPr>
        <w:numPr>
          <w:ilvl w:val="2"/>
          <w:numId w:val="0"/>
        </w:numPr>
        <w:tabs>
          <w:tab w:val="left" w:pos="1304"/>
        </w:tabs>
        <w:ind w:left="1304" w:hanging="737"/>
        <w:outlineLvl w:val="2"/>
        <w:rPr>
          <w:rFonts w:ascii="Arial" w:eastAsia="PMingLiU" w:hAnsi="Arial" w:cs="Arial"/>
          <w:sz w:val="21"/>
          <w:szCs w:val="21"/>
        </w:rPr>
      </w:pPr>
      <w:bookmarkStart w:id="294" w:name="_Toc490038825"/>
      <w:bookmarkStart w:id="295" w:name="_Toc493407234"/>
      <w:bookmarkStart w:id="296" w:name="_Toc494376156"/>
      <w:r w:rsidRPr="00373651">
        <w:rPr>
          <w:rFonts w:ascii="Arial" w:eastAsia="PMingLiU" w:hAnsi="Arial" w:cs="Arial" w:hint="cs"/>
          <w:sz w:val="21"/>
          <w:szCs w:val="21"/>
          <w:rtl/>
        </w:rPr>
        <w:t>המשרד יכלול בחוזה ההתקשרות עם הספק, או במסגרת חידוש חוזה קיים (במסגרת אישור מסמכי הליך ההתקשרות) את הפרטים הבאים:</w:t>
      </w:r>
      <w:bookmarkEnd w:id="294"/>
      <w:bookmarkEnd w:id="295"/>
      <w:bookmarkEnd w:id="296"/>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סעיף התחייבות של הספק לעבודה בפורטל הספקים, כמפורט ב</w:t>
      </w:r>
      <w:hyperlink w:anchor="נספח_ב" w:history="1">
        <w:r w:rsidRPr="00373651">
          <w:rPr>
            <w:rFonts w:ascii="Arial" w:eastAsia="PMingLiU" w:hAnsi="Arial" w:cs="Arial" w:hint="cs"/>
            <w:color w:val="3464BA"/>
            <w:sz w:val="21"/>
            <w:szCs w:val="21"/>
            <w:u w:val="dotted" w:color="3464BA"/>
            <w:rtl/>
          </w:rPr>
          <w:t xml:space="preserve">נספח ב </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 xml:space="preserve">  סעיף התחייבות לעבודה בפורטל הספקים.</w:t>
        </w:r>
      </w:hyperlink>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חוזה שימוש בפורטל הספקים, כמפורט ב</w:t>
      </w:r>
      <w:hyperlink w:anchor="נספח_ג" w:history="1">
        <w:r w:rsidRPr="00373651">
          <w:rPr>
            <w:rFonts w:ascii="Arial" w:eastAsia="PMingLiU" w:hAnsi="Arial" w:cs="Arial" w:hint="cs"/>
            <w:color w:val="3464BA"/>
            <w:sz w:val="21"/>
            <w:szCs w:val="21"/>
            <w:u w:val="dotted" w:color="3464BA"/>
            <w:rtl/>
          </w:rPr>
          <w:t xml:space="preserve">נספח ג </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 xml:space="preserve"> חוזה שימוש בפורטל הספקים</w:t>
        </w:r>
      </w:hyperlink>
      <w:r w:rsidRPr="00373651">
        <w:rPr>
          <w:rFonts w:ascii="Arial" w:eastAsia="PMingLiU" w:hAnsi="Arial" w:cs="Arial" w:hint="cs"/>
          <w:sz w:val="21"/>
          <w:szCs w:val="21"/>
          <w:u w:color="3464BA"/>
          <w:rtl/>
        </w:rPr>
        <w:t xml:space="preserve"> (ייחתם אצל החברה המנהלת במסגרת הרישום במערכת כמפורט בסעיף 2.8 לעיל).</w:t>
      </w:r>
    </w:p>
    <w:p w:rsidR="00543152" w:rsidRPr="00373651" w:rsidRDefault="00543152" w:rsidP="00543152">
      <w:pPr>
        <w:numPr>
          <w:ilvl w:val="3"/>
          <w:numId w:val="0"/>
        </w:numPr>
        <w:tabs>
          <w:tab w:val="left" w:pos="2268"/>
        </w:tabs>
        <w:ind w:left="2268" w:hanging="964"/>
        <w:outlineLvl w:val="3"/>
        <w:rPr>
          <w:rFonts w:ascii="Arial" w:eastAsia="PMingLiU" w:hAnsi="Arial" w:cs="Arial"/>
          <w:sz w:val="21"/>
          <w:szCs w:val="21"/>
        </w:rPr>
      </w:pPr>
      <w:r w:rsidRPr="00373651">
        <w:rPr>
          <w:rFonts w:ascii="Arial" w:eastAsia="PMingLiU" w:hAnsi="Arial" w:cs="Arial" w:hint="cs"/>
          <w:sz w:val="21"/>
          <w:szCs w:val="21"/>
          <w:rtl/>
        </w:rPr>
        <w:t>ספק אשר חתם על החוזה כמפורט ב</w:t>
      </w:r>
      <w:hyperlink w:anchor="נספח_ג" w:history="1">
        <w:r w:rsidRPr="00373651">
          <w:rPr>
            <w:rFonts w:ascii="Arial" w:eastAsia="PMingLiU" w:hAnsi="Arial" w:cs="Arial" w:hint="cs"/>
            <w:color w:val="3464BA"/>
            <w:sz w:val="21"/>
            <w:szCs w:val="21"/>
            <w:u w:val="dotted" w:color="3464BA"/>
            <w:rtl/>
          </w:rPr>
          <w:t xml:space="preserve">נספח ג </w:t>
        </w:r>
        <w:r w:rsidRPr="00373651">
          <w:rPr>
            <w:rFonts w:ascii="Arial" w:eastAsia="PMingLiU" w:hAnsi="Arial" w:cs="Arial"/>
            <w:color w:val="3464BA"/>
            <w:sz w:val="21"/>
            <w:szCs w:val="21"/>
            <w:u w:val="dotted" w:color="3464BA"/>
            <w:rtl/>
          </w:rPr>
          <w:t>–</w:t>
        </w:r>
        <w:r w:rsidRPr="00373651">
          <w:rPr>
            <w:rFonts w:ascii="Arial" w:eastAsia="PMingLiU" w:hAnsi="Arial" w:cs="Arial" w:hint="cs"/>
            <w:color w:val="3464BA"/>
            <w:sz w:val="21"/>
            <w:szCs w:val="21"/>
            <w:u w:val="dotted" w:color="3464BA"/>
            <w:rtl/>
          </w:rPr>
          <w:t xml:space="preserve"> חוזה שימוש בפורטל הספקים</w:t>
        </w:r>
      </w:hyperlink>
      <w:r w:rsidRPr="00373651">
        <w:rPr>
          <w:rFonts w:ascii="Arial" w:eastAsia="PMingLiU" w:hAnsi="Arial" w:cs="Arial" w:hint="cs"/>
          <w:sz w:val="21"/>
          <w:szCs w:val="21"/>
          <w:rtl/>
        </w:rPr>
        <w:t xml:space="preserve"> ימציא אישור על שימוש בפורטל הספקים מהחברה המנהלת. </w:t>
      </w:r>
    </w:p>
    <w:p w:rsidR="00543152" w:rsidRPr="00373651" w:rsidRDefault="00543152" w:rsidP="00543152">
      <w:pPr>
        <w:numPr>
          <w:ilvl w:val="1"/>
          <w:numId w:val="0"/>
        </w:numPr>
        <w:ind w:left="567" w:hanging="567"/>
        <w:outlineLvl w:val="1"/>
        <w:rPr>
          <w:rFonts w:ascii="Arial" w:hAnsi="Arial" w:cs="Arial"/>
          <w:sz w:val="21"/>
          <w:szCs w:val="21"/>
        </w:rPr>
      </w:pPr>
      <w:bookmarkStart w:id="297" w:name="_Toc490038826"/>
      <w:bookmarkStart w:id="298" w:name="_Toc493407235"/>
      <w:bookmarkStart w:id="299" w:name="_Toc494376157"/>
      <w:r w:rsidRPr="00373651">
        <w:rPr>
          <w:rFonts w:ascii="Arial" w:hAnsi="Arial" w:cs="Arial" w:hint="cs"/>
          <w:b/>
          <w:i/>
          <w:sz w:val="21"/>
          <w:szCs w:val="21"/>
          <w:rtl/>
        </w:rPr>
        <w:t xml:space="preserve">תרשים תהליך העבודה בפורטל ראה </w:t>
      </w:r>
      <w:r w:rsidRPr="00373651">
        <w:rPr>
          <w:rFonts w:ascii="Arial" w:hAnsi="Arial" w:cs="Arial" w:hint="cs"/>
          <w:sz w:val="21"/>
          <w:szCs w:val="21"/>
          <w:rtl/>
        </w:rPr>
        <w:t>ב</w:t>
      </w:r>
      <w:hyperlink w:anchor="נספח_ד" w:history="1">
        <w:r w:rsidRPr="00373651">
          <w:rPr>
            <w:rFonts w:ascii="Arial" w:hAnsi="Arial" w:cs="Arial" w:hint="cs"/>
            <w:color w:val="3464BA"/>
            <w:sz w:val="21"/>
            <w:szCs w:val="21"/>
            <w:u w:val="dotted" w:color="3464BA"/>
            <w:rtl/>
          </w:rPr>
          <w:t xml:space="preserve">נספח ד </w:t>
        </w:r>
        <w:r w:rsidRPr="00373651">
          <w:rPr>
            <w:rFonts w:ascii="Arial" w:hAnsi="Arial" w:cs="Arial"/>
            <w:color w:val="3464BA"/>
            <w:sz w:val="21"/>
            <w:szCs w:val="21"/>
            <w:u w:val="dotted" w:color="3464BA"/>
            <w:rtl/>
          </w:rPr>
          <w:t>–</w:t>
        </w:r>
        <w:r w:rsidRPr="00373651">
          <w:rPr>
            <w:rFonts w:ascii="Arial" w:hAnsi="Arial" w:cs="Arial" w:hint="cs"/>
            <w:color w:val="3464BA"/>
            <w:sz w:val="21"/>
            <w:szCs w:val="21"/>
            <w:u w:val="dotted" w:color="3464BA"/>
            <w:rtl/>
          </w:rPr>
          <w:t xml:space="preserve">  תרשים תהליך העבודה בפורטל.</w:t>
        </w:r>
        <w:bookmarkEnd w:id="297"/>
        <w:bookmarkEnd w:id="298"/>
        <w:bookmarkEnd w:id="299"/>
      </w:hyperlink>
    </w:p>
    <w:p w:rsidR="00543152" w:rsidRPr="00373651" w:rsidRDefault="00543152" w:rsidP="00543152">
      <w:pPr>
        <w:keepNext/>
        <w:shd w:val="clear" w:color="auto" w:fill="F2F2F2"/>
        <w:tabs>
          <w:tab w:val="left" w:pos="0"/>
        </w:tabs>
        <w:spacing w:before="240" w:after="180" w:line="240" w:lineRule="auto"/>
        <w:ind w:left="360" w:hanging="360"/>
        <w:jc w:val="left"/>
        <w:outlineLvl w:val="0"/>
        <w:rPr>
          <w:rFonts w:ascii="Arial" w:hAnsi="Arial" w:cs="Arial"/>
          <w:b/>
          <w:bCs/>
          <w:color w:val="003399"/>
          <w:kern w:val="32"/>
          <w:sz w:val="21"/>
          <w:szCs w:val="21"/>
          <w:rtl/>
        </w:rPr>
      </w:pPr>
      <w:bookmarkStart w:id="300" w:name="_Toc490038827"/>
      <w:bookmarkStart w:id="301" w:name="_Toc493407236"/>
      <w:bookmarkStart w:id="302" w:name="_Toc494376158"/>
      <w:r w:rsidRPr="00373651">
        <w:rPr>
          <w:rFonts w:ascii="Arial" w:hAnsi="Arial" w:cs="Arial" w:hint="cs"/>
          <w:b/>
          <w:bCs/>
          <w:color w:val="003399"/>
          <w:kern w:val="32"/>
          <w:sz w:val="21"/>
          <w:szCs w:val="21"/>
          <w:rtl/>
        </w:rPr>
        <w:t>מסמכים ישימים</w:t>
      </w:r>
      <w:bookmarkEnd w:id="300"/>
      <w:bookmarkEnd w:id="301"/>
      <w:bookmarkEnd w:id="302"/>
    </w:p>
    <w:p w:rsidR="00543152" w:rsidRPr="00373651" w:rsidRDefault="008B3A17" w:rsidP="00543152">
      <w:pPr>
        <w:numPr>
          <w:ilvl w:val="1"/>
          <w:numId w:val="0"/>
        </w:numPr>
        <w:ind w:left="567" w:hanging="567"/>
        <w:outlineLvl w:val="1"/>
        <w:rPr>
          <w:rFonts w:ascii="Arial" w:hAnsi="Arial" w:cs="Arial"/>
          <w:sz w:val="21"/>
          <w:szCs w:val="21"/>
        </w:rPr>
      </w:pPr>
      <w:hyperlink r:id="rId39" w:history="1">
        <w:bookmarkStart w:id="303" w:name="_Toc490038828"/>
        <w:bookmarkStart w:id="304" w:name="_Toc493407237"/>
        <w:bookmarkStart w:id="305" w:name="_Toc494376159"/>
        <w:r w:rsidR="00543152" w:rsidRPr="00373651">
          <w:rPr>
            <w:rFonts w:ascii="Arial" w:hAnsi="Arial" w:cs="Arial" w:hint="cs"/>
            <w:color w:val="3464BA"/>
            <w:sz w:val="21"/>
            <w:szCs w:val="21"/>
            <w:u w:val="dotted" w:color="3464BA"/>
            <w:rtl/>
          </w:rPr>
          <w:t>חוק מס ערך מוסף, התשל"ו-1975</w:t>
        </w:r>
      </w:hyperlink>
      <w:r w:rsidR="00543152" w:rsidRPr="00373651">
        <w:rPr>
          <w:rFonts w:ascii="Arial" w:hAnsi="Arial" w:cs="Arial" w:hint="cs"/>
          <w:sz w:val="21"/>
          <w:szCs w:val="21"/>
          <w:rtl/>
        </w:rPr>
        <w:t>.</w:t>
      </w:r>
      <w:bookmarkEnd w:id="303"/>
      <w:bookmarkEnd w:id="304"/>
      <w:bookmarkEnd w:id="305"/>
    </w:p>
    <w:p w:rsidR="00543152" w:rsidRPr="00373651" w:rsidRDefault="008B3A17" w:rsidP="00543152">
      <w:pPr>
        <w:numPr>
          <w:ilvl w:val="1"/>
          <w:numId w:val="0"/>
        </w:numPr>
        <w:ind w:left="567" w:hanging="567"/>
        <w:outlineLvl w:val="1"/>
        <w:rPr>
          <w:rFonts w:ascii="Arial" w:hAnsi="Arial" w:cs="Arial"/>
          <w:sz w:val="21"/>
          <w:szCs w:val="21"/>
        </w:rPr>
      </w:pPr>
      <w:hyperlink r:id="rId40" w:history="1">
        <w:bookmarkStart w:id="306" w:name="_Toc490038829"/>
        <w:bookmarkStart w:id="307" w:name="_Toc493407238"/>
        <w:bookmarkStart w:id="308" w:name="_Toc494376160"/>
        <w:r w:rsidR="00543152" w:rsidRPr="00373651">
          <w:rPr>
            <w:rFonts w:ascii="Arial" w:hAnsi="Arial" w:cs="Arial" w:hint="cs"/>
            <w:color w:val="3464BA"/>
            <w:sz w:val="21"/>
            <w:szCs w:val="21"/>
            <w:u w:val="dotted" w:color="3464BA"/>
            <w:rtl/>
          </w:rPr>
          <w:t>תקנות מס ערך מוסף (ניהול פנקסי חשבונות) תשל"ו-1976.</w:t>
        </w:r>
        <w:bookmarkEnd w:id="306"/>
        <w:bookmarkEnd w:id="307"/>
        <w:bookmarkEnd w:id="308"/>
      </w:hyperlink>
    </w:p>
    <w:p w:rsidR="00543152" w:rsidRPr="00373651" w:rsidRDefault="008B3A17" w:rsidP="00543152">
      <w:pPr>
        <w:numPr>
          <w:ilvl w:val="1"/>
          <w:numId w:val="0"/>
        </w:numPr>
        <w:ind w:left="567" w:hanging="567"/>
        <w:outlineLvl w:val="1"/>
        <w:rPr>
          <w:rFonts w:ascii="Arial" w:hAnsi="Arial" w:cs="Arial"/>
          <w:sz w:val="21"/>
          <w:szCs w:val="21"/>
        </w:rPr>
      </w:pPr>
      <w:hyperlink r:id="rId41" w:history="1">
        <w:bookmarkStart w:id="309" w:name="_Toc490038830"/>
        <w:bookmarkStart w:id="310" w:name="_Toc493407239"/>
        <w:bookmarkStart w:id="311" w:name="_Toc494376161"/>
        <w:r w:rsidR="00543152" w:rsidRPr="00373651">
          <w:rPr>
            <w:rFonts w:ascii="Arial" w:hAnsi="Arial" w:cs="Arial"/>
            <w:color w:val="3464BA"/>
            <w:sz w:val="21"/>
            <w:szCs w:val="21"/>
            <w:u w:val="dotted" w:color="3464BA"/>
            <w:rtl/>
          </w:rPr>
          <w:t>הוראת תכ"ם, "הגדרות בנושא התקשרויות ורכישו</w:t>
        </w:r>
        <w:r w:rsidR="00543152" w:rsidRPr="00373651">
          <w:rPr>
            <w:rFonts w:ascii="Arial" w:hAnsi="Arial" w:cs="Arial" w:hint="cs"/>
            <w:color w:val="3464BA"/>
            <w:sz w:val="21"/>
            <w:szCs w:val="21"/>
            <w:u w:val="dotted" w:color="3464BA"/>
            <w:rtl/>
          </w:rPr>
          <w:t>ת", מס' 7.1.1</w:t>
        </w:r>
      </w:hyperlink>
      <w:r w:rsidR="00543152" w:rsidRPr="00373651">
        <w:rPr>
          <w:rFonts w:ascii="Arial" w:hAnsi="Arial" w:cs="Arial"/>
          <w:sz w:val="21"/>
          <w:szCs w:val="21"/>
          <w:rtl/>
        </w:rPr>
        <w:t>.</w:t>
      </w:r>
      <w:bookmarkEnd w:id="309"/>
      <w:bookmarkEnd w:id="310"/>
      <w:bookmarkEnd w:id="311"/>
    </w:p>
    <w:p w:rsidR="00543152" w:rsidRPr="00373651" w:rsidRDefault="008B3A17" w:rsidP="00543152">
      <w:pPr>
        <w:numPr>
          <w:ilvl w:val="1"/>
          <w:numId w:val="0"/>
        </w:numPr>
        <w:ind w:left="567" w:hanging="567"/>
        <w:outlineLvl w:val="1"/>
        <w:rPr>
          <w:rFonts w:ascii="Arial" w:hAnsi="Arial" w:cs="Arial"/>
          <w:sz w:val="21"/>
          <w:szCs w:val="21"/>
        </w:rPr>
      </w:pPr>
      <w:hyperlink r:id="rId42" w:history="1">
        <w:bookmarkStart w:id="312" w:name="_Toc490038831"/>
        <w:bookmarkStart w:id="313" w:name="_Toc493407240"/>
        <w:bookmarkStart w:id="314" w:name="_Toc494376162"/>
        <w:r w:rsidR="00543152" w:rsidRPr="00373651">
          <w:rPr>
            <w:rFonts w:ascii="Arial" w:hAnsi="Arial" w:cs="Arial" w:hint="cs"/>
            <w:color w:val="3464BA"/>
            <w:sz w:val="21"/>
            <w:szCs w:val="21"/>
            <w:u w:val="dotted" w:color="3464BA"/>
            <w:rtl/>
          </w:rPr>
          <w:t>הוראת תכ"ם "הגדרת סוגי הזמנות רכש", מס' 7.13.1.</w:t>
        </w:r>
        <w:bookmarkEnd w:id="312"/>
        <w:bookmarkEnd w:id="313"/>
        <w:bookmarkEnd w:id="314"/>
      </w:hyperlink>
    </w:p>
    <w:p w:rsidR="00543152" w:rsidRPr="00373651" w:rsidRDefault="008B3A17" w:rsidP="00543152">
      <w:pPr>
        <w:numPr>
          <w:ilvl w:val="1"/>
          <w:numId w:val="0"/>
        </w:numPr>
        <w:ind w:left="567" w:hanging="567"/>
        <w:outlineLvl w:val="1"/>
        <w:rPr>
          <w:rFonts w:ascii="Arial" w:hAnsi="Arial" w:cs="Arial"/>
          <w:sz w:val="21"/>
          <w:szCs w:val="21"/>
        </w:rPr>
      </w:pPr>
      <w:hyperlink r:id="rId43" w:history="1">
        <w:bookmarkStart w:id="315" w:name="_Toc490038832"/>
        <w:bookmarkStart w:id="316" w:name="_Toc493407241"/>
        <w:bookmarkStart w:id="317" w:name="_Toc494376163"/>
        <w:r w:rsidR="00543152" w:rsidRPr="00373651">
          <w:rPr>
            <w:rFonts w:ascii="Arial" w:hAnsi="Arial" w:cs="Arial" w:hint="cs"/>
            <w:color w:val="3464BA"/>
            <w:sz w:val="21"/>
            <w:szCs w:val="21"/>
            <w:u w:val="dotted" w:color="3464BA"/>
            <w:rtl/>
          </w:rPr>
          <w:t>הוראת תכ"ם "מנגנון אישורים לאישור הזמנות רכש", מס' 7.13.2.</w:t>
        </w:r>
        <w:bookmarkEnd w:id="315"/>
        <w:bookmarkEnd w:id="316"/>
        <w:bookmarkEnd w:id="317"/>
      </w:hyperlink>
    </w:p>
    <w:p w:rsidR="00543152" w:rsidRPr="00373651" w:rsidRDefault="008B3A17" w:rsidP="00543152">
      <w:pPr>
        <w:numPr>
          <w:ilvl w:val="1"/>
          <w:numId w:val="0"/>
        </w:numPr>
        <w:ind w:left="567" w:hanging="567"/>
        <w:outlineLvl w:val="1"/>
        <w:rPr>
          <w:rFonts w:ascii="Arial" w:hAnsi="Arial" w:cs="Arial"/>
          <w:sz w:val="21"/>
          <w:szCs w:val="21"/>
        </w:rPr>
      </w:pPr>
      <w:hyperlink r:id="rId44" w:history="1">
        <w:bookmarkStart w:id="318" w:name="_Toc490038833"/>
        <w:bookmarkStart w:id="319" w:name="_Toc493407242"/>
        <w:bookmarkStart w:id="320" w:name="_Toc494376164"/>
        <w:r w:rsidR="00543152" w:rsidRPr="00373651">
          <w:rPr>
            <w:rFonts w:ascii="Arial" w:hAnsi="Arial" w:cs="Arial" w:hint="cs"/>
            <w:color w:val="3464BA"/>
            <w:sz w:val="21"/>
            <w:szCs w:val="21"/>
            <w:u w:val="dotted" w:color="3464BA"/>
            <w:rtl/>
          </w:rPr>
          <w:t>הוראת התכ"ם, "בדיקת חשבון", מס' 1.4.2</w:t>
        </w:r>
      </w:hyperlink>
      <w:r w:rsidR="00543152" w:rsidRPr="00373651">
        <w:rPr>
          <w:rFonts w:ascii="Arial" w:hAnsi="Arial" w:cs="Arial" w:hint="cs"/>
          <w:sz w:val="21"/>
          <w:szCs w:val="21"/>
          <w:rtl/>
        </w:rPr>
        <w:t>.</w:t>
      </w:r>
      <w:bookmarkEnd w:id="318"/>
      <w:bookmarkEnd w:id="319"/>
      <w:bookmarkEnd w:id="320"/>
    </w:p>
    <w:p w:rsidR="00543152" w:rsidRPr="00373651" w:rsidRDefault="008B3A17" w:rsidP="00543152">
      <w:pPr>
        <w:numPr>
          <w:ilvl w:val="1"/>
          <w:numId w:val="0"/>
        </w:numPr>
        <w:ind w:left="567" w:hanging="567"/>
        <w:outlineLvl w:val="1"/>
        <w:rPr>
          <w:rFonts w:ascii="Arial" w:hAnsi="Arial" w:cs="Arial"/>
          <w:sz w:val="21"/>
          <w:szCs w:val="21"/>
        </w:rPr>
      </w:pPr>
      <w:hyperlink r:id="rId45" w:history="1">
        <w:bookmarkStart w:id="321" w:name="_Toc490038834"/>
        <w:bookmarkStart w:id="322" w:name="_Toc493407243"/>
        <w:bookmarkStart w:id="323" w:name="_Toc494376165"/>
        <w:r w:rsidR="00543152" w:rsidRPr="00373651">
          <w:rPr>
            <w:rFonts w:ascii="Arial" w:hAnsi="Arial" w:cs="Arial" w:hint="cs"/>
            <w:color w:val="3464BA"/>
            <w:sz w:val="21"/>
            <w:szCs w:val="21"/>
            <w:u w:val="dotted" w:color="3464BA"/>
            <w:rtl/>
          </w:rPr>
          <w:t>הוראת תכ"ם "מועדי תשלום" מס' 1.4.3.</w:t>
        </w:r>
        <w:bookmarkEnd w:id="321"/>
        <w:bookmarkEnd w:id="322"/>
        <w:bookmarkEnd w:id="323"/>
      </w:hyperlink>
    </w:p>
    <w:p w:rsidR="00543152" w:rsidRPr="00373651" w:rsidRDefault="008B3A17" w:rsidP="00543152">
      <w:pPr>
        <w:numPr>
          <w:ilvl w:val="1"/>
          <w:numId w:val="0"/>
        </w:numPr>
        <w:ind w:left="567" w:hanging="567"/>
        <w:outlineLvl w:val="1"/>
        <w:rPr>
          <w:rFonts w:ascii="Arial" w:hAnsi="Arial" w:cs="Arial"/>
          <w:sz w:val="21"/>
          <w:szCs w:val="21"/>
        </w:rPr>
      </w:pPr>
      <w:hyperlink r:id="rId46" w:history="1">
        <w:bookmarkStart w:id="324" w:name="_Toc490038835"/>
        <w:bookmarkStart w:id="325" w:name="_Toc493407244"/>
        <w:bookmarkStart w:id="326" w:name="_Toc494376166"/>
        <w:r w:rsidR="00543152" w:rsidRPr="00373651">
          <w:rPr>
            <w:rFonts w:ascii="Arial" w:hAnsi="Arial" w:cs="Arial"/>
            <w:color w:val="3464BA"/>
            <w:sz w:val="21"/>
            <w:szCs w:val="21"/>
            <w:u w:val="dotted" w:color="3464BA"/>
            <w:rtl/>
          </w:rPr>
          <w:t>הודעת תכ"ם ה. " פורטל ספקים – סיבות לדחיית חשבונית/השלמת מסמכים</w:t>
        </w:r>
        <w:r w:rsidR="00543152" w:rsidRPr="00373651">
          <w:rPr>
            <w:rFonts w:ascii="Arial" w:hAnsi="Arial" w:cs="Arial"/>
            <w:color w:val="3464BA"/>
            <w:sz w:val="21"/>
            <w:szCs w:val="21"/>
            <w:u w:val="dotted" w:color="3464BA"/>
          </w:rPr>
          <w:t>"</w:t>
        </w:r>
        <w:bookmarkEnd w:id="324"/>
        <w:bookmarkEnd w:id="325"/>
        <w:bookmarkEnd w:id="326"/>
      </w:hyperlink>
    </w:p>
    <w:p w:rsidR="00543152" w:rsidRPr="00373651" w:rsidRDefault="00543152" w:rsidP="00543152">
      <w:pPr>
        <w:keepNext/>
        <w:shd w:val="clear" w:color="auto" w:fill="F2F2F2"/>
        <w:tabs>
          <w:tab w:val="left" w:pos="0"/>
        </w:tabs>
        <w:spacing w:before="240" w:after="180" w:line="240" w:lineRule="auto"/>
        <w:ind w:left="360" w:hanging="360"/>
        <w:jc w:val="left"/>
        <w:outlineLvl w:val="0"/>
        <w:rPr>
          <w:rFonts w:ascii="Arial" w:hAnsi="Arial" w:cs="Arial"/>
          <w:b/>
          <w:bCs/>
          <w:color w:val="003399"/>
          <w:kern w:val="32"/>
          <w:sz w:val="21"/>
          <w:szCs w:val="21"/>
          <w:rtl/>
        </w:rPr>
      </w:pPr>
      <w:bookmarkStart w:id="327" w:name="_Toc490038836"/>
      <w:bookmarkStart w:id="328" w:name="_Toc493407245"/>
      <w:bookmarkStart w:id="329" w:name="_Toc494376167"/>
      <w:r w:rsidRPr="00373651">
        <w:rPr>
          <w:rFonts w:ascii="Arial" w:hAnsi="Arial" w:cs="Arial"/>
          <w:b/>
          <w:bCs/>
          <w:color w:val="003399"/>
          <w:kern w:val="32"/>
          <w:sz w:val="21"/>
          <w:szCs w:val="21"/>
          <w:rtl/>
        </w:rPr>
        <w:t>נספחים</w:t>
      </w:r>
      <w:bookmarkEnd w:id="327"/>
      <w:bookmarkEnd w:id="328"/>
      <w:bookmarkEnd w:id="329"/>
    </w:p>
    <w:p w:rsidR="00543152" w:rsidRPr="00373651" w:rsidRDefault="00543152" w:rsidP="00543152">
      <w:pPr>
        <w:numPr>
          <w:ilvl w:val="1"/>
          <w:numId w:val="0"/>
        </w:numPr>
        <w:ind w:left="567" w:hanging="567"/>
        <w:outlineLvl w:val="1"/>
        <w:rPr>
          <w:rFonts w:ascii="Arial" w:hAnsi="Arial" w:cs="Arial"/>
          <w:sz w:val="21"/>
          <w:szCs w:val="21"/>
        </w:rPr>
      </w:pPr>
      <w:bookmarkStart w:id="330" w:name="_Toc490038837"/>
      <w:bookmarkStart w:id="331" w:name="_Toc493407246"/>
      <w:bookmarkStart w:id="332" w:name="_Toc494376168"/>
      <w:r w:rsidRPr="00373651">
        <w:rPr>
          <w:rFonts w:ascii="Arial" w:hAnsi="Arial" w:cs="Arial"/>
          <w:sz w:val="21"/>
          <w:szCs w:val="21"/>
          <w:rtl/>
        </w:rPr>
        <w:t xml:space="preserve">נספח א – </w:t>
      </w:r>
      <w:hyperlink w:anchor="נספח_א" w:history="1">
        <w:r w:rsidRPr="00373651">
          <w:rPr>
            <w:rFonts w:ascii="Arial" w:hAnsi="Arial" w:cs="Arial" w:hint="cs"/>
            <w:color w:val="3464BA"/>
            <w:sz w:val="21"/>
            <w:szCs w:val="21"/>
            <w:u w:val="dotted" w:color="3464BA"/>
            <w:rtl/>
          </w:rPr>
          <w:t>הגדרות</w:t>
        </w:r>
      </w:hyperlink>
      <w:r w:rsidRPr="00373651">
        <w:rPr>
          <w:rFonts w:ascii="Arial" w:hAnsi="Arial" w:cs="Arial"/>
          <w:sz w:val="21"/>
          <w:szCs w:val="21"/>
          <w:rtl/>
        </w:rPr>
        <w:t>.</w:t>
      </w:r>
      <w:bookmarkEnd w:id="330"/>
      <w:bookmarkEnd w:id="331"/>
      <w:bookmarkEnd w:id="332"/>
    </w:p>
    <w:p w:rsidR="00543152" w:rsidRPr="00373651" w:rsidRDefault="00543152" w:rsidP="00543152">
      <w:pPr>
        <w:numPr>
          <w:ilvl w:val="1"/>
          <w:numId w:val="0"/>
        </w:numPr>
        <w:ind w:left="567" w:hanging="567"/>
        <w:outlineLvl w:val="1"/>
        <w:rPr>
          <w:rFonts w:ascii="Arial" w:hAnsi="Arial" w:cs="Arial"/>
          <w:sz w:val="21"/>
          <w:szCs w:val="21"/>
        </w:rPr>
      </w:pPr>
      <w:bookmarkStart w:id="333" w:name="_Toc490038838"/>
      <w:bookmarkStart w:id="334" w:name="_Toc493407247"/>
      <w:bookmarkStart w:id="335" w:name="_Toc494376169"/>
      <w:r w:rsidRPr="00373651">
        <w:rPr>
          <w:rFonts w:ascii="Arial" w:hAnsi="Arial" w:cs="Arial" w:hint="cs"/>
          <w:sz w:val="21"/>
          <w:szCs w:val="21"/>
          <w:rtl/>
        </w:rPr>
        <w:t xml:space="preserve">נספח ב </w:t>
      </w:r>
      <w:r w:rsidRPr="00373651">
        <w:rPr>
          <w:rFonts w:ascii="Arial" w:hAnsi="Arial" w:cs="Arial"/>
          <w:sz w:val="21"/>
          <w:szCs w:val="21"/>
          <w:rtl/>
        </w:rPr>
        <w:t>–</w:t>
      </w:r>
      <w:r w:rsidRPr="00373651">
        <w:rPr>
          <w:rFonts w:ascii="Arial" w:hAnsi="Arial" w:cs="Arial" w:hint="cs"/>
          <w:sz w:val="21"/>
          <w:szCs w:val="21"/>
          <w:rtl/>
        </w:rPr>
        <w:t xml:space="preserve">  </w:t>
      </w:r>
      <w:hyperlink w:anchor="נספח_ב" w:history="1">
        <w:r w:rsidRPr="00373651">
          <w:rPr>
            <w:rFonts w:ascii="Arial" w:hAnsi="Arial" w:cs="Arial" w:hint="cs"/>
            <w:color w:val="3464BA"/>
            <w:sz w:val="21"/>
            <w:szCs w:val="21"/>
            <w:u w:val="dotted" w:color="3464BA"/>
            <w:rtl/>
          </w:rPr>
          <w:t>סעיף התחייבות לעבודה בפורטל הספקים</w:t>
        </w:r>
      </w:hyperlink>
      <w:r w:rsidRPr="00373651">
        <w:rPr>
          <w:rFonts w:ascii="Arial" w:hAnsi="Arial" w:cs="Arial" w:hint="cs"/>
          <w:sz w:val="21"/>
          <w:szCs w:val="21"/>
          <w:rtl/>
        </w:rPr>
        <w:t>.</w:t>
      </w:r>
      <w:bookmarkEnd w:id="333"/>
      <w:bookmarkEnd w:id="334"/>
      <w:bookmarkEnd w:id="335"/>
    </w:p>
    <w:p w:rsidR="00543152" w:rsidRPr="00373651" w:rsidRDefault="00543152" w:rsidP="00543152">
      <w:pPr>
        <w:numPr>
          <w:ilvl w:val="1"/>
          <w:numId w:val="0"/>
        </w:numPr>
        <w:ind w:left="567" w:hanging="567"/>
        <w:outlineLvl w:val="1"/>
        <w:rPr>
          <w:rFonts w:ascii="Arial" w:hAnsi="Arial" w:cs="Arial"/>
          <w:sz w:val="21"/>
          <w:szCs w:val="21"/>
        </w:rPr>
      </w:pPr>
      <w:bookmarkStart w:id="336" w:name="_Toc490038839"/>
      <w:bookmarkStart w:id="337" w:name="_Toc493407248"/>
      <w:bookmarkStart w:id="338" w:name="_Toc494376170"/>
      <w:r w:rsidRPr="00373651">
        <w:rPr>
          <w:rFonts w:ascii="Arial" w:hAnsi="Arial" w:cs="Arial" w:hint="cs"/>
          <w:sz w:val="21"/>
          <w:szCs w:val="21"/>
          <w:rtl/>
        </w:rPr>
        <w:t xml:space="preserve">נספח ג </w:t>
      </w:r>
      <w:r w:rsidRPr="00373651">
        <w:rPr>
          <w:rFonts w:ascii="Arial" w:hAnsi="Arial" w:cs="Arial"/>
          <w:sz w:val="21"/>
          <w:szCs w:val="21"/>
          <w:rtl/>
        </w:rPr>
        <w:t>–</w:t>
      </w:r>
      <w:r w:rsidRPr="00373651">
        <w:rPr>
          <w:rFonts w:ascii="Arial" w:hAnsi="Arial" w:cs="Arial" w:hint="cs"/>
          <w:sz w:val="21"/>
          <w:szCs w:val="21"/>
          <w:rtl/>
        </w:rPr>
        <w:t xml:space="preserve"> </w:t>
      </w:r>
      <w:hyperlink w:anchor="נספח_ג" w:history="1">
        <w:r w:rsidRPr="00373651">
          <w:rPr>
            <w:rFonts w:ascii="Arial" w:hAnsi="Arial" w:cs="Arial" w:hint="cs"/>
            <w:color w:val="3464BA"/>
            <w:sz w:val="21"/>
            <w:szCs w:val="21"/>
            <w:u w:val="dotted" w:color="3464BA"/>
            <w:rtl/>
          </w:rPr>
          <w:t>חוזה שימוש בפורטל ספקים</w:t>
        </w:r>
      </w:hyperlink>
      <w:r w:rsidRPr="00373651">
        <w:rPr>
          <w:rFonts w:ascii="Arial" w:hAnsi="Arial" w:cs="Arial" w:hint="cs"/>
          <w:sz w:val="21"/>
          <w:szCs w:val="21"/>
          <w:rtl/>
        </w:rPr>
        <w:t>.</w:t>
      </w:r>
      <w:bookmarkEnd w:id="336"/>
      <w:bookmarkEnd w:id="337"/>
      <w:bookmarkEnd w:id="338"/>
    </w:p>
    <w:p w:rsidR="00543152" w:rsidRPr="00373651" w:rsidRDefault="00543152" w:rsidP="00543152">
      <w:pPr>
        <w:numPr>
          <w:ilvl w:val="1"/>
          <w:numId w:val="0"/>
        </w:numPr>
        <w:ind w:left="567" w:hanging="567"/>
        <w:outlineLvl w:val="1"/>
        <w:rPr>
          <w:rFonts w:ascii="Arial" w:hAnsi="Arial" w:cs="Arial"/>
          <w:sz w:val="21"/>
          <w:szCs w:val="21"/>
        </w:rPr>
      </w:pPr>
      <w:bookmarkStart w:id="339" w:name="_Toc490038840"/>
      <w:bookmarkStart w:id="340" w:name="_Toc493407249"/>
      <w:bookmarkStart w:id="341" w:name="_Toc494376171"/>
      <w:r w:rsidRPr="00373651">
        <w:rPr>
          <w:rFonts w:ascii="Arial" w:hAnsi="Arial" w:cs="Arial" w:hint="cs"/>
          <w:sz w:val="21"/>
          <w:szCs w:val="21"/>
          <w:rtl/>
        </w:rPr>
        <w:t xml:space="preserve">נספח ד </w:t>
      </w:r>
      <w:r w:rsidRPr="00373651">
        <w:rPr>
          <w:rFonts w:ascii="Arial" w:hAnsi="Arial" w:cs="Arial"/>
          <w:sz w:val="21"/>
          <w:szCs w:val="21"/>
          <w:rtl/>
        </w:rPr>
        <w:t>–</w:t>
      </w:r>
      <w:r w:rsidRPr="00373651">
        <w:rPr>
          <w:rFonts w:ascii="Arial" w:hAnsi="Arial" w:cs="Arial" w:hint="cs"/>
          <w:sz w:val="21"/>
          <w:szCs w:val="21"/>
          <w:rtl/>
        </w:rPr>
        <w:t xml:space="preserve">  </w:t>
      </w:r>
      <w:hyperlink w:anchor="נספח_ד" w:history="1">
        <w:r w:rsidRPr="00373651">
          <w:rPr>
            <w:rFonts w:ascii="Arial" w:hAnsi="Arial" w:cs="Arial" w:hint="cs"/>
            <w:color w:val="3464BA"/>
            <w:sz w:val="21"/>
            <w:szCs w:val="21"/>
            <w:u w:val="dotted" w:color="3464BA"/>
            <w:rtl/>
          </w:rPr>
          <w:t>תרשים תהליך העבודה בפורטל</w:t>
        </w:r>
      </w:hyperlink>
      <w:r w:rsidRPr="00373651">
        <w:rPr>
          <w:rFonts w:ascii="Arial" w:hAnsi="Arial" w:cs="Arial" w:hint="cs"/>
          <w:sz w:val="21"/>
          <w:szCs w:val="21"/>
          <w:rtl/>
        </w:rPr>
        <w:t>.</w:t>
      </w:r>
      <w:bookmarkEnd w:id="339"/>
      <w:bookmarkEnd w:id="340"/>
      <w:bookmarkEnd w:id="341"/>
    </w:p>
    <w:p w:rsidR="00543152" w:rsidRPr="00373651" w:rsidRDefault="00543152" w:rsidP="00543152">
      <w:pPr>
        <w:numPr>
          <w:ilvl w:val="1"/>
          <w:numId w:val="0"/>
        </w:numPr>
        <w:ind w:left="567" w:hanging="567"/>
        <w:outlineLvl w:val="1"/>
        <w:rPr>
          <w:rFonts w:ascii="Arial" w:hAnsi="Arial" w:cs="Arial"/>
          <w:sz w:val="21"/>
          <w:szCs w:val="21"/>
        </w:rPr>
      </w:pPr>
      <w:bookmarkStart w:id="342" w:name="_Toc490038841"/>
      <w:bookmarkStart w:id="343" w:name="_Toc493407250"/>
      <w:bookmarkStart w:id="344" w:name="_Toc494376172"/>
      <w:r w:rsidRPr="00373651">
        <w:rPr>
          <w:rFonts w:ascii="Arial" w:hAnsi="Arial" w:cs="Arial" w:hint="cs"/>
          <w:sz w:val="21"/>
          <w:szCs w:val="21"/>
          <w:rtl/>
        </w:rPr>
        <w:t xml:space="preserve">נספח ה </w:t>
      </w:r>
      <w:r w:rsidRPr="00373651">
        <w:rPr>
          <w:rFonts w:ascii="Arial" w:hAnsi="Arial" w:cs="Arial"/>
          <w:sz w:val="21"/>
          <w:szCs w:val="21"/>
          <w:rtl/>
        </w:rPr>
        <w:t>–</w:t>
      </w:r>
      <w:r w:rsidRPr="00373651">
        <w:rPr>
          <w:rFonts w:ascii="Arial" w:hAnsi="Arial" w:cs="Arial" w:hint="cs"/>
          <w:sz w:val="21"/>
          <w:szCs w:val="21"/>
          <w:rtl/>
        </w:rPr>
        <w:t xml:space="preserve">  </w:t>
      </w:r>
      <w:hyperlink w:anchor="נספח_ה" w:history="1">
        <w:r w:rsidRPr="00373651">
          <w:rPr>
            <w:rFonts w:ascii="Arial" w:hAnsi="Arial" w:cs="Arial" w:hint="eastAsia"/>
            <w:color w:val="3464BA"/>
            <w:sz w:val="21"/>
            <w:szCs w:val="21"/>
            <w:u w:val="dotted" w:color="3464BA"/>
            <w:rtl/>
          </w:rPr>
          <w:t>פרטי</w:t>
        </w:r>
        <w:r w:rsidRPr="00373651">
          <w:rPr>
            <w:rFonts w:ascii="Arial" w:hAnsi="Arial" w:cs="Arial"/>
            <w:color w:val="3464BA"/>
            <w:sz w:val="21"/>
            <w:szCs w:val="21"/>
            <w:u w:val="dotted" w:color="3464BA"/>
            <w:rtl/>
          </w:rPr>
          <w:t xml:space="preserve"> קשר עם </w:t>
        </w:r>
        <w:r w:rsidRPr="00373651">
          <w:rPr>
            <w:rFonts w:ascii="Arial" w:hAnsi="Arial" w:cs="Arial" w:hint="cs"/>
            <w:color w:val="3464BA"/>
            <w:sz w:val="21"/>
            <w:szCs w:val="21"/>
            <w:u w:val="dotted" w:color="3464BA"/>
            <w:rtl/>
          </w:rPr>
          <w:t>החברה המנהלת</w:t>
        </w:r>
      </w:hyperlink>
      <w:r w:rsidRPr="00373651">
        <w:rPr>
          <w:rFonts w:ascii="Arial" w:hAnsi="Arial" w:cs="Arial" w:hint="cs"/>
          <w:sz w:val="21"/>
          <w:szCs w:val="21"/>
          <w:rtl/>
        </w:rPr>
        <w:t>.</w:t>
      </w:r>
      <w:bookmarkEnd w:id="342"/>
      <w:bookmarkEnd w:id="343"/>
      <w:bookmarkEnd w:id="344"/>
    </w:p>
    <w:p w:rsidR="00543152" w:rsidRPr="00373651" w:rsidRDefault="00543152" w:rsidP="00543152">
      <w:pPr>
        <w:numPr>
          <w:ilvl w:val="1"/>
          <w:numId w:val="0"/>
        </w:numPr>
        <w:ind w:left="567" w:hanging="567"/>
        <w:outlineLvl w:val="1"/>
        <w:rPr>
          <w:rFonts w:ascii="Arial" w:hAnsi="Arial" w:cs="Arial"/>
          <w:sz w:val="21"/>
          <w:szCs w:val="21"/>
        </w:rPr>
      </w:pPr>
      <w:bookmarkStart w:id="345" w:name="_Toc490038842"/>
      <w:bookmarkStart w:id="346" w:name="_Toc493407251"/>
      <w:bookmarkStart w:id="347" w:name="_Toc494376173"/>
      <w:r w:rsidRPr="00373651">
        <w:rPr>
          <w:rFonts w:ascii="Arial" w:hAnsi="Arial" w:cs="Arial" w:hint="cs"/>
          <w:sz w:val="21"/>
          <w:szCs w:val="21"/>
          <w:rtl/>
        </w:rPr>
        <w:t xml:space="preserve">נספח ו </w:t>
      </w:r>
      <w:r w:rsidRPr="00373651">
        <w:rPr>
          <w:rFonts w:ascii="Arial" w:hAnsi="Arial" w:cs="Arial"/>
          <w:sz w:val="21"/>
          <w:szCs w:val="21"/>
          <w:rtl/>
        </w:rPr>
        <w:t>–</w:t>
      </w:r>
      <w:r w:rsidRPr="00373651">
        <w:rPr>
          <w:rFonts w:ascii="Arial" w:hAnsi="Arial" w:cs="Arial" w:hint="cs"/>
          <w:sz w:val="21"/>
          <w:szCs w:val="21"/>
          <w:rtl/>
        </w:rPr>
        <w:t xml:space="preserve">  </w:t>
      </w:r>
      <w:hyperlink w:anchor="נספח_ו" w:history="1">
        <w:r w:rsidRPr="00373651">
          <w:rPr>
            <w:rFonts w:ascii="Arial" w:hAnsi="Arial" w:cs="Arial" w:hint="cs"/>
            <w:color w:val="3464BA"/>
            <w:sz w:val="21"/>
            <w:szCs w:val="21"/>
            <w:u w:val="dotted" w:color="3464BA"/>
            <w:rtl/>
          </w:rPr>
          <w:t>טבלת שינויים שבוצעו בהוראה</w:t>
        </w:r>
      </w:hyperlink>
      <w:r w:rsidRPr="00373651">
        <w:rPr>
          <w:rFonts w:ascii="Arial" w:hAnsi="Arial" w:cs="Arial" w:hint="cs"/>
          <w:sz w:val="21"/>
          <w:szCs w:val="21"/>
          <w:rtl/>
        </w:rPr>
        <w:t>.</w:t>
      </w:r>
      <w:bookmarkEnd w:id="345"/>
      <w:bookmarkEnd w:id="346"/>
      <w:bookmarkEnd w:id="347"/>
    </w:p>
    <w:p w:rsidR="00543152" w:rsidRPr="00373651" w:rsidRDefault="00543152" w:rsidP="00543152">
      <w:pPr>
        <w:pageBreakBefore/>
        <w:pBdr>
          <w:top w:val="single" w:sz="6" w:space="1" w:color="auto"/>
          <w:bottom w:val="single" w:sz="6" w:space="1" w:color="auto"/>
        </w:pBdr>
        <w:shd w:val="clear" w:color="auto" w:fill="4F81BD"/>
        <w:spacing w:before="240" w:after="60" w:line="240" w:lineRule="auto"/>
        <w:jc w:val="center"/>
        <w:outlineLvl w:val="0"/>
        <w:rPr>
          <w:rFonts w:ascii="Arial" w:hAnsi="Arial" w:cs="Arial"/>
          <w:b/>
          <w:bCs/>
          <w:color w:val="FFFFFF"/>
          <w:kern w:val="28"/>
          <w:sz w:val="20"/>
          <w:szCs w:val="20"/>
          <w:rtl/>
        </w:rPr>
      </w:pPr>
      <w:bookmarkStart w:id="348" w:name="_Toc490038843"/>
      <w:bookmarkStart w:id="349" w:name="_Toc493407252"/>
      <w:bookmarkStart w:id="350" w:name="_Toc494376174"/>
      <w:r w:rsidRPr="00373651">
        <w:rPr>
          <w:rFonts w:ascii="Arial" w:hAnsi="Arial" w:cs="Arial"/>
          <w:b/>
          <w:bCs/>
          <w:color w:val="FFFFFF"/>
          <w:kern w:val="28"/>
          <w:sz w:val="20"/>
          <w:szCs w:val="20"/>
          <w:rtl/>
        </w:rPr>
        <w:t>נ</w:t>
      </w:r>
      <w:bookmarkStart w:id="351" w:name="נספח_א"/>
      <w:bookmarkEnd w:id="351"/>
      <w:r w:rsidRPr="00373651">
        <w:rPr>
          <w:rFonts w:ascii="Arial" w:hAnsi="Arial" w:cs="Arial"/>
          <w:b/>
          <w:bCs/>
          <w:color w:val="FFFFFF"/>
          <w:kern w:val="28"/>
          <w:sz w:val="20"/>
          <w:szCs w:val="20"/>
          <w:rtl/>
        </w:rPr>
        <w:t>ספח א</w:t>
      </w:r>
      <w:bookmarkEnd w:id="348"/>
      <w:bookmarkEnd w:id="349"/>
      <w:bookmarkEnd w:id="350"/>
    </w:p>
    <w:p w:rsidR="00543152" w:rsidRPr="00373651" w:rsidRDefault="00543152" w:rsidP="00543152">
      <w:pPr>
        <w:pBdr>
          <w:bottom w:val="single" w:sz="6" w:space="1" w:color="1F497D"/>
        </w:pBdr>
        <w:spacing w:after="60" w:line="240" w:lineRule="auto"/>
        <w:jc w:val="center"/>
        <w:outlineLvl w:val="1"/>
        <w:rPr>
          <w:rFonts w:ascii="Arial" w:hAnsi="Arial" w:cs="Arial"/>
          <w:sz w:val="20"/>
          <w:szCs w:val="20"/>
          <w:rtl/>
        </w:rPr>
      </w:pPr>
      <w:bookmarkStart w:id="352" w:name="_Toc490038844"/>
      <w:bookmarkStart w:id="353" w:name="_Toc493407253"/>
      <w:bookmarkStart w:id="354" w:name="_Toc494376175"/>
      <w:r w:rsidRPr="00373651">
        <w:rPr>
          <w:rFonts w:ascii="Arial" w:hAnsi="Arial" w:cs="Arial"/>
          <w:sz w:val="20"/>
          <w:szCs w:val="20"/>
          <w:rtl/>
        </w:rPr>
        <w:t>הגדרות</w:t>
      </w:r>
      <w:bookmarkEnd w:id="352"/>
      <w:bookmarkEnd w:id="353"/>
      <w:bookmarkEnd w:id="354"/>
    </w:p>
    <w:p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דורש רכש </w:t>
      </w:r>
      <w:r w:rsidRPr="00373651">
        <w:rPr>
          <w:rFonts w:ascii="Arial" w:hAnsi="Arial" w:cs="Arial"/>
          <w:sz w:val="21"/>
          <w:szCs w:val="21"/>
          <w:rtl/>
        </w:rPr>
        <w:t>–</w:t>
      </w:r>
      <w:r w:rsidRPr="00373651">
        <w:rPr>
          <w:rFonts w:ascii="Arial" w:hAnsi="Arial" w:cs="Arial" w:hint="cs"/>
          <w:sz w:val="21"/>
          <w:szCs w:val="21"/>
          <w:rtl/>
        </w:rPr>
        <w:t xml:space="preserve"> הגורם האחראי במשרד לאישור דיווח הביצוע שהספק הגיש בפורטל הספקים (הוסמך במשרד לאשר בפורטל שהטובין / שירות / עבודה התקבלו או בוצעו, לפי העניין, במשרד) כתנאי מקדים לתשלום החשבונית, בין אם באמצעות הפורטל או באמצעות דיווח לקניין.</w:t>
      </w:r>
    </w:p>
    <w:p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דרישה לתשלום או חשבונית או חשבון</w:t>
      </w:r>
      <w:r w:rsidRPr="00373651">
        <w:rPr>
          <w:rFonts w:ascii="Arial" w:hAnsi="Arial" w:cs="Arial"/>
          <w:sz w:val="21"/>
          <w:szCs w:val="21"/>
          <w:rtl/>
        </w:rPr>
        <w:t>–</w:t>
      </w:r>
      <w:r w:rsidRPr="00373651">
        <w:rPr>
          <w:rFonts w:ascii="Arial" w:hAnsi="Arial" w:cs="Arial" w:hint="cs"/>
          <w:sz w:val="21"/>
          <w:szCs w:val="21"/>
          <w:rtl/>
        </w:rPr>
        <w:t xml:space="preserve"> </w:t>
      </w:r>
      <w:r w:rsidRPr="00373651">
        <w:rPr>
          <w:rFonts w:ascii="Arial" w:hAnsi="Arial" w:cs="Arial"/>
          <w:sz w:val="21"/>
          <w:szCs w:val="21"/>
          <w:rtl/>
        </w:rPr>
        <w:t>חשבונית מס או חשבונית עסקה</w:t>
      </w:r>
      <w:r w:rsidRPr="00373651">
        <w:rPr>
          <w:rFonts w:ascii="Arial" w:hAnsi="Arial" w:cs="Arial" w:hint="cs"/>
          <w:sz w:val="21"/>
          <w:szCs w:val="21"/>
          <w:rtl/>
        </w:rPr>
        <w:t xml:space="preserve"> החתומות על ידי </w:t>
      </w:r>
      <w:r w:rsidRPr="00373651">
        <w:rPr>
          <w:rFonts w:ascii="Arial" w:hAnsi="Arial" w:cs="Arial"/>
          <w:sz w:val="21"/>
          <w:szCs w:val="21"/>
          <w:rtl/>
        </w:rPr>
        <w:t>מוכר</w:t>
      </w:r>
      <w:r w:rsidRPr="00373651">
        <w:rPr>
          <w:rFonts w:ascii="Arial" w:hAnsi="Arial" w:cs="Arial" w:hint="cs"/>
          <w:sz w:val="21"/>
          <w:szCs w:val="21"/>
          <w:rtl/>
        </w:rPr>
        <w:t xml:space="preserve">/ספק טובין, </w:t>
      </w:r>
      <w:r w:rsidRPr="00373651">
        <w:rPr>
          <w:rFonts w:ascii="Arial" w:hAnsi="Arial" w:cs="Arial"/>
          <w:sz w:val="21"/>
          <w:szCs w:val="21"/>
          <w:rtl/>
        </w:rPr>
        <w:t>שירות</w:t>
      </w:r>
      <w:r w:rsidRPr="00373651">
        <w:rPr>
          <w:rFonts w:ascii="Arial" w:hAnsi="Arial" w:cs="Arial" w:hint="cs"/>
          <w:sz w:val="21"/>
          <w:szCs w:val="21"/>
          <w:rtl/>
        </w:rPr>
        <w:t xml:space="preserve">  או עבודה</w:t>
      </w:r>
      <w:r w:rsidRPr="00373651">
        <w:rPr>
          <w:rFonts w:ascii="Arial" w:hAnsi="Arial" w:cs="Arial"/>
          <w:sz w:val="21"/>
          <w:szCs w:val="21"/>
          <w:rtl/>
        </w:rPr>
        <w:t xml:space="preserve"> </w:t>
      </w:r>
      <w:r w:rsidRPr="00373651">
        <w:rPr>
          <w:rFonts w:ascii="Arial" w:hAnsi="Arial" w:cs="Arial" w:hint="cs"/>
          <w:sz w:val="21"/>
          <w:szCs w:val="21"/>
          <w:rtl/>
        </w:rPr>
        <w:t xml:space="preserve">שנמסרה </w:t>
      </w:r>
      <w:r w:rsidRPr="00373651">
        <w:rPr>
          <w:rFonts w:ascii="Arial" w:hAnsi="Arial" w:cs="Arial"/>
          <w:sz w:val="21"/>
          <w:szCs w:val="21"/>
          <w:rtl/>
        </w:rPr>
        <w:t>לקונה</w:t>
      </w:r>
      <w:r w:rsidRPr="00373651">
        <w:rPr>
          <w:rFonts w:ascii="Arial" w:hAnsi="Arial" w:cs="Arial" w:hint="cs"/>
          <w:sz w:val="21"/>
          <w:szCs w:val="21"/>
          <w:rtl/>
        </w:rPr>
        <w:t xml:space="preserve">/מקבל טובין, שירות או עבודה, לפי הוראות </w:t>
      </w:r>
      <w:hyperlink r:id="rId47" w:history="1">
        <w:r w:rsidRPr="00373651">
          <w:rPr>
            <w:rFonts w:ascii="Arial" w:hAnsi="Arial" w:cs="Arial" w:hint="cs"/>
            <w:color w:val="3464BA"/>
            <w:sz w:val="21"/>
            <w:szCs w:val="21"/>
            <w:u w:val="dotted" w:color="3464BA"/>
            <w:rtl/>
          </w:rPr>
          <w:t>חוק מס ערך מוסף, התשל"ו-1975</w:t>
        </w:r>
      </w:hyperlink>
      <w:r w:rsidRPr="00373651">
        <w:rPr>
          <w:rFonts w:ascii="Arial" w:hAnsi="Arial" w:cs="Arial" w:hint="cs"/>
          <w:sz w:val="21"/>
          <w:szCs w:val="21"/>
          <w:rtl/>
        </w:rPr>
        <w:t xml:space="preserve"> ו</w:t>
      </w:r>
      <w:hyperlink r:id="rId48" w:history="1">
        <w:r w:rsidRPr="00373651">
          <w:rPr>
            <w:rFonts w:ascii="Arial" w:hAnsi="Arial" w:cs="Arial" w:hint="cs"/>
            <w:color w:val="3464BA"/>
            <w:sz w:val="21"/>
            <w:szCs w:val="21"/>
            <w:u w:val="dotted" w:color="3464BA"/>
            <w:rtl/>
          </w:rPr>
          <w:t>תקנות מס ערך מוסף (ניהול פנקסי חשבונות) תשל"ו-</w:t>
        </w:r>
        <w:r w:rsidRPr="00373651">
          <w:rPr>
            <w:rFonts w:ascii="Arial" w:hAnsi="Arial" w:cs="Arial" w:hint="cs"/>
            <w:sz w:val="21"/>
            <w:szCs w:val="21"/>
            <w:rtl/>
          </w:rPr>
          <w:t xml:space="preserve">1976 וכן אשר עמדו בכל דרישות </w:t>
        </w:r>
        <w:hyperlink r:id="rId49" w:history="1">
          <w:r w:rsidRPr="00373651">
            <w:rPr>
              <w:rFonts w:ascii="Arial" w:hAnsi="Arial" w:cs="Arial" w:hint="cs"/>
              <w:color w:val="3464BA"/>
              <w:sz w:val="21"/>
              <w:szCs w:val="21"/>
              <w:u w:val="dotted" w:color="3464BA"/>
              <w:rtl/>
            </w:rPr>
            <w:t>הוראת התכ"ם, "בדיקת חשבון", מס' 1.4.0.2</w:t>
          </w:r>
        </w:hyperlink>
        <w:r w:rsidRPr="00373651">
          <w:rPr>
            <w:rFonts w:ascii="Arial" w:hAnsi="Arial" w:cs="Arial" w:hint="cs"/>
            <w:sz w:val="21"/>
            <w:szCs w:val="21"/>
            <w:rtl/>
          </w:rPr>
          <w:t>.</w:t>
        </w:r>
        <w:r w:rsidRPr="00373651" w:rsidDel="00831ABC">
          <w:rPr>
            <w:rFonts w:ascii="Arial" w:hAnsi="Arial" w:cs="Arial" w:hint="cs"/>
            <w:color w:val="3464BA"/>
            <w:sz w:val="21"/>
            <w:szCs w:val="21"/>
            <w:u w:val="dotted" w:color="3464BA"/>
            <w:rtl/>
          </w:rPr>
          <w:t xml:space="preserve"> </w:t>
        </w:r>
      </w:hyperlink>
    </w:p>
    <w:p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הזמנות בסטאטוס "טרם נקבע" </w:t>
      </w:r>
      <w:r w:rsidRPr="00373651">
        <w:rPr>
          <w:rFonts w:ascii="Arial" w:hAnsi="Arial" w:cs="Arial"/>
          <w:sz w:val="21"/>
          <w:szCs w:val="21"/>
          <w:rtl/>
        </w:rPr>
        <w:t>–</w:t>
      </w:r>
      <w:r w:rsidRPr="00373651">
        <w:rPr>
          <w:rFonts w:ascii="Arial" w:hAnsi="Arial" w:cs="Arial" w:hint="cs"/>
          <w:sz w:val="21"/>
          <w:szCs w:val="21"/>
          <w:rtl/>
        </w:rPr>
        <w:t xml:space="preserve"> הזמנות שטרם סומן במערכת האם יפורסמו בפורטל, אם לאו.</w:t>
      </w:r>
    </w:p>
    <w:p w:rsidR="00543152" w:rsidRPr="00373651" w:rsidRDefault="00543152" w:rsidP="00543152">
      <w:pPr>
        <w:ind w:left="360" w:hanging="360"/>
        <w:outlineLvl w:val="6"/>
        <w:rPr>
          <w:rFonts w:ascii="Arial" w:hAnsi="Arial" w:cs="Arial"/>
          <w:sz w:val="21"/>
          <w:szCs w:val="21"/>
          <w:rtl/>
        </w:rPr>
      </w:pPr>
      <w:r w:rsidRPr="00373651">
        <w:rPr>
          <w:rFonts w:ascii="Arial" w:hAnsi="Arial" w:cs="Arial" w:hint="cs"/>
          <w:sz w:val="21"/>
          <w:szCs w:val="21"/>
          <w:rtl/>
        </w:rPr>
        <w:t xml:space="preserve">חתימה אלקטרונית </w:t>
      </w:r>
      <w:r w:rsidRPr="00373651">
        <w:rPr>
          <w:rFonts w:ascii="Arial" w:hAnsi="Arial" w:cs="Arial"/>
          <w:sz w:val="21"/>
          <w:szCs w:val="21"/>
          <w:rtl/>
        </w:rPr>
        <w:t>–</w:t>
      </w:r>
      <w:r w:rsidRPr="00373651">
        <w:rPr>
          <w:rFonts w:ascii="Arial" w:hAnsi="Arial" w:cs="Arial" w:hint="cs"/>
          <w:sz w:val="21"/>
          <w:szCs w:val="21"/>
          <w:rtl/>
        </w:rPr>
        <w:t xml:space="preserve"> כהגדרתה ב</w:t>
      </w:r>
      <w:r w:rsidRPr="00373651">
        <w:rPr>
          <w:rFonts w:ascii="Arial" w:hAnsi="Arial" w:cs="Arial"/>
          <w:sz w:val="21"/>
          <w:szCs w:val="21"/>
          <w:rtl/>
        </w:rPr>
        <w:t>חוק חתימה אלקטרונית התשס"א-2001</w:t>
      </w:r>
      <w:r w:rsidRPr="00373651">
        <w:rPr>
          <w:rFonts w:ascii="Arial" w:hAnsi="Arial" w:cs="Arial" w:hint="cs"/>
          <w:sz w:val="21"/>
          <w:szCs w:val="21"/>
          <w:rtl/>
        </w:rPr>
        <w:t>.</w:t>
      </w:r>
    </w:p>
    <w:p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חברה מנהלת </w:t>
      </w:r>
      <w:r w:rsidRPr="00373651">
        <w:rPr>
          <w:rFonts w:ascii="Arial" w:hAnsi="Arial" w:cs="Arial"/>
          <w:sz w:val="21"/>
          <w:szCs w:val="21"/>
          <w:rtl/>
        </w:rPr>
        <w:t>–</w:t>
      </w:r>
      <w:r w:rsidRPr="00373651">
        <w:rPr>
          <w:rFonts w:ascii="Arial" w:hAnsi="Arial" w:cs="Arial" w:hint="cs"/>
          <w:sz w:val="21"/>
          <w:szCs w:val="21"/>
          <w:rtl/>
        </w:rPr>
        <w:t xml:space="preserve"> החברה האחראית על הסדרת רישום הספקים בפורטל הספקים.</w:t>
      </w:r>
    </w:p>
    <w:p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מועד קבלת החשבון </w:t>
      </w:r>
      <w:r w:rsidRPr="00373651">
        <w:rPr>
          <w:rFonts w:ascii="Arial" w:hAnsi="Arial" w:cs="Arial"/>
          <w:sz w:val="21"/>
          <w:szCs w:val="21"/>
          <w:rtl/>
        </w:rPr>
        <w:t>–</w:t>
      </w:r>
      <w:r w:rsidRPr="00373651">
        <w:rPr>
          <w:rFonts w:ascii="Arial" w:hAnsi="Arial" w:cs="Arial" w:hint="cs"/>
          <w:sz w:val="21"/>
          <w:szCs w:val="21"/>
          <w:rtl/>
        </w:rPr>
        <w:t xml:space="preserve"> המועד שבו התקבל החשבון</w:t>
      </w:r>
      <w:r w:rsidRPr="00373651">
        <w:rPr>
          <w:rFonts w:ascii="Arial" w:hAnsi="Arial" w:cs="Arial"/>
          <w:sz w:val="21"/>
          <w:szCs w:val="21"/>
        </w:rPr>
        <w:t xml:space="preserve"> </w:t>
      </w:r>
      <w:r w:rsidRPr="00373651">
        <w:rPr>
          <w:rFonts w:ascii="Arial" w:hAnsi="Arial" w:cs="Arial" w:hint="cs"/>
          <w:sz w:val="21"/>
          <w:szCs w:val="21"/>
          <w:rtl/>
        </w:rPr>
        <w:t xml:space="preserve">בפורטל, וככל שעמד בכל דרישות </w:t>
      </w:r>
      <w:hyperlink r:id="rId50" w:history="1">
        <w:r w:rsidRPr="00373651">
          <w:rPr>
            <w:rFonts w:ascii="Arial" w:hAnsi="Arial" w:cs="Arial" w:hint="cs"/>
            <w:color w:val="3464BA"/>
            <w:sz w:val="21"/>
            <w:szCs w:val="21"/>
            <w:u w:val="dotted" w:color="3464BA"/>
            <w:rtl/>
          </w:rPr>
          <w:t>הוראת התכ"ם, "בדיקת חשבון", מס' 1.4.2</w:t>
        </w:r>
      </w:hyperlink>
      <w:r w:rsidRPr="00373651">
        <w:rPr>
          <w:rFonts w:ascii="Arial" w:hAnsi="Arial" w:cs="Arial" w:hint="cs"/>
          <w:sz w:val="21"/>
          <w:szCs w:val="21"/>
          <w:rtl/>
        </w:rPr>
        <w:t>.</w:t>
      </w:r>
    </w:p>
    <w:p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מערכת </w:t>
      </w:r>
      <w:r w:rsidRPr="00373651">
        <w:rPr>
          <w:rFonts w:ascii="Arial" w:hAnsi="Arial" w:cs="Arial"/>
          <w:sz w:val="21"/>
          <w:szCs w:val="21"/>
          <w:rtl/>
        </w:rPr>
        <w:t>–</w:t>
      </w:r>
      <w:r w:rsidRPr="00373651">
        <w:rPr>
          <w:rFonts w:ascii="Arial" w:hAnsi="Arial" w:cs="Arial" w:hint="cs"/>
          <w:sz w:val="21"/>
          <w:szCs w:val="21"/>
          <w:rtl/>
        </w:rPr>
        <w:t xml:space="preserve"> מערכת מרכב"ה (מערכת רוחבית כוללת במשרדי הממשלה).</w:t>
      </w:r>
    </w:p>
    <w:p w:rsidR="00543152" w:rsidRPr="00373651" w:rsidRDefault="00543152" w:rsidP="00543152">
      <w:pPr>
        <w:ind w:left="360" w:hanging="360"/>
        <w:outlineLvl w:val="6"/>
        <w:rPr>
          <w:rFonts w:ascii="Arial" w:hAnsi="Arial" w:cs="Arial"/>
          <w:sz w:val="21"/>
          <w:szCs w:val="21"/>
        </w:rPr>
      </w:pPr>
      <w:r w:rsidRPr="00373651">
        <w:rPr>
          <w:rFonts w:ascii="Arial" w:hAnsi="Arial" w:cs="Arial" w:hint="eastAsia"/>
          <w:sz w:val="21"/>
          <w:szCs w:val="21"/>
          <w:rtl/>
        </w:rPr>
        <w:t>ספק</w:t>
      </w:r>
      <w:r w:rsidRPr="00373651">
        <w:rPr>
          <w:rFonts w:ascii="Arial" w:hAnsi="Arial" w:cs="Arial"/>
          <w:sz w:val="21"/>
          <w:szCs w:val="21"/>
          <w:rtl/>
        </w:rPr>
        <w:t xml:space="preserve"> – </w:t>
      </w:r>
      <w:r w:rsidRPr="00373651">
        <w:rPr>
          <w:rFonts w:ascii="Arial" w:hAnsi="Arial" w:cs="Arial" w:hint="cs"/>
          <w:sz w:val="21"/>
          <w:szCs w:val="21"/>
          <w:rtl/>
        </w:rPr>
        <w:t xml:space="preserve"> </w:t>
      </w:r>
      <w:r w:rsidRPr="00373651">
        <w:rPr>
          <w:rFonts w:ascii="Arial" w:hAnsi="Arial" w:cs="Arial"/>
          <w:sz w:val="21"/>
          <w:szCs w:val="21"/>
          <w:rtl/>
        </w:rPr>
        <w:t>ספק טובין, מבצע עבודה או נותן שירותים</w:t>
      </w:r>
      <w:r w:rsidRPr="00373651">
        <w:rPr>
          <w:rFonts w:ascii="Arial" w:hAnsi="Arial" w:cs="Arial" w:hint="cs"/>
          <w:sz w:val="21"/>
          <w:szCs w:val="21"/>
          <w:rtl/>
        </w:rPr>
        <w:t>, ו</w:t>
      </w:r>
      <w:r w:rsidRPr="00373651">
        <w:rPr>
          <w:rFonts w:ascii="Arial" w:hAnsi="Arial" w:cs="Arial"/>
          <w:sz w:val="21"/>
          <w:szCs w:val="21"/>
          <w:rtl/>
        </w:rPr>
        <w:t xml:space="preserve">בכלל זה, </w:t>
      </w:r>
      <w:r w:rsidRPr="00373651">
        <w:rPr>
          <w:rFonts w:ascii="Arial" w:hAnsi="Arial" w:cs="Arial" w:hint="cs"/>
          <w:sz w:val="21"/>
          <w:szCs w:val="21"/>
          <w:rtl/>
        </w:rPr>
        <w:t xml:space="preserve">הגורם </w:t>
      </w:r>
      <w:r w:rsidRPr="00373651">
        <w:rPr>
          <w:rFonts w:ascii="Arial" w:hAnsi="Arial" w:cs="Arial" w:hint="eastAsia"/>
          <w:sz w:val="21"/>
          <w:szCs w:val="21"/>
          <w:rtl/>
        </w:rPr>
        <w:t>שה</w:t>
      </w:r>
      <w:r w:rsidRPr="00373651">
        <w:rPr>
          <w:rFonts w:ascii="Arial" w:hAnsi="Arial" w:cs="Arial" w:hint="cs"/>
          <w:sz w:val="21"/>
          <w:szCs w:val="21"/>
          <w:rtl/>
        </w:rPr>
        <w:t>גדיר הספק כאיש הקשר מטעמו לעניין שימוש</w:t>
      </w:r>
      <w:r w:rsidRPr="00373651">
        <w:rPr>
          <w:rFonts w:ascii="Arial" w:hAnsi="Arial" w:cs="Arial"/>
          <w:sz w:val="21"/>
          <w:szCs w:val="21"/>
          <w:rtl/>
        </w:rPr>
        <w:t xml:space="preserve"> </w:t>
      </w:r>
      <w:r w:rsidRPr="00373651">
        <w:rPr>
          <w:rFonts w:ascii="Arial" w:hAnsi="Arial" w:cs="Arial" w:hint="cs"/>
          <w:sz w:val="21"/>
          <w:szCs w:val="21"/>
          <w:rtl/>
        </w:rPr>
        <w:t>ב</w:t>
      </w:r>
      <w:r w:rsidRPr="00373651">
        <w:rPr>
          <w:rFonts w:ascii="Arial" w:hAnsi="Arial" w:cs="Arial" w:hint="eastAsia"/>
          <w:sz w:val="21"/>
          <w:szCs w:val="21"/>
          <w:rtl/>
        </w:rPr>
        <w:t>פורטל</w:t>
      </w:r>
      <w:r w:rsidRPr="00373651">
        <w:rPr>
          <w:rFonts w:ascii="Arial" w:hAnsi="Arial" w:cs="Arial"/>
          <w:sz w:val="21"/>
          <w:szCs w:val="21"/>
          <w:rtl/>
        </w:rPr>
        <w:t xml:space="preserve"> </w:t>
      </w:r>
      <w:r w:rsidRPr="00373651">
        <w:rPr>
          <w:rFonts w:ascii="Arial" w:hAnsi="Arial" w:cs="Arial" w:hint="eastAsia"/>
          <w:sz w:val="21"/>
          <w:szCs w:val="21"/>
          <w:rtl/>
        </w:rPr>
        <w:t>הספקים</w:t>
      </w:r>
    </w:p>
    <w:p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פורטל ספקים ממשלתי </w:t>
      </w:r>
      <w:r w:rsidRPr="00373651">
        <w:rPr>
          <w:rFonts w:ascii="Arial" w:hAnsi="Arial" w:cs="Arial"/>
          <w:sz w:val="21"/>
          <w:szCs w:val="21"/>
          <w:rtl/>
        </w:rPr>
        <w:t>–</w:t>
      </w:r>
      <w:r w:rsidRPr="00373651">
        <w:rPr>
          <w:rFonts w:ascii="Arial" w:hAnsi="Arial" w:cs="Arial" w:hint="cs"/>
          <w:sz w:val="21"/>
          <w:szCs w:val="21"/>
          <w:rtl/>
        </w:rPr>
        <w:t xml:space="preserve"> מערכת ממוחשבת להעברת הזמנות רכש מהממשלה לספקים וקבלת דיווחי ביצוע וחשבוניות מהספקים לממשלה (להלן: 'פורטל הספקים').</w:t>
      </w:r>
    </w:p>
    <w:p w:rsidR="00543152" w:rsidRPr="00373651" w:rsidRDefault="00543152" w:rsidP="00543152">
      <w:pPr>
        <w:ind w:left="360" w:hanging="360"/>
        <w:outlineLvl w:val="6"/>
        <w:rPr>
          <w:rFonts w:ascii="Arial" w:hAnsi="Arial" w:cs="Arial"/>
          <w:sz w:val="21"/>
          <w:szCs w:val="21"/>
        </w:rPr>
      </w:pPr>
      <w:r w:rsidRPr="00373651">
        <w:rPr>
          <w:rFonts w:ascii="Arial" w:hAnsi="Arial" w:cs="Arial" w:hint="cs"/>
          <w:sz w:val="21"/>
          <w:szCs w:val="21"/>
          <w:rtl/>
        </w:rPr>
        <w:t xml:space="preserve">קניין </w:t>
      </w:r>
      <w:r w:rsidRPr="00373651">
        <w:rPr>
          <w:rFonts w:ascii="Arial" w:hAnsi="Arial" w:cs="Arial"/>
          <w:sz w:val="21"/>
          <w:szCs w:val="21"/>
          <w:rtl/>
        </w:rPr>
        <w:t>–</w:t>
      </w:r>
      <w:r w:rsidRPr="00373651">
        <w:rPr>
          <w:rFonts w:ascii="Arial" w:hAnsi="Arial" w:cs="Arial" w:hint="cs"/>
          <w:sz w:val="21"/>
          <w:szCs w:val="21"/>
          <w:rtl/>
        </w:rPr>
        <w:t xml:space="preserve"> הגורם האחראי במשרד על הקמת הזמנות רכש והזנת תשלומים.</w:t>
      </w:r>
    </w:p>
    <w:p w:rsidR="00543152" w:rsidRPr="00373651" w:rsidRDefault="00543152" w:rsidP="00543152">
      <w:pPr>
        <w:ind w:left="360" w:hanging="360"/>
        <w:outlineLvl w:val="6"/>
        <w:rPr>
          <w:rFonts w:ascii="Arial" w:hAnsi="Arial" w:cs="Arial"/>
          <w:sz w:val="21"/>
          <w:szCs w:val="21"/>
        </w:rPr>
      </w:pPr>
      <w:r w:rsidRPr="00373651">
        <w:rPr>
          <w:rFonts w:ascii="Arial" w:hAnsi="Arial" w:cs="Arial"/>
          <w:sz w:val="21"/>
          <w:szCs w:val="21"/>
          <w:rtl/>
        </w:rPr>
        <w:t>ראה הגדרות נוספות</w:t>
      </w:r>
      <w:r w:rsidRPr="00373651">
        <w:rPr>
          <w:rFonts w:ascii="Arial" w:hAnsi="Arial" w:cs="Arial" w:hint="cs"/>
          <w:sz w:val="21"/>
          <w:szCs w:val="21"/>
          <w:rtl/>
        </w:rPr>
        <w:t xml:space="preserve"> </w:t>
      </w:r>
      <w:r w:rsidRPr="00373651">
        <w:rPr>
          <w:rFonts w:ascii="Arial" w:hAnsi="Arial" w:cs="Arial"/>
          <w:sz w:val="21"/>
          <w:szCs w:val="21"/>
          <w:rtl/>
        </w:rPr>
        <w:t>ב</w:t>
      </w:r>
      <w:hyperlink r:id="rId51" w:history="1">
        <w:r w:rsidRPr="00373651">
          <w:rPr>
            <w:rFonts w:ascii="Arial" w:hAnsi="Arial" w:cs="Arial"/>
            <w:color w:val="3464BA"/>
            <w:sz w:val="21"/>
            <w:szCs w:val="21"/>
            <w:u w:val="dotted" w:color="3464BA"/>
            <w:rtl/>
          </w:rPr>
          <w:t>הוראת תכ"ם, "הגדרות בנושא התקשרויות ורכישו</w:t>
        </w:r>
        <w:r w:rsidRPr="00373651">
          <w:rPr>
            <w:rFonts w:ascii="Arial" w:hAnsi="Arial" w:cs="Arial" w:hint="cs"/>
            <w:color w:val="3464BA"/>
            <w:sz w:val="21"/>
            <w:szCs w:val="21"/>
            <w:u w:val="dotted" w:color="3464BA"/>
            <w:rtl/>
          </w:rPr>
          <w:t>ת", מס' 7.1.1</w:t>
        </w:r>
      </w:hyperlink>
      <w:r w:rsidRPr="00373651">
        <w:rPr>
          <w:rFonts w:ascii="Arial" w:hAnsi="Arial" w:cs="Arial"/>
          <w:sz w:val="21"/>
          <w:szCs w:val="21"/>
          <w:rtl/>
        </w:rPr>
        <w:t>.</w:t>
      </w:r>
    </w:p>
    <w:p w:rsidR="00543152" w:rsidRPr="00373651" w:rsidRDefault="00543152" w:rsidP="00543152">
      <w:pPr>
        <w:spacing w:line="240" w:lineRule="auto"/>
        <w:jc w:val="left"/>
        <w:rPr>
          <w:rFonts w:ascii="Arial" w:hAnsi="Arial" w:cs="Arial"/>
          <w:color w:val="FFFFFF"/>
          <w:kern w:val="28"/>
          <w:sz w:val="20"/>
          <w:szCs w:val="20"/>
          <w:rtl/>
        </w:rPr>
      </w:pPr>
    </w:p>
    <w:p w:rsidR="00543152" w:rsidRPr="00373651" w:rsidRDefault="00543152" w:rsidP="00543152">
      <w:pPr>
        <w:spacing w:line="240" w:lineRule="auto"/>
        <w:jc w:val="left"/>
        <w:rPr>
          <w:rFonts w:ascii="Arial" w:eastAsia="PMingLiU" w:hAnsi="Arial" w:cs="Arial"/>
          <w:sz w:val="20"/>
          <w:szCs w:val="20"/>
          <w:rtl/>
        </w:rPr>
      </w:pPr>
    </w:p>
    <w:p w:rsidR="00543152" w:rsidRPr="00373651" w:rsidRDefault="00543152" w:rsidP="00543152">
      <w:pPr>
        <w:spacing w:after="240" w:line="240" w:lineRule="auto"/>
        <w:jc w:val="left"/>
        <w:rPr>
          <w:rFonts w:ascii="Verdana" w:eastAsia="PMingLiU" w:hAnsi="Verdana" w:cs="Arial"/>
          <w:b/>
          <w:bCs/>
          <w:sz w:val="26"/>
          <w:szCs w:val="26"/>
          <w:rtl/>
        </w:rPr>
      </w:pPr>
      <w:bookmarkStart w:id="355" w:name="_נספח_א_–_[טבלת_שינויים_שבוצעו_בהורא"/>
      <w:bookmarkStart w:id="356" w:name="_נספח_א_–"/>
      <w:bookmarkStart w:id="357" w:name="_נספח_א_–_1"/>
      <w:bookmarkEnd w:id="355"/>
      <w:bookmarkEnd w:id="356"/>
      <w:bookmarkEnd w:id="357"/>
      <w:r w:rsidRPr="00373651">
        <w:rPr>
          <w:rFonts w:ascii="Verdana" w:eastAsia="PMingLiU" w:hAnsi="Verdana" w:cs="Arial"/>
          <w:b/>
          <w:bCs/>
          <w:sz w:val="26"/>
          <w:szCs w:val="26"/>
          <w:rtl/>
        </w:rPr>
        <w:br w:type="page"/>
      </w:r>
    </w:p>
    <w:p w:rsidR="00543152" w:rsidRPr="00373651" w:rsidRDefault="00543152" w:rsidP="00543152">
      <w:pPr>
        <w:pageBreakBefore/>
        <w:pBdr>
          <w:top w:val="single" w:sz="6" w:space="1" w:color="auto"/>
          <w:bottom w:val="single" w:sz="6" w:space="1" w:color="auto"/>
        </w:pBdr>
        <w:shd w:val="clear" w:color="auto" w:fill="4F81BD"/>
        <w:spacing w:before="240" w:after="60" w:line="240" w:lineRule="auto"/>
        <w:jc w:val="center"/>
        <w:outlineLvl w:val="0"/>
        <w:rPr>
          <w:rFonts w:ascii="Arial" w:hAnsi="Arial" w:cs="Arial"/>
          <w:b/>
          <w:bCs/>
          <w:color w:val="FFFFFF"/>
          <w:kern w:val="28"/>
          <w:sz w:val="20"/>
          <w:szCs w:val="20"/>
          <w:rtl/>
        </w:rPr>
      </w:pPr>
      <w:bookmarkStart w:id="358" w:name="_נספח_ב_–_1"/>
      <w:bookmarkStart w:id="359" w:name="_נספח_ג_–"/>
      <w:bookmarkStart w:id="360" w:name="_Toc490038845"/>
      <w:bookmarkStart w:id="361" w:name="_Toc493407254"/>
      <w:bookmarkStart w:id="362" w:name="_Toc494376176"/>
      <w:bookmarkEnd w:id="358"/>
      <w:bookmarkEnd w:id="359"/>
      <w:r w:rsidRPr="00373651">
        <w:rPr>
          <w:rFonts w:ascii="Arial" w:hAnsi="Arial" w:cs="Arial"/>
          <w:b/>
          <w:bCs/>
          <w:color w:val="FFFFFF"/>
          <w:kern w:val="28"/>
          <w:sz w:val="20"/>
          <w:szCs w:val="20"/>
          <w:rtl/>
        </w:rPr>
        <w:t xml:space="preserve">נספח </w:t>
      </w:r>
      <w:r w:rsidRPr="00373651">
        <w:rPr>
          <w:rFonts w:ascii="Arial" w:hAnsi="Arial" w:cs="Arial" w:hint="cs"/>
          <w:b/>
          <w:bCs/>
          <w:color w:val="FFFFFF"/>
          <w:kern w:val="28"/>
          <w:sz w:val="20"/>
          <w:szCs w:val="20"/>
          <w:rtl/>
        </w:rPr>
        <w:t>ב</w:t>
      </w:r>
      <w:bookmarkEnd w:id="360"/>
      <w:bookmarkEnd w:id="361"/>
      <w:bookmarkEnd w:id="362"/>
    </w:p>
    <w:p w:rsidR="00543152" w:rsidRPr="00373651" w:rsidRDefault="00543152" w:rsidP="00543152">
      <w:pPr>
        <w:pBdr>
          <w:bottom w:val="single" w:sz="6" w:space="1" w:color="1F497D"/>
        </w:pBdr>
        <w:spacing w:after="60" w:line="240" w:lineRule="auto"/>
        <w:jc w:val="center"/>
        <w:outlineLvl w:val="1"/>
        <w:rPr>
          <w:rFonts w:ascii="Arial" w:hAnsi="Arial" w:cs="Arial"/>
          <w:sz w:val="20"/>
          <w:szCs w:val="20"/>
          <w:rtl/>
        </w:rPr>
      </w:pPr>
      <w:bookmarkStart w:id="363" w:name="_Toc490038846"/>
      <w:bookmarkStart w:id="364" w:name="_Toc493407255"/>
      <w:bookmarkStart w:id="365" w:name="_Toc494376177"/>
      <w:r w:rsidRPr="00373651">
        <w:rPr>
          <w:rFonts w:ascii="Arial" w:hAnsi="Arial" w:cs="Arial" w:hint="cs"/>
          <w:sz w:val="20"/>
          <w:szCs w:val="20"/>
          <w:rtl/>
        </w:rPr>
        <w:t>סעיף התחייבות לעבוד</w:t>
      </w:r>
      <w:bookmarkStart w:id="366" w:name="נספח_ב"/>
      <w:bookmarkEnd w:id="366"/>
      <w:r w:rsidRPr="00373651">
        <w:rPr>
          <w:rFonts w:ascii="Arial" w:hAnsi="Arial" w:cs="Arial" w:hint="cs"/>
          <w:sz w:val="20"/>
          <w:szCs w:val="20"/>
          <w:rtl/>
        </w:rPr>
        <w:t>ה בפורטל הספקים</w:t>
      </w:r>
      <w:bookmarkEnd w:id="363"/>
      <w:bookmarkEnd w:id="364"/>
      <w:bookmarkEnd w:id="365"/>
    </w:p>
    <w:p w:rsidR="00543152" w:rsidRPr="00373651" w:rsidRDefault="00543152" w:rsidP="00543152">
      <w:pPr>
        <w:bidi w:val="0"/>
        <w:jc w:val="right"/>
        <w:rPr>
          <w:rFonts w:ascii="Arial" w:eastAsia="PMingLiU" w:hAnsi="Arial" w:cs="Arial"/>
          <w:szCs w:val="22"/>
          <w:rtl/>
        </w:rPr>
      </w:pPr>
    </w:p>
    <w:p w:rsidR="00543152" w:rsidRPr="00373651" w:rsidRDefault="00543152" w:rsidP="00543152">
      <w:pPr>
        <w:bidi w:val="0"/>
        <w:jc w:val="right"/>
        <w:rPr>
          <w:rFonts w:ascii="Arial" w:hAnsi="Arial" w:cs="Arial"/>
          <w:b/>
          <w:bCs/>
          <w:color w:val="FFFFFF"/>
          <w:kern w:val="28"/>
          <w:szCs w:val="22"/>
          <w:rtl/>
        </w:rPr>
      </w:pPr>
      <w:r w:rsidRPr="00373651">
        <w:rPr>
          <w:rFonts w:ascii="Arial" w:eastAsia="PMingLiU" w:hAnsi="Arial" w:cs="Arial" w:hint="cs"/>
          <w:szCs w:val="22"/>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r w:rsidRPr="00373651">
        <w:rPr>
          <w:rFonts w:ascii="Arial" w:eastAsia="PMingLiU" w:hAnsi="Arial" w:cs="Arial"/>
          <w:szCs w:val="22"/>
          <w:rtl/>
        </w:rPr>
        <w:br w:type="page"/>
      </w:r>
    </w:p>
    <w:p w:rsidR="00543152" w:rsidRPr="00373651" w:rsidRDefault="00543152" w:rsidP="00543152">
      <w:pPr>
        <w:pageBreakBefore/>
        <w:pBdr>
          <w:top w:val="single" w:sz="6" w:space="1" w:color="auto"/>
          <w:bottom w:val="single" w:sz="6" w:space="1" w:color="auto"/>
        </w:pBdr>
        <w:shd w:val="clear" w:color="auto" w:fill="4F81BD"/>
        <w:spacing w:before="240" w:after="60" w:line="240" w:lineRule="auto"/>
        <w:jc w:val="center"/>
        <w:outlineLvl w:val="0"/>
        <w:rPr>
          <w:rFonts w:ascii="Arial" w:hAnsi="Arial" w:cs="Arial"/>
          <w:b/>
          <w:bCs/>
          <w:color w:val="FFFFFF"/>
          <w:kern w:val="28"/>
          <w:sz w:val="20"/>
          <w:szCs w:val="20"/>
          <w:rtl/>
        </w:rPr>
      </w:pPr>
      <w:bookmarkStart w:id="367" w:name="_Toc490038847"/>
      <w:bookmarkStart w:id="368" w:name="_Toc493407256"/>
      <w:bookmarkStart w:id="369" w:name="_Toc494376178"/>
      <w:r w:rsidRPr="00373651">
        <w:rPr>
          <w:rFonts w:ascii="Arial" w:hAnsi="Arial" w:cs="Arial"/>
          <w:b/>
          <w:bCs/>
          <w:color w:val="FFFFFF"/>
          <w:kern w:val="28"/>
          <w:sz w:val="20"/>
          <w:szCs w:val="20"/>
          <w:rtl/>
        </w:rPr>
        <w:t>נספ</w:t>
      </w:r>
      <w:bookmarkStart w:id="370" w:name="נספח_ג"/>
      <w:bookmarkEnd w:id="370"/>
      <w:r w:rsidRPr="00373651">
        <w:rPr>
          <w:rFonts w:ascii="Arial" w:hAnsi="Arial" w:cs="Arial"/>
          <w:b/>
          <w:bCs/>
          <w:color w:val="FFFFFF"/>
          <w:kern w:val="28"/>
          <w:sz w:val="20"/>
          <w:szCs w:val="20"/>
          <w:rtl/>
        </w:rPr>
        <w:t xml:space="preserve">ח </w:t>
      </w:r>
      <w:r w:rsidRPr="00373651">
        <w:rPr>
          <w:rFonts w:ascii="Arial" w:hAnsi="Arial" w:cs="Arial" w:hint="cs"/>
          <w:b/>
          <w:bCs/>
          <w:color w:val="FFFFFF"/>
          <w:kern w:val="28"/>
          <w:sz w:val="20"/>
          <w:szCs w:val="20"/>
          <w:rtl/>
        </w:rPr>
        <w:t>ג</w:t>
      </w:r>
      <w:bookmarkEnd w:id="367"/>
      <w:bookmarkEnd w:id="368"/>
      <w:bookmarkEnd w:id="369"/>
    </w:p>
    <w:p w:rsidR="00543152" w:rsidRPr="00373651" w:rsidRDefault="00543152" w:rsidP="00543152">
      <w:pPr>
        <w:pBdr>
          <w:bottom w:val="single" w:sz="6" w:space="1" w:color="1F497D"/>
        </w:pBdr>
        <w:spacing w:after="60" w:line="240" w:lineRule="auto"/>
        <w:jc w:val="center"/>
        <w:outlineLvl w:val="1"/>
        <w:rPr>
          <w:rFonts w:ascii="Arial" w:hAnsi="Arial" w:cs="Arial"/>
          <w:sz w:val="20"/>
          <w:szCs w:val="20"/>
          <w:rtl/>
        </w:rPr>
      </w:pPr>
      <w:bookmarkStart w:id="371" w:name="_Toc490038848"/>
      <w:bookmarkStart w:id="372" w:name="_Toc494376179"/>
      <w:r w:rsidRPr="00373651">
        <w:rPr>
          <w:rFonts w:ascii="Arial" w:hAnsi="Arial" w:cs="Arial" w:hint="cs"/>
          <w:sz w:val="20"/>
          <w:szCs w:val="20"/>
          <w:rtl/>
        </w:rPr>
        <w:t>חוזה שימוש בפורטל הספקים</w:t>
      </w:r>
      <w:bookmarkEnd w:id="371"/>
      <w:bookmarkEnd w:id="372"/>
    </w:p>
    <w:p w:rsidR="00543152" w:rsidRPr="00373651" w:rsidRDefault="00543152" w:rsidP="00543152">
      <w:pPr>
        <w:spacing w:line="240" w:lineRule="auto"/>
        <w:jc w:val="center"/>
        <w:rPr>
          <w:rFonts w:ascii="Verdana" w:eastAsia="PMingLiU" w:hAnsi="Verdana"/>
          <w:b/>
          <w:bCs/>
          <w:sz w:val="20"/>
          <w:szCs w:val="36"/>
          <w:u w:val="single"/>
          <w:rtl/>
        </w:rPr>
      </w:pPr>
      <w:r w:rsidRPr="00373651">
        <w:rPr>
          <w:rFonts w:ascii="Verdana" w:eastAsia="PMingLiU" w:hAnsi="Verdana"/>
          <w:b/>
          <w:bCs/>
          <w:sz w:val="20"/>
          <w:szCs w:val="36"/>
          <w:rtl/>
        </w:rPr>
        <w:t>חוזה</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שנערך ונחתם ביום ____________  לחודש ______________  בשנת _____________</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b/>
          <w:bCs/>
          <w:sz w:val="20"/>
          <w:rtl/>
        </w:rPr>
        <w:t>ב י ן</w:t>
      </w:r>
      <w:r w:rsidRPr="00373651">
        <w:rPr>
          <w:rFonts w:ascii="Verdana" w:eastAsia="PMingLiU" w:hAnsi="Verdana"/>
          <w:sz w:val="20"/>
          <w:rtl/>
        </w:rPr>
        <w:t xml:space="preserve"> :</w:t>
      </w:r>
      <w:r w:rsidRPr="00373651">
        <w:rPr>
          <w:rFonts w:ascii="Verdana" w:eastAsia="PMingLiU" w:hAnsi="Verdana"/>
          <w:sz w:val="20"/>
          <w:rtl/>
        </w:rPr>
        <w:tab/>
        <w:t xml:space="preserve">ממשלת ישראל בשם מדינת ישראל המיוצגת ע"י </w:t>
      </w:r>
      <w:r w:rsidRPr="00373651">
        <w:rPr>
          <w:rFonts w:ascii="Verdana" w:eastAsia="PMingLiU" w:hAnsi="Verdana" w:hint="cs"/>
          <w:sz w:val="20"/>
          <w:rtl/>
        </w:rPr>
        <w:t>החשב הכללי</w:t>
      </w:r>
      <w:r w:rsidRPr="00373651">
        <w:rPr>
          <w:rFonts w:ascii="Verdana" w:eastAsia="PMingLiU" w:hAnsi="Verdana"/>
          <w:sz w:val="20"/>
          <w:rtl/>
        </w:rPr>
        <w:t xml:space="preserve"> </w:t>
      </w:r>
    </w:p>
    <w:p w:rsidR="00543152" w:rsidRPr="00373651" w:rsidRDefault="00543152" w:rsidP="00543152">
      <w:pPr>
        <w:spacing w:line="240" w:lineRule="auto"/>
        <w:jc w:val="center"/>
        <w:rPr>
          <w:rFonts w:ascii="Verdana" w:eastAsia="PMingLiU" w:hAnsi="Verdana"/>
          <w:b/>
          <w:bCs/>
          <w:sz w:val="20"/>
          <w:rtl/>
        </w:rPr>
      </w:pPr>
      <w:r w:rsidRPr="00373651">
        <w:rPr>
          <w:rFonts w:ascii="Verdana" w:eastAsia="PMingLiU" w:hAnsi="Verdana"/>
          <w:sz w:val="20"/>
          <w:rtl/>
        </w:rPr>
        <w:br/>
      </w:r>
      <w:r w:rsidRPr="00373651">
        <w:rPr>
          <w:rFonts w:ascii="Verdana" w:eastAsia="PMingLiU" w:hAnsi="Verdana"/>
          <w:b/>
          <w:bCs/>
          <w:sz w:val="20"/>
          <w:rtl/>
        </w:rPr>
        <w:t>(להלן</w:t>
      </w:r>
      <w:r w:rsidRPr="00373651">
        <w:rPr>
          <w:rFonts w:ascii="Verdana" w:eastAsia="PMingLiU" w:hAnsi="Verdana" w:hint="cs"/>
          <w:b/>
          <w:bCs/>
          <w:sz w:val="20"/>
          <w:rtl/>
        </w:rPr>
        <w:t xml:space="preserve"> -</w:t>
      </w:r>
      <w:r w:rsidRPr="00373651">
        <w:rPr>
          <w:rFonts w:ascii="Verdana" w:eastAsia="PMingLiU" w:hAnsi="Verdana"/>
          <w:b/>
          <w:bCs/>
          <w:sz w:val="20"/>
          <w:rtl/>
        </w:rPr>
        <w:t xml:space="preserve"> הממשלה)</w:t>
      </w: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 xml:space="preserve"> </w:t>
      </w:r>
    </w:p>
    <w:p w:rsidR="00543152" w:rsidRPr="00373651" w:rsidRDefault="00543152" w:rsidP="00543152">
      <w:pPr>
        <w:spacing w:line="240" w:lineRule="auto"/>
        <w:jc w:val="right"/>
        <w:rPr>
          <w:rFonts w:ascii="Verdana" w:eastAsia="PMingLiU" w:hAnsi="Verdana"/>
          <w:b/>
          <w:bCs/>
          <w:sz w:val="20"/>
          <w:u w:val="single"/>
          <w:rtl/>
        </w:rPr>
      </w:pPr>
      <w:r w:rsidRPr="00373651">
        <w:rPr>
          <w:rFonts w:ascii="Verdana" w:eastAsia="PMingLiU" w:hAnsi="Verdana"/>
          <w:b/>
          <w:bCs/>
          <w:sz w:val="20"/>
          <w:u w:val="single"/>
          <w:rtl/>
        </w:rPr>
        <w:t xml:space="preserve">מ צ ד   א ח ד </w:t>
      </w: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 xml:space="preserve"> </w:t>
      </w: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b/>
          <w:bCs/>
          <w:sz w:val="20"/>
          <w:rtl/>
        </w:rPr>
        <w:t>ל ב י ן</w:t>
      </w:r>
      <w:r w:rsidRPr="00373651">
        <w:rPr>
          <w:rFonts w:ascii="Verdana" w:eastAsia="PMingLiU" w:hAnsi="Verdana"/>
          <w:sz w:val="20"/>
          <w:rtl/>
        </w:rPr>
        <w:t xml:space="preserve"> :</w:t>
      </w:r>
      <w:r w:rsidRPr="00373651">
        <w:rPr>
          <w:rFonts w:ascii="Verdana" w:eastAsia="PMingLiU" w:hAnsi="Verdana"/>
          <w:sz w:val="20"/>
          <w:rtl/>
        </w:rPr>
        <w:tab/>
        <w:t xml:space="preserve">_____________________________  </w:t>
      </w:r>
      <w:r w:rsidRPr="00373651">
        <w:rPr>
          <w:rFonts w:ascii="Verdana" w:eastAsia="PMingLiU" w:hAnsi="Verdana" w:hint="cs"/>
          <w:sz w:val="20"/>
          <w:rtl/>
        </w:rPr>
        <w:t>ח.פ.</w:t>
      </w:r>
      <w:r w:rsidRPr="00373651">
        <w:rPr>
          <w:rFonts w:ascii="Verdana" w:eastAsia="PMingLiU" w:hAnsi="Verdana"/>
          <w:sz w:val="20"/>
          <w:rtl/>
        </w:rPr>
        <w:t xml:space="preserve"> ______________</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hint="cs"/>
          <w:sz w:val="20"/>
          <w:rtl/>
        </w:rPr>
        <w:t>באמצעות מורשה/מורשי חתימה מטעמו/ה</w:t>
      </w:r>
      <w:r w:rsidRPr="00373651">
        <w:rPr>
          <w:rFonts w:ascii="Verdana" w:eastAsia="PMingLiU" w:hAnsi="Verdana"/>
          <w:sz w:val="20"/>
          <w:rtl/>
        </w:rPr>
        <w:t xml:space="preserve"> </w:t>
      </w:r>
      <w:r w:rsidRPr="00373651">
        <w:rPr>
          <w:rFonts w:ascii="Verdana" w:eastAsia="PMingLiU" w:hAnsi="Verdana" w:hint="cs"/>
          <w:sz w:val="20"/>
          <w:rtl/>
        </w:rPr>
        <w:t>_____________</w:t>
      </w:r>
      <w:r w:rsidRPr="00373651">
        <w:rPr>
          <w:rFonts w:ascii="Verdana" w:eastAsia="PMingLiU" w:hAnsi="Verdana"/>
          <w:sz w:val="20"/>
          <w:rtl/>
        </w:rPr>
        <w:t xml:space="preserve">________________________ </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center"/>
        <w:rPr>
          <w:rFonts w:ascii="Verdana" w:eastAsia="PMingLiU" w:hAnsi="Verdana"/>
          <w:b/>
          <w:bCs/>
          <w:sz w:val="20"/>
          <w:rtl/>
        </w:rPr>
      </w:pPr>
      <w:r w:rsidRPr="00373651">
        <w:rPr>
          <w:rFonts w:ascii="Verdana" w:eastAsia="PMingLiU" w:hAnsi="Verdana"/>
          <w:b/>
          <w:bCs/>
          <w:sz w:val="20"/>
          <w:rtl/>
        </w:rPr>
        <w:t>(להלן</w:t>
      </w:r>
      <w:r w:rsidRPr="00373651">
        <w:rPr>
          <w:rFonts w:ascii="Verdana" w:eastAsia="PMingLiU" w:hAnsi="Verdana" w:hint="cs"/>
          <w:b/>
          <w:bCs/>
          <w:sz w:val="20"/>
          <w:rtl/>
        </w:rPr>
        <w:t xml:space="preserve"> -</w:t>
      </w:r>
      <w:r w:rsidRPr="00373651">
        <w:rPr>
          <w:rFonts w:ascii="Verdana" w:eastAsia="PMingLiU" w:hAnsi="Verdana"/>
          <w:b/>
          <w:bCs/>
          <w:sz w:val="20"/>
          <w:rtl/>
        </w:rPr>
        <w:t xml:space="preserve"> המשתמש)</w:t>
      </w: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 xml:space="preserve"> </w:t>
      </w:r>
    </w:p>
    <w:p w:rsidR="00543152" w:rsidRPr="00373651" w:rsidRDefault="00543152" w:rsidP="00543152">
      <w:pPr>
        <w:spacing w:line="240" w:lineRule="auto"/>
        <w:jc w:val="right"/>
        <w:rPr>
          <w:rFonts w:ascii="Verdana" w:eastAsia="PMingLiU" w:hAnsi="Verdana"/>
          <w:b/>
          <w:bCs/>
          <w:sz w:val="20"/>
          <w:u w:val="single"/>
          <w:rtl/>
        </w:rPr>
      </w:pPr>
      <w:r w:rsidRPr="00373651">
        <w:rPr>
          <w:rFonts w:ascii="Verdana" w:eastAsia="PMingLiU" w:hAnsi="Verdana"/>
          <w:b/>
          <w:bCs/>
          <w:sz w:val="20"/>
          <w:u w:val="single"/>
          <w:rtl/>
        </w:rPr>
        <w:t>מ צ ד   ש נ י</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b/>
          <w:bCs/>
          <w:sz w:val="20"/>
          <w:rtl/>
        </w:rPr>
      </w:pPr>
      <w:r w:rsidRPr="00373651">
        <w:rPr>
          <w:rFonts w:ascii="Verdana" w:eastAsia="PMingLiU" w:hAnsi="Verdana"/>
          <w:b/>
          <w:bCs/>
          <w:sz w:val="20"/>
          <w:rtl/>
        </w:rPr>
        <w:t>ה ו א י ל :</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ו</w:t>
      </w:r>
      <w:r w:rsidRPr="00373651">
        <w:rPr>
          <w:rFonts w:ascii="Verdana" w:eastAsia="PMingLiU" w:hAnsi="Verdana" w:hint="cs"/>
          <w:sz w:val="20"/>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b/>
          <w:bCs/>
          <w:sz w:val="20"/>
          <w:rtl/>
        </w:rPr>
      </w:pPr>
      <w:r w:rsidRPr="00373651">
        <w:rPr>
          <w:rFonts w:ascii="Verdana" w:eastAsia="PMingLiU" w:hAnsi="Verdana"/>
          <w:b/>
          <w:bCs/>
          <w:sz w:val="20"/>
          <w:rtl/>
        </w:rPr>
        <w:t>ו ה ו א י ל :</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 xml:space="preserve">והממשלה מוכנה לספק </w:t>
      </w:r>
      <w:r w:rsidRPr="00373651">
        <w:rPr>
          <w:rFonts w:ascii="Verdana" w:eastAsia="PMingLiU" w:hAnsi="Verdana" w:hint="cs"/>
          <w:sz w:val="20"/>
          <w:rtl/>
        </w:rPr>
        <w:t xml:space="preserve">למשתמש </w:t>
      </w:r>
      <w:r w:rsidRPr="00373651">
        <w:rPr>
          <w:rFonts w:ascii="Verdana" w:eastAsia="PMingLiU" w:hAnsi="Verdana"/>
          <w:sz w:val="20"/>
          <w:rtl/>
        </w:rPr>
        <w:t xml:space="preserve">שירותים שונים </w:t>
      </w:r>
      <w:r w:rsidRPr="00373651">
        <w:rPr>
          <w:rFonts w:ascii="Verdana" w:eastAsia="PMingLiU" w:hAnsi="Verdana" w:hint="cs"/>
          <w:sz w:val="20"/>
          <w:rtl/>
        </w:rPr>
        <w:t xml:space="preserve">במסגרת פורטל הספקים הממשלתי כפי </w:t>
      </w:r>
      <w:r w:rsidRPr="00373651">
        <w:rPr>
          <w:rFonts w:ascii="Verdana" w:eastAsia="PMingLiU" w:hAnsi="Verdana"/>
          <w:sz w:val="20"/>
          <w:rtl/>
        </w:rPr>
        <w:t xml:space="preserve">שיוגדרו ע"י </w:t>
      </w:r>
      <w:r w:rsidRPr="00373651">
        <w:rPr>
          <w:rFonts w:ascii="Verdana" w:eastAsia="PMingLiU" w:hAnsi="Verdana" w:hint="cs"/>
          <w:sz w:val="20"/>
          <w:rtl/>
        </w:rPr>
        <w:t>משרד האוצר</w:t>
      </w:r>
      <w:r w:rsidRPr="00373651">
        <w:rPr>
          <w:rFonts w:ascii="Verdana" w:eastAsia="PMingLiU" w:hAnsi="Verdana"/>
          <w:sz w:val="20"/>
          <w:rtl/>
        </w:rPr>
        <w:t xml:space="preserve"> מפעם לפעם</w:t>
      </w:r>
      <w:r w:rsidRPr="00373651">
        <w:rPr>
          <w:rFonts w:ascii="Verdana" w:eastAsia="PMingLiU" w:hAnsi="Verdana" w:hint="cs"/>
          <w:sz w:val="20"/>
          <w:rtl/>
        </w:rPr>
        <w:t>,</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b/>
          <w:bCs/>
          <w:sz w:val="20"/>
          <w:rtl/>
        </w:rPr>
      </w:pPr>
      <w:r w:rsidRPr="00373651">
        <w:rPr>
          <w:rFonts w:ascii="Verdana" w:eastAsia="PMingLiU" w:hAnsi="Verdana"/>
          <w:b/>
          <w:bCs/>
          <w:sz w:val="20"/>
          <w:rtl/>
        </w:rPr>
        <w:t>ו ה ו א י ל :</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והמשתמש מעונין בקבלת שירותים אלה או חלקם בתנאים המפורטים להלן,</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לכן הוסכם בין הצדדים כדלקמן:</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643F78">
      <w:pPr>
        <w:numPr>
          <w:ilvl w:val="0"/>
          <w:numId w:val="28"/>
        </w:numPr>
        <w:spacing w:line="240" w:lineRule="auto"/>
        <w:jc w:val="left"/>
        <w:rPr>
          <w:rFonts w:ascii="Verdana" w:eastAsia="PMingLiU" w:hAnsi="Verdana"/>
          <w:sz w:val="20"/>
          <w:rtl/>
        </w:rPr>
      </w:pPr>
      <w:r w:rsidRPr="00373651">
        <w:rPr>
          <w:rFonts w:ascii="Verdana" w:eastAsia="PMingLiU" w:hAnsi="Verdana"/>
          <w:b/>
          <w:bCs/>
          <w:sz w:val="20"/>
          <w:rtl/>
        </w:rPr>
        <w:t>מבוא ונספחים</w:t>
      </w:r>
      <w:r w:rsidRPr="00373651">
        <w:rPr>
          <w:rFonts w:ascii="Verdana" w:eastAsia="PMingLiU" w:hAnsi="Verdana"/>
          <w:b/>
          <w:bCs/>
          <w:sz w:val="20"/>
          <w:rtl/>
        </w:rPr>
        <w:br/>
      </w:r>
      <w:r w:rsidRPr="00373651">
        <w:rPr>
          <w:rFonts w:ascii="Verdana" w:eastAsia="PMingLiU" w:hAnsi="Verdana"/>
          <w:sz w:val="20"/>
          <w:rtl/>
        </w:rPr>
        <w:br/>
        <w:t>המבוא לחוזה זה ונספחיו מהווים חלק בלתי נפרד ממנו.</w:t>
      </w:r>
      <w:r w:rsidRPr="00373651">
        <w:rPr>
          <w:rFonts w:ascii="Verdana" w:eastAsia="PMingLiU" w:hAnsi="Verdana"/>
          <w:sz w:val="20"/>
          <w:rtl/>
        </w:rPr>
        <w:br/>
      </w:r>
    </w:p>
    <w:p w:rsidR="00543152" w:rsidRPr="00373651" w:rsidRDefault="00543152" w:rsidP="00643F78">
      <w:pPr>
        <w:numPr>
          <w:ilvl w:val="0"/>
          <w:numId w:val="28"/>
        </w:numPr>
        <w:spacing w:line="240" w:lineRule="auto"/>
        <w:jc w:val="left"/>
        <w:rPr>
          <w:rFonts w:ascii="Verdana" w:eastAsia="PMingLiU" w:hAnsi="Verdana"/>
          <w:sz w:val="20"/>
        </w:rPr>
      </w:pPr>
      <w:r w:rsidRPr="00373651">
        <w:rPr>
          <w:rFonts w:ascii="Verdana" w:eastAsia="PMingLiU" w:hAnsi="Verdana"/>
          <w:b/>
          <w:bCs/>
          <w:sz w:val="20"/>
          <w:rtl/>
        </w:rPr>
        <w:br w:type="page"/>
        <w:t>פרשנות</w:t>
      </w:r>
      <w:r w:rsidRPr="00373651">
        <w:rPr>
          <w:rFonts w:ascii="Verdana" w:eastAsia="PMingLiU" w:hAnsi="Verdana"/>
          <w:b/>
          <w:bCs/>
          <w:sz w:val="20"/>
          <w:rtl/>
        </w:rPr>
        <w:br/>
      </w:r>
      <w:r w:rsidRPr="00373651">
        <w:rPr>
          <w:rFonts w:ascii="Verdana" w:eastAsia="PMingLiU" w:hAnsi="Verdana"/>
          <w:sz w:val="20"/>
          <w:rtl/>
        </w:rPr>
        <w:br/>
        <w:t>למונחים שלהלן תהא בחוזה זה ובנספחיו המשמעות הכתובה בצידם, זולת אם משתמעת מן ההקשר משמעות אחרת.</w:t>
      </w:r>
    </w:p>
    <w:p w:rsidR="00543152" w:rsidRPr="00373651" w:rsidRDefault="00543152" w:rsidP="00543152">
      <w:pPr>
        <w:spacing w:line="240" w:lineRule="auto"/>
        <w:rPr>
          <w:rFonts w:ascii="Verdana" w:eastAsia="PMingLiU" w:hAnsi="Verdana"/>
          <w:sz w:val="20"/>
          <w:rtl/>
        </w:rPr>
      </w:pP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פורטל ספקים ממשלתי</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מערכת ממוחשבת להעברת הזמנות רכש מהממשלה לספקים וקבלת דיווחי ביצוע וחשבוניות מהספקים לממשלה.</w:t>
      </w:r>
    </w:p>
    <w:p w:rsidR="00543152" w:rsidRPr="00373651" w:rsidRDefault="00543152" w:rsidP="00543152">
      <w:pPr>
        <w:spacing w:line="240" w:lineRule="auto"/>
        <w:ind w:left="1416" w:right="708"/>
        <w:rPr>
          <w:rFonts w:ascii="Verdana" w:eastAsia="PMingLiU" w:hAnsi="Verdana"/>
          <w:sz w:val="20"/>
          <w:rtl/>
        </w:rPr>
      </w:pPr>
      <w:r w:rsidRPr="00373651">
        <w:rPr>
          <w:rFonts w:ascii="Verdana" w:eastAsia="PMingLiU" w:hAnsi="Verdana"/>
          <w:sz w:val="20"/>
          <w:rtl/>
        </w:rPr>
        <w:br/>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משתמש</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ספק (תאגיד או יחיד) שנרשם לשימוש בפורטל הספקים הממשלתי</w:t>
      </w:r>
      <w:r w:rsidRPr="00373651">
        <w:rPr>
          <w:rFonts w:ascii="Verdana" w:eastAsia="PMingLiU" w:hAnsi="Verdana"/>
          <w:sz w:val="20"/>
          <w:rtl/>
        </w:rPr>
        <w:t>.</w:t>
      </w:r>
    </w:p>
    <w:p w:rsidR="00543152" w:rsidRPr="00373651" w:rsidRDefault="00543152" w:rsidP="00543152">
      <w:pPr>
        <w:spacing w:line="240" w:lineRule="auto"/>
        <w:ind w:left="1416" w:right="708"/>
        <w:rPr>
          <w:rFonts w:ascii="Verdana" w:eastAsia="PMingLiU" w:hAnsi="Verdana"/>
          <w:sz w:val="20"/>
          <w:rtl/>
        </w:rPr>
      </w:pPr>
      <w:r w:rsidRPr="00373651">
        <w:rPr>
          <w:rFonts w:ascii="Verdana" w:eastAsia="PMingLiU" w:hAnsi="Verdana"/>
          <w:sz w:val="20"/>
          <w:rtl/>
        </w:rPr>
        <w:br/>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b/>
          <w:bCs/>
          <w:sz w:val="20"/>
          <w:rtl/>
        </w:rPr>
        <w:t>"נציג משתמש"</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 אדם הפועל מטעם המשתמש בפורטל הספקים הממשלתי.</w:t>
      </w:r>
    </w:p>
    <w:p w:rsidR="00543152" w:rsidRPr="00373651" w:rsidRDefault="00543152" w:rsidP="00543152">
      <w:pPr>
        <w:spacing w:line="240" w:lineRule="auto"/>
        <w:ind w:right="708"/>
        <w:rPr>
          <w:rFonts w:ascii="Verdana" w:eastAsia="PMingLiU" w:hAnsi="Verdana"/>
          <w:sz w:val="20"/>
        </w:rPr>
      </w:pPr>
    </w:p>
    <w:p w:rsidR="00543152" w:rsidRPr="00373651" w:rsidRDefault="00543152" w:rsidP="00543152">
      <w:pPr>
        <w:spacing w:line="240" w:lineRule="auto"/>
        <w:ind w:left="1416" w:right="708"/>
        <w:rPr>
          <w:rFonts w:ascii="Verdana" w:eastAsia="PMingLiU" w:hAnsi="Verdana"/>
          <w:sz w:val="20"/>
        </w:rPr>
      </w:pP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b/>
          <w:bCs/>
          <w:sz w:val="20"/>
          <w:rtl/>
        </w:rPr>
        <w:t>"תשתית מרכזית"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rsidR="00543152" w:rsidRPr="00373651" w:rsidRDefault="00543152" w:rsidP="00543152">
      <w:pPr>
        <w:spacing w:line="240" w:lineRule="auto"/>
        <w:ind w:left="1416" w:right="708"/>
        <w:rPr>
          <w:rFonts w:ascii="Verdana" w:eastAsia="PMingLiU" w:hAnsi="Verdana"/>
          <w:sz w:val="20"/>
        </w:rPr>
      </w:pP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תשתית מקומית</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543152" w:rsidRPr="00373651" w:rsidRDefault="00543152" w:rsidP="00543152">
      <w:pPr>
        <w:spacing w:line="240" w:lineRule="auto"/>
        <w:ind w:left="708"/>
        <w:rPr>
          <w:rFonts w:ascii="Verdana" w:eastAsia="PMingLiU" w:hAnsi="Verdana"/>
          <w:sz w:val="20"/>
          <w:rtl/>
        </w:rPr>
      </w:pP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"מידע מותר"</w:t>
      </w:r>
      <w:r w:rsidRPr="00373651">
        <w:rPr>
          <w:rFonts w:ascii="Verdana" w:eastAsia="PMingLiU" w:hAnsi="Verdana"/>
          <w:sz w:val="20"/>
          <w:rtl/>
        </w:rPr>
        <w:t xml:space="preserve"> - כל מידע המצוי </w:t>
      </w:r>
      <w:r w:rsidRPr="00373651">
        <w:rPr>
          <w:rFonts w:ascii="Verdana" w:eastAsia="PMingLiU" w:hAnsi="Verdana" w:hint="cs"/>
          <w:sz w:val="20"/>
          <w:rtl/>
        </w:rPr>
        <w:t>בפורטל הספקים הממשלתי</w:t>
      </w:r>
      <w:r w:rsidRPr="00373651">
        <w:rPr>
          <w:rFonts w:ascii="Verdana" w:eastAsia="PMingLiU" w:hAnsi="Verdana"/>
          <w:sz w:val="20"/>
          <w:rtl/>
        </w:rPr>
        <w:t xml:space="preserve"> שהמשתמש מורשה לקבלו</w:t>
      </w:r>
      <w:r w:rsidRPr="00373651">
        <w:rPr>
          <w:rFonts w:ascii="Verdana" w:eastAsia="PMingLiU" w:hAnsi="Verdana" w:hint="cs"/>
          <w:sz w:val="20"/>
          <w:rtl/>
        </w:rPr>
        <w:t xml:space="preserve"> לצרכים הפנימיים שלו</w:t>
      </w:r>
      <w:r w:rsidRPr="00373651">
        <w:rPr>
          <w:rFonts w:ascii="Verdana" w:eastAsia="PMingLiU" w:hAnsi="Verdana"/>
          <w:sz w:val="20"/>
          <w:rtl/>
        </w:rPr>
        <w:t>.</w:t>
      </w:r>
    </w:p>
    <w:p w:rsidR="00543152" w:rsidRPr="00373651" w:rsidRDefault="00543152" w:rsidP="00543152">
      <w:pPr>
        <w:spacing w:line="240" w:lineRule="auto"/>
        <w:ind w:left="1416" w:right="708"/>
        <w:rPr>
          <w:rFonts w:ascii="Verdana" w:eastAsia="PMingLiU" w:hAnsi="Verdana"/>
          <w:sz w:val="20"/>
          <w:rtl/>
        </w:rPr>
      </w:pP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"מידע אסור"</w:t>
      </w:r>
      <w:r w:rsidRPr="00373651">
        <w:rPr>
          <w:rFonts w:ascii="Verdana" w:eastAsia="PMingLiU" w:hAnsi="Verdana"/>
          <w:sz w:val="20"/>
          <w:rtl/>
        </w:rPr>
        <w:t xml:space="preserve"> - מידע, ידיעות או נתונים מכל סוג שהוא ומכל צורה שהיא, המצויים </w:t>
      </w:r>
      <w:r w:rsidRPr="00373651">
        <w:rPr>
          <w:rFonts w:ascii="Verdana" w:eastAsia="PMingLiU" w:hAnsi="Verdana" w:hint="cs"/>
          <w:sz w:val="20"/>
          <w:rtl/>
        </w:rPr>
        <w:t>בפורטל הספקים הממשלתי</w:t>
      </w:r>
      <w:r w:rsidRPr="00373651">
        <w:rPr>
          <w:rFonts w:ascii="Verdana" w:eastAsia="PMingLiU" w:hAnsi="Verdana"/>
          <w:sz w:val="20"/>
          <w:rtl/>
        </w:rPr>
        <w:t>, למעט מידע מותר.</w:t>
      </w:r>
    </w:p>
    <w:p w:rsidR="00543152" w:rsidRPr="00373651" w:rsidRDefault="00543152" w:rsidP="00543152">
      <w:pPr>
        <w:spacing w:line="240" w:lineRule="auto"/>
        <w:ind w:left="1416" w:right="708"/>
        <w:rPr>
          <w:rFonts w:ascii="Verdana" w:eastAsia="PMingLiU" w:hAnsi="Verdana"/>
          <w:sz w:val="20"/>
        </w:rPr>
      </w:pPr>
      <w:r w:rsidRPr="00373651">
        <w:rPr>
          <w:rFonts w:ascii="Verdana" w:eastAsia="PMingLiU" w:hAnsi="Verdana"/>
          <w:sz w:val="20"/>
          <w:rtl/>
        </w:rPr>
        <w:br/>
      </w:r>
      <w:r w:rsidRPr="00373651">
        <w:rPr>
          <w:rFonts w:ascii="Verdana" w:eastAsia="PMingLiU" w:hAnsi="Verdana" w:hint="cs"/>
          <w:b/>
          <w:bCs/>
          <w:sz w:val="20"/>
          <w:rtl/>
        </w:rPr>
        <w:t>"גורם מאשר"</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כהגדרתו בחוק חתימה אלקטרונית, התשס"א-2001.</w:t>
      </w:r>
    </w:p>
    <w:p w:rsidR="00543152" w:rsidRPr="00373651" w:rsidRDefault="00543152" w:rsidP="00543152">
      <w:pPr>
        <w:spacing w:line="240" w:lineRule="auto"/>
        <w:ind w:left="1416" w:right="708"/>
        <w:rPr>
          <w:rFonts w:ascii="Verdana" w:eastAsia="PMingLiU" w:hAnsi="Verdana"/>
          <w:sz w:val="20"/>
          <w:rtl/>
        </w:rPr>
      </w:pP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חתימה אלקטרונית מאושרת</w:t>
      </w:r>
      <w:r w:rsidRPr="00373651">
        <w:rPr>
          <w:rFonts w:ascii="Verdana" w:eastAsia="PMingLiU" w:hAnsi="Verdana"/>
          <w:b/>
          <w:bCs/>
          <w:sz w:val="20"/>
          <w:rtl/>
        </w:rPr>
        <w:t>"</w:t>
      </w:r>
      <w:r w:rsidRPr="00373651">
        <w:rPr>
          <w:rFonts w:ascii="Verdana" w:eastAsia="PMingLiU" w:hAnsi="Verdana"/>
          <w:sz w:val="20"/>
          <w:rtl/>
        </w:rPr>
        <w:t xml:space="preserve"> </w:t>
      </w:r>
      <w:r w:rsidRPr="00373651">
        <w:rPr>
          <w:rFonts w:ascii="Verdana" w:eastAsia="PMingLiU" w:hAnsi="Verdana" w:hint="cs"/>
          <w:sz w:val="20"/>
          <w:rtl/>
        </w:rPr>
        <w:t>- כהגדרתה בחוק חתימה אלקטרונית, התשס"א-2001.</w:t>
      </w:r>
    </w:p>
    <w:p w:rsidR="00543152" w:rsidRPr="00373651" w:rsidRDefault="00543152" w:rsidP="00543152">
      <w:pPr>
        <w:spacing w:line="240" w:lineRule="auto"/>
        <w:ind w:left="720"/>
        <w:rPr>
          <w:rFonts w:ascii="Verdana" w:eastAsia="PMingLiU" w:hAnsi="Verdana"/>
          <w:sz w:val="20"/>
          <w:rtl/>
        </w:rPr>
      </w:pP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b/>
          <w:bCs/>
          <w:sz w:val="20"/>
          <w:rtl/>
        </w:rPr>
        <w:t>"המשרדים"</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משרדי הממשלה.</w:t>
      </w:r>
    </w:p>
    <w:p w:rsidR="00543152" w:rsidRPr="00373651" w:rsidRDefault="00543152" w:rsidP="00543152">
      <w:pPr>
        <w:spacing w:line="240" w:lineRule="auto"/>
        <w:ind w:left="720"/>
        <w:rPr>
          <w:rFonts w:ascii="Verdana" w:eastAsia="PMingLiU" w:hAnsi="Verdana"/>
          <w:sz w:val="20"/>
          <w:rtl/>
        </w:rPr>
      </w:pP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b/>
          <w:bCs/>
          <w:sz w:val="20"/>
          <w:rtl/>
        </w:rPr>
        <w:t>"חברה מנהלת"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גוף הפועל מטעמה של הממשלה האחראי לקשר עם הספקים העושים שימוש בפורטל, כפי שיפורט בחוזה זה.</w:t>
      </w:r>
    </w:p>
    <w:p w:rsidR="00543152" w:rsidRPr="00373651" w:rsidRDefault="00543152" w:rsidP="00543152">
      <w:pPr>
        <w:spacing w:line="240" w:lineRule="auto"/>
        <w:ind w:left="1416"/>
        <w:rPr>
          <w:rFonts w:ascii="Verdana" w:eastAsia="PMingLiU" w:hAnsi="Verdana"/>
          <w:sz w:val="20"/>
          <w:rtl/>
        </w:rPr>
      </w:pP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פונקציונליות פורטל הספקים</w:t>
      </w:r>
    </w:p>
    <w:p w:rsidR="00543152" w:rsidRPr="00373651" w:rsidRDefault="00543152" w:rsidP="00643F78">
      <w:pPr>
        <w:numPr>
          <w:ilvl w:val="1"/>
          <w:numId w:val="28"/>
        </w:numPr>
        <w:tabs>
          <w:tab w:val="num" w:pos="970"/>
        </w:tabs>
        <w:spacing w:line="240" w:lineRule="auto"/>
        <w:jc w:val="left"/>
        <w:rPr>
          <w:rFonts w:ascii="Verdana" w:eastAsia="PMingLiU" w:hAnsi="Verdana"/>
          <w:sz w:val="20"/>
        </w:rPr>
      </w:pPr>
      <w:r w:rsidRPr="00373651">
        <w:rPr>
          <w:rFonts w:ascii="Verdana" w:eastAsia="PMingLiU" w:hAnsi="Verdana" w:hint="cs"/>
          <w:sz w:val="20"/>
          <w:rtl/>
        </w:rPr>
        <w:t>באמצעות פורטל הספקים הממשלתי ניתן יהיה לבצע את הפעולות להלן:</w:t>
      </w:r>
    </w:p>
    <w:p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hint="cs"/>
          <w:sz w:val="20"/>
          <w:rtl/>
        </w:rPr>
        <w:t>לצפות בהזמנות הרכש הנשלחות ע"י משרדי הממשלה העושים שימוש בפורטל לספק ולהדפיס אותן אם המשרד צירף להזמנה את פלט ההזמנה להדפסה.</w:t>
      </w:r>
    </w:p>
    <w:p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hint="cs"/>
          <w:sz w:val="20"/>
          <w:rtl/>
        </w:rPr>
        <w:t>להגיש דיווחי ביצוע.</w:t>
      </w:r>
    </w:p>
    <w:p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hint="cs"/>
          <w:sz w:val="20"/>
          <w:rtl/>
        </w:rPr>
        <w:t>להגיש חשבוניות חתומות אלקטרונית אשר יהוו חשבונית מקור וזאת במקום הגשת חשבוניות פיסיות.</w:t>
      </w:r>
    </w:p>
    <w:p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hint="cs"/>
          <w:sz w:val="20"/>
          <w:rtl/>
        </w:rPr>
        <w:t>לצפות בסטטוס אישור המסמכים שהוגשו ותקינותם ע"י משרדי הממשלה.</w:t>
      </w: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עמידה בהנחיות רשות המיסים</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השימוש בפורטל הספקים הממשלתי בכלל והגשת חשבוניות חתומות אלקטרונית בפרט הינם כפופים להנחיות רשות המיסים בכלל ובפרט </w:t>
      </w:r>
      <w:r w:rsidRPr="00373651">
        <w:rPr>
          <w:rFonts w:ascii="Verdana" w:eastAsia="PMingLiU" w:hAnsi="Verdana"/>
          <w:sz w:val="20"/>
          <w:rtl/>
        </w:rPr>
        <w:t>הוראות</w:t>
      </w:r>
      <w:r w:rsidRPr="00373651">
        <w:rPr>
          <w:rFonts w:ascii="Verdana" w:eastAsia="PMingLiU" w:hAnsi="Verdana" w:hint="cs"/>
          <w:sz w:val="20"/>
          <w:rtl/>
        </w:rPr>
        <w:t xml:space="preserve"> מס הכנסה (ניהול פנקסי חשבונות), התשל"ג-1973. מבלי לפגוע בכלליות האמור לעיל, ספק אשר יעשה שימוש בפורטל הספקים הממשלתי יידרש </w:t>
      </w:r>
      <w:r w:rsidRPr="00373651">
        <w:rPr>
          <w:rFonts w:ascii="Verdana" w:eastAsia="PMingLiU" w:hAnsi="Verdana"/>
          <w:sz w:val="20"/>
          <w:rtl/>
        </w:rPr>
        <w:t>לעמוד גם בתנאי סעיף 18ב להוראות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"כללים למשלוח מסמכים ממוחשבים".</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הגבלת אחריות</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המשתמש מוותר בזאת על כל דרישה, תביעה או טענה כלפי הממשלה, המשרדים או מי מטעמם על כל </w:t>
      </w:r>
      <w:r w:rsidRPr="00373651">
        <w:rPr>
          <w:rFonts w:ascii="Verdana" w:eastAsia="PMingLiU" w:hAnsi="Verdana"/>
          <w:sz w:val="20"/>
          <w:rtl/>
        </w:rPr>
        <w:t xml:space="preserve">נזק </w:t>
      </w:r>
      <w:smartTag w:uri="urn:schemas-microsoft-com:office:smarttags" w:element="PersonName">
        <w:r w:rsidRPr="00373651">
          <w:rPr>
            <w:rFonts w:ascii="Verdana" w:eastAsia="PMingLiU" w:hAnsi="Verdana"/>
            <w:sz w:val="20"/>
            <w:rtl/>
          </w:rPr>
          <w:t>ישי</w:t>
        </w:r>
      </w:smartTag>
      <w:r w:rsidRPr="00373651">
        <w:rPr>
          <w:rFonts w:ascii="Verdana" w:eastAsia="PMingLiU" w:hAnsi="Verdana"/>
          <w:sz w:val="20"/>
          <w:rtl/>
        </w:rPr>
        <w:t>ר או עקיף</w:t>
      </w:r>
      <w:r w:rsidRPr="00373651">
        <w:rPr>
          <w:rFonts w:ascii="Verdana" w:eastAsia="PMingLiU" w:hAnsi="Verdana" w:hint="cs"/>
          <w:sz w:val="20"/>
          <w:rtl/>
        </w:rPr>
        <w:t xml:space="preserve"> או הפסד כלשהו הנובעים</w:t>
      </w:r>
      <w:r w:rsidRPr="00373651">
        <w:rPr>
          <w:rFonts w:ascii="Verdana" w:eastAsia="PMingLiU" w:hAnsi="Verdana"/>
          <w:sz w:val="20"/>
          <w:rtl/>
        </w:rPr>
        <w:t xml:space="preserve"> </w:t>
      </w:r>
      <w:r w:rsidRPr="00373651">
        <w:rPr>
          <w:rFonts w:ascii="Verdana" w:eastAsia="PMingLiU" w:hAnsi="Verdana" w:hint="cs"/>
          <w:sz w:val="20"/>
          <w:rtl/>
        </w:rPr>
        <w:t xml:space="preserve">משימושו בפורטל הספקים הממשלתי ו/או </w:t>
      </w:r>
      <w:r w:rsidRPr="00373651">
        <w:rPr>
          <w:rFonts w:ascii="Verdana" w:eastAsia="PMingLiU" w:hAnsi="Verdana"/>
          <w:sz w:val="20"/>
          <w:rtl/>
        </w:rPr>
        <w:t>מ</w:t>
      </w:r>
      <w:r w:rsidRPr="00373651">
        <w:rPr>
          <w:rFonts w:ascii="Verdana" w:eastAsia="PMingLiU" w:hAnsi="Verdana" w:hint="cs"/>
          <w:sz w:val="20"/>
          <w:rtl/>
        </w:rPr>
        <w:t>אי-נכונות המידע</w:t>
      </w:r>
      <w:r w:rsidRPr="00373651">
        <w:rPr>
          <w:rFonts w:ascii="Verdana" w:eastAsia="PMingLiU" w:hAnsi="Verdana"/>
          <w:sz w:val="20"/>
          <w:rtl/>
        </w:rPr>
        <w:t xml:space="preserve"> </w:t>
      </w:r>
      <w:r w:rsidRPr="00373651">
        <w:rPr>
          <w:rFonts w:ascii="Verdana" w:eastAsia="PMingLiU" w:hAnsi="Verdana" w:hint="cs"/>
          <w:sz w:val="20"/>
          <w:rtl/>
        </w:rPr>
        <w:t>בפורטל הספקים הממשלתי</w:t>
      </w:r>
      <w:r w:rsidRPr="00373651">
        <w:rPr>
          <w:rFonts w:ascii="Verdana" w:eastAsia="PMingLiU" w:hAnsi="Verdana"/>
          <w:sz w:val="20"/>
          <w:rtl/>
        </w:rPr>
        <w:t>.</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המשתמש</w:t>
      </w:r>
      <w:r w:rsidRPr="00373651">
        <w:rPr>
          <w:rFonts w:ascii="Verdana" w:eastAsia="PMingLiU" w:hAnsi="Verdana" w:hint="cs"/>
          <w:sz w:val="20"/>
          <w:rtl/>
        </w:rPr>
        <w:t xml:space="preserve"> וכל נציגיו </w:t>
      </w:r>
      <w:r w:rsidRPr="00373651">
        <w:rPr>
          <w:rFonts w:ascii="Verdana" w:eastAsia="PMingLiU" w:hAnsi="Verdana"/>
          <w:sz w:val="20"/>
          <w:rtl/>
        </w:rPr>
        <w:t>פוטר</w:t>
      </w:r>
      <w:r w:rsidRPr="00373651">
        <w:rPr>
          <w:rFonts w:ascii="Verdana" w:eastAsia="PMingLiU" w:hAnsi="Verdana" w:hint="cs"/>
          <w:sz w:val="20"/>
          <w:rtl/>
        </w:rPr>
        <w:t>ים</w:t>
      </w:r>
      <w:r w:rsidRPr="00373651">
        <w:rPr>
          <w:rFonts w:ascii="Verdana" w:eastAsia="PMingLiU" w:hAnsi="Verdana"/>
          <w:sz w:val="20"/>
          <w:rtl/>
        </w:rPr>
        <w:t xml:space="preserve"> את </w:t>
      </w:r>
      <w:r w:rsidRPr="00373651">
        <w:rPr>
          <w:rFonts w:ascii="Verdana" w:eastAsia="PMingLiU" w:hAnsi="Verdana" w:hint="cs"/>
          <w:sz w:val="20"/>
          <w:rtl/>
        </w:rPr>
        <w:t>הממשלה, המשרדים וכל מי שבא מטעמם</w:t>
      </w:r>
      <w:r w:rsidRPr="00373651">
        <w:rPr>
          <w:rFonts w:ascii="Verdana" w:eastAsia="PMingLiU" w:hAnsi="Verdana"/>
          <w:sz w:val="20"/>
          <w:rtl/>
        </w:rPr>
        <w:t xml:space="preserve"> מאחריות </w:t>
      </w:r>
      <w:r w:rsidRPr="00373651">
        <w:rPr>
          <w:rFonts w:ascii="Verdana" w:eastAsia="PMingLiU" w:hAnsi="Verdana" w:hint="cs"/>
          <w:sz w:val="20"/>
          <w:rtl/>
        </w:rPr>
        <w:t xml:space="preserve">כלשהי </w:t>
      </w:r>
      <w:r w:rsidRPr="00373651">
        <w:rPr>
          <w:rFonts w:ascii="Verdana" w:eastAsia="PMingLiU" w:hAnsi="Verdana"/>
          <w:sz w:val="20"/>
          <w:rtl/>
        </w:rPr>
        <w:t>לכל נזק</w:t>
      </w:r>
      <w:r w:rsidRPr="00373651">
        <w:rPr>
          <w:rFonts w:ascii="Verdana" w:eastAsia="PMingLiU" w:hAnsi="Verdana" w:hint="cs"/>
          <w:sz w:val="20"/>
          <w:rtl/>
        </w:rPr>
        <w:t xml:space="preserve">, עקיף או ישיר, </w:t>
      </w:r>
      <w:r w:rsidRPr="00373651">
        <w:rPr>
          <w:rFonts w:ascii="Verdana" w:eastAsia="PMingLiU" w:hAnsi="Verdana"/>
          <w:sz w:val="20"/>
          <w:rtl/>
        </w:rPr>
        <w:t xml:space="preserve"> שייגרם </w:t>
      </w:r>
      <w:r w:rsidRPr="00373651">
        <w:rPr>
          <w:rFonts w:ascii="Verdana" w:eastAsia="PMingLiU" w:hAnsi="Verdana" w:hint="cs"/>
          <w:sz w:val="20"/>
          <w:rtl/>
        </w:rPr>
        <w:t xml:space="preserve">לו או לכל צד שלישי </w:t>
      </w:r>
      <w:r w:rsidRPr="00373651">
        <w:rPr>
          <w:rFonts w:ascii="Verdana" w:eastAsia="PMingLiU" w:hAnsi="Verdana"/>
          <w:sz w:val="20"/>
          <w:rtl/>
        </w:rPr>
        <w:t>כאמור בסעיף</w:t>
      </w:r>
      <w:r w:rsidRPr="00373651">
        <w:rPr>
          <w:rFonts w:ascii="Verdana" w:eastAsia="PMingLiU" w:hAnsi="Verdana" w:hint="cs"/>
          <w:sz w:val="20"/>
          <w:rtl/>
        </w:rPr>
        <w:t xml:space="preserve"> (3) לעיל.</w:t>
      </w: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תשתית מקומית</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לצורך הפעלת פורטל הספקים הממשלתי, יקים המשתמש תשתית מקומית העומדת לפחות בדרישות המתוארות בנספח א' לחוזה זה המהווה חלק בלתי נפרד ממנו.</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המשתמש מוותר בזאת על כל דרישה, תביעה או טענה כלפי הממשלה, המשרדים או מי מטעמם על כל </w:t>
      </w:r>
      <w:r w:rsidRPr="00373651">
        <w:rPr>
          <w:rFonts w:ascii="Verdana" w:eastAsia="PMingLiU" w:hAnsi="Verdana"/>
          <w:sz w:val="20"/>
          <w:rtl/>
        </w:rPr>
        <w:t xml:space="preserve">נזק </w:t>
      </w:r>
      <w:smartTag w:uri="urn:schemas-microsoft-com:office:smarttags" w:element="PersonName">
        <w:r w:rsidRPr="00373651">
          <w:rPr>
            <w:rFonts w:ascii="Verdana" w:eastAsia="PMingLiU" w:hAnsi="Verdana"/>
            <w:sz w:val="20"/>
            <w:rtl/>
          </w:rPr>
          <w:t>ישי</w:t>
        </w:r>
      </w:smartTag>
      <w:r w:rsidRPr="00373651">
        <w:rPr>
          <w:rFonts w:ascii="Verdana" w:eastAsia="PMingLiU" w:hAnsi="Verdana"/>
          <w:sz w:val="20"/>
          <w:rtl/>
        </w:rPr>
        <w:t>ר או עקיף</w:t>
      </w:r>
      <w:r w:rsidRPr="00373651">
        <w:rPr>
          <w:rFonts w:ascii="Verdana" w:eastAsia="PMingLiU" w:hAnsi="Verdana" w:hint="cs"/>
          <w:sz w:val="20"/>
          <w:rtl/>
        </w:rPr>
        <w:t xml:space="preserve"> או הפסד כלשהו הנובעים מאי תקינות התשתית המקומית.</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543152" w:rsidRPr="00373651" w:rsidRDefault="00543152" w:rsidP="00543152">
      <w:pPr>
        <w:spacing w:before="120" w:line="240" w:lineRule="auto"/>
        <w:ind w:left="709"/>
        <w:rPr>
          <w:rFonts w:ascii="Verdana" w:eastAsia="PMingLiU" w:hAnsi="Verdana" w:cs="Narkisim"/>
          <w:sz w:val="20"/>
          <w:szCs w:val="20"/>
          <w:highlight w:val="yellow"/>
        </w:rPr>
      </w:pP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tl/>
        </w:rPr>
      </w:pPr>
      <w:r w:rsidRPr="00373651">
        <w:rPr>
          <w:rFonts w:ascii="Verdana" w:eastAsia="PMingLiU" w:hAnsi="Verdana" w:hint="cs"/>
          <w:b/>
          <w:bCs/>
          <w:sz w:val="20"/>
          <w:rtl/>
        </w:rPr>
        <w:t>שימוש בכרטיס חכם</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373651">
        <w:rPr>
          <w:rFonts w:ascii="Verdana" w:eastAsia="PMingLiU" w:hAnsi="Verdana"/>
          <w:sz w:val="20"/>
          <w:rtl/>
        </w:rPr>
        <w:t>אלקטרונית</w:t>
      </w:r>
      <w:r w:rsidRPr="00373651">
        <w:rPr>
          <w:rFonts w:ascii="Verdana" w:eastAsia="PMingLiU" w:hAnsi="Verdana"/>
          <w:sz w:val="20"/>
        </w:rPr>
        <w:t xml:space="preserve">, </w:t>
      </w:r>
      <w:r w:rsidRPr="00373651">
        <w:rPr>
          <w:rFonts w:ascii="Verdana" w:eastAsia="PMingLiU" w:hAnsi="Verdana"/>
          <w:sz w:val="20"/>
          <w:rtl/>
        </w:rPr>
        <w:t>התשס"א – 2001</w:t>
      </w:r>
      <w:r w:rsidRPr="00373651">
        <w:rPr>
          <w:rFonts w:ascii="Verdana" w:eastAsia="PMingLiU" w:hAnsi="Verdana" w:hint="cs"/>
          <w:sz w:val="20"/>
          <w:rtl/>
        </w:rPr>
        <w:t>, התעודות מאוחסנות על גבי "כרטיס חכם" או "</w:t>
      </w:r>
      <w:r w:rsidRPr="00373651">
        <w:rPr>
          <w:rFonts w:ascii="Verdana" w:eastAsia="PMingLiU" w:hAnsi="Verdana" w:cs="Arial"/>
          <w:sz w:val="20"/>
          <w:szCs w:val="20"/>
        </w:rPr>
        <w:t xml:space="preserve"> TOKEN</w:t>
      </w:r>
      <w:r w:rsidRPr="00373651">
        <w:rPr>
          <w:rFonts w:ascii="Verdana" w:eastAsia="PMingLiU" w:hAnsi="Verdana" w:hint="cs"/>
          <w:sz w:val="20"/>
          <w:rtl/>
        </w:rPr>
        <w:t>".</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עלות הנפקת התעודה האלקטרונית, עלות חידושה התקופתי וכל העלויות הנלוות, כגון קורא כרטיסים, יחולו על המשתמש.</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הכרטיס החכם (להלן הכרטיס) הינו א</w:t>
      </w:r>
      <w:smartTag w:uri="urn:schemas-microsoft-com:office:smarttags" w:element="PersonName">
        <w:r w:rsidRPr="00373651">
          <w:rPr>
            <w:rFonts w:ascii="Verdana" w:eastAsia="PMingLiU" w:hAnsi="Verdana" w:hint="cs"/>
            <w:sz w:val="20"/>
            <w:rtl/>
          </w:rPr>
          <w:t>ישי</w:t>
        </w:r>
      </w:smartTag>
      <w:r w:rsidRPr="00373651">
        <w:rPr>
          <w:rFonts w:ascii="Verdana" w:eastAsia="PMingLiU" w:hAnsi="Verdana" w:hint="cs"/>
          <w:sz w:val="20"/>
          <w:rtl/>
        </w:rPr>
        <w:t xml:space="preserve"> לנציג משתמש מסוים ואינו ניתן להעברה. </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התוקף של כרטיס החכם הינו לתקופה מוגבלת, ולכן משתמשים יהיו חייבים לחדש את הכרטיס (בתשלום) אחת לתקופה (כיום, אחת לשנתיים או אחת לארבע שנים).</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הפעלת הכרטיס במחשב המשתמש מחייבת הכנת תשתית מקומית כמפורט בנספח א' לחוזה זה.</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כל פעולה הנעשית באמצעות הכרטיס החכם תהיה באחריותו הבלעדית של המשתמש ותחייב אותו. </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אם סיסמת הכרטיס התגלתה לאחר, על המשתמש לדאוג לשנות את הסיסמה לאלתר.</w:t>
      </w: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תנאים נוספים להנפקת כרטיס חכם</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 xml:space="preserve">כל משתמש יגיש את ההצהרות החתומות והמאושרות הללו לחברת הניהול כתנאי להגדרתו בפורטל הספקים הממשלתי. </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החלפת נציג משתמש תיעשה באמצעות חברת הניהול ובהתאם לתנאי חוזה זה.</w:t>
      </w:r>
    </w:p>
    <w:p w:rsidR="00543152" w:rsidRPr="00373651" w:rsidRDefault="00543152" w:rsidP="00543152">
      <w:pPr>
        <w:spacing w:line="240" w:lineRule="auto"/>
        <w:ind w:left="1416"/>
        <w:rPr>
          <w:rFonts w:ascii="Verdana" w:eastAsia="PMingLiU" w:hAnsi="Verdana"/>
          <w:sz w:val="20"/>
          <w:rtl/>
        </w:rPr>
      </w:pPr>
    </w:p>
    <w:p w:rsidR="00543152" w:rsidRPr="00373651" w:rsidRDefault="00543152" w:rsidP="00543152">
      <w:pPr>
        <w:spacing w:line="240" w:lineRule="auto"/>
        <w:ind w:left="708"/>
        <w:rPr>
          <w:b/>
          <w:bCs/>
          <w:rtl/>
        </w:rPr>
      </w:pPr>
      <w:r w:rsidRPr="00373651">
        <w:rPr>
          <w:rFonts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543152" w:rsidRPr="00373651" w:rsidRDefault="00543152" w:rsidP="00543152">
      <w:pPr>
        <w:spacing w:line="240" w:lineRule="auto"/>
        <w:ind w:left="708"/>
        <w:rPr>
          <w:b/>
          <w:bCs/>
          <w:rtl/>
        </w:rPr>
      </w:pP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זכויות יוצרים</w:t>
      </w:r>
    </w:p>
    <w:p w:rsidR="00543152" w:rsidRPr="00373651" w:rsidRDefault="00543152" w:rsidP="00543152">
      <w:pPr>
        <w:spacing w:line="240" w:lineRule="auto"/>
        <w:ind w:left="708"/>
        <w:rPr>
          <w:rtl/>
        </w:rPr>
      </w:pPr>
      <w:r w:rsidRPr="00373651">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543152" w:rsidRPr="00373651" w:rsidRDefault="00543152" w:rsidP="00543152">
      <w:pPr>
        <w:spacing w:line="240" w:lineRule="auto"/>
        <w:ind w:left="708"/>
      </w:pP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ניהול משתמשים, תמיכה, הדרכה והטמעה</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373651">
        <w:rPr>
          <w:rFonts w:ascii="Verdana" w:eastAsia="PMingLiU" w:hAnsi="Verdana"/>
          <w:sz w:val="20"/>
          <w:rtl/>
        </w:rPr>
        <w:t>נזק ישיר או עקיף</w:t>
      </w:r>
      <w:r w:rsidRPr="00373651">
        <w:rPr>
          <w:rFonts w:ascii="Verdana" w:eastAsia="PMingLiU" w:hAnsi="Verdana" w:hint="cs"/>
          <w:sz w:val="20"/>
          <w:rtl/>
        </w:rPr>
        <w:t xml:space="preserve"> או הפסד כלשהו הנובעים</w:t>
      </w:r>
      <w:r w:rsidRPr="00373651">
        <w:rPr>
          <w:rFonts w:ascii="Verdana" w:eastAsia="PMingLiU" w:hAnsi="Verdana"/>
          <w:sz w:val="20"/>
          <w:rtl/>
        </w:rPr>
        <w:t xml:space="preserve"> </w:t>
      </w:r>
      <w:r w:rsidRPr="00373651">
        <w:rPr>
          <w:rFonts w:ascii="Verdana" w:eastAsia="PMingLiU" w:hAnsi="Verdana" w:hint="cs"/>
          <w:sz w:val="20"/>
          <w:rtl/>
        </w:rPr>
        <w:t>מאי זמינות מרכז התמיכה ו/או מזמני התגובה בו.</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543152" w:rsidRPr="00373651" w:rsidRDefault="00543152" w:rsidP="00543152">
      <w:pPr>
        <w:spacing w:line="240" w:lineRule="auto"/>
        <w:ind w:right="708"/>
        <w:rPr>
          <w:rFonts w:ascii="Verdana" w:eastAsia="PMingLiU" w:hAnsi="Verdana"/>
          <w:sz w:val="20"/>
        </w:rPr>
      </w:pP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שימוש בהליכים חלופיים:</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בפורטל יכללו הזמנות רכש מסוגים מסוימים, כפי שייקבע מעת לעת ע"י הממשלה.</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בעיות ביצועים, פונקציונליות חסרה או חלקית:</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שינויים חקיקתיים</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tl/>
        </w:rPr>
      </w:pPr>
      <w:r w:rsidRPr="00373651">
        <w:rPr>
          <w:rFonts w:ascii="Verdana" w:eastAsia="PMingLiU" w:hAnsi="Verdana"/>
          <w:b/>
          <w:bCs/>
          <w:sz w:val="20"/>
          <w:rtl/>
        </w:rPr>
        <w:t>חבלה ומידע אסור</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sz w:val="20"/>
          <w:rtl/>
        </w:rPr>
        <w:t xml:space="preserve">המשתמש </w:t>
      </w:r>
      <w:r w:rsidRPr="00373651">
        <w:rPr>
          <w:rFonts w:ascii="Verdana" w:eastAsia="PMingLiU" w:hAnsi="Verdana" w:hint="cs"/>
          <w:sz w:val="20"/>
          <w:rtl/>
        </w:rPr>
        <w:t xml:space="preserve">וכל נציגיו </w:t>
      </w:r>
      <w:r w:rsidRPr="00373651">
        <w:rPr>
          <w:rFonts w:ascii="Verdana" w:eastAsia="PMingLiU" w:hAnsi="Verdana"/>
          <w:sz w:val="20"/>
          <w:rtl/>
        </w:rPr>
        <w:t>מתחייב</w:t>
      </w:r>
      <w:r w:rsidRPr="00373651">
        <w:rPr>
          <w:rFonts w:ascii="Verdana" w:eastAsia="PMingLiU" w:hAnsi="Verdana" w:hint="cs"/>
          <w:sz w:val="20"/>
          <w:rtl/>
        </w:rPr>
        <w:t>ים</w:t>
      </w:r>
      <w:r w:rsidRPr="00373651">
        <w:rPr>
          <w:rFonts w:ascii="Verdana" w:eastAsia="PMingLiU" w:hAnsi="Verdana"/>
          <w:sz w:val="20"/>
          <w:rtl/>
        </w:rPr>
        <w:t xml:space="preserve"> לא לגרום, לא לנסות לגרום ולא להניח לאחר לגרום לשינוי כלשהו במידע, ידיעה או נתון מכל סוג שהוא המצויים </w:t>
      </w:r>
      <w:r w:rsidRPr="00373651">
        <w:rPr>
          <w:rFonts w:ascii="Verdana" w:eastAsia="PMingLiU" w:hAnsi="Verdana" w:hint="cs"/>
          <w:sz w:val="20"/>
          <w:rtl/>
        </w:rPr>
        <w:t xml:space="preserve">בפורטל הספקים הממשלתי </w:t>
      </w:r>
      <w:r w:rsidRPr="00373651">
        <w:rPr>
          <w:rFonts w:ascii="Verdana" w:eastAsia="PMingLiU" w:hAnsi="Verdana"/>
          <w:sz w:val="20"/>
          <w:rtl/>
        </w:rPr>
        <w:t xml:space="preserve">פרט </w:t>
      </w:r>
      <w:r w:rsidRPr="00373651">
        <w:rPr>
          <w:rFonts w:ascii="Verdana" w:eastAsia="PMingLiU" w:hAnsi="Verdana" w:hint="cs"/>
          <w:sz w:val="20"/>
          <w:rtl/>
        </w:rPr>
        <w:t>לאישור קבלת הזמנות רכש, הגשת דיווחי ביצוע וחשבוניות ופעולות אחרות שהממשלה תאפשר לבצע באמצעות הפורטל, אם תאפשר.</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המשתמש מתחייב להשתמש במידע </w:t>
      </w:r>
      <w:r w:rsidRPr="00373651">
        <w:rPr>
          <w:rFonts w:ascii="Verdana" w:eastAsia="PMingLiU" w:hAnsi="Verdana" w:hint="cs"/>
          <w:sz w:val="20"/>
          <w:rtl/>
        </w:rPr>
        <w:t xml:space="preserve">מותר </w:t>
      </w:r>
      <w:r w:rsidRPr="00373651">
        <w:rPr>
          <w:rFonts w:ascii="Verdana" w:eastAsia="PMingLiU" w:hAnsi="Verdana"/>
          <w:sz w:val="20"/>
          <w:rtl/>
        </w:rPr>
        <w:t xml:space="preserve">אך ורק למטרת </w:t>
      </w:r>
      <w:r w:rsidRPr="00373651">
        <w:rPr>
          <w:rFonts w:ascii="Verdana" w:eastAsia="PMingLiU" w:hAnsi="Verdana" w:hint="cs"/>
          <w:sz w:val="20"/>
          <w:rtl/>
        </w:rPr>
        <w:t xml:space="preserve">אישור הזמנות רכש, הגשת דיווחי ביצוע וחשבוניות למשרדי הממשלה והמשתמש מתחייב לא </w:t>
      </w:r>
      <w:r w:rsidRPr="00373651">
        <w:rPr>
          <w:rFonts w:ascii="Verdana" w:eastAsia="PMingLiU" w:hAnsi="Verdana"/>
          <w:sz w:val="20"/>
          <w:rtl/>
        </w:rPr>
        <w:t>להפיץ את המידע לגורם כלשהו</w:t>
      </w:r>
      <w:r w:rsidRPr="00373651">
        <w:rPr>
          <w:rFonts w:ascii="Verdana" w:eastAsia="PMingLiU" w:hAnsi="Verdana" w:hint="cs"/>
          <w:sz w:val="20"/>
          <w:rtl/>
        </w:rPr>
        <w:t xml:space="preserve"> שלא לצורך המטרות המפורטות לעיל</w:t>
      </w:r>
      <w:r w:rsidRPr="00373651">
        <w:rPr>
          <w:rFonts w:ascii="Verdana" w:eastAsia="PMingLiU" w:hAnsi="Verdana"/>
          <w:sz w:val="20"/>
          <w:rtl/>
        </w:rPr>
        <w:t>.</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המשתמש </w:t>
      </w:r>
      <w:r w:rsidRPr="00373651">
        <w:rPr>
          <w:rFonts w:ascii="Verdana" w:eastAsia="PMingLiU" w:hAnsi="Verdana" w:hint="cs"/>
          <w:sz w:val="20"/>
          <w:rtl/>
        </w:rPr>
        <w:t xml:space="preserve">וכל נציגיו </w:t>
      </w:r>
      <w:r w:rsidRPr="00373651">
        <w:rPr>
          <w:rFonts w:ascii="Verdana" w:eastAsia="PMingLiU" w:hAnsi="Verdana"/>
          <w:sz w:val="20"/>
          <w:rtl/>
        </w:rPr>
        <w:t>מתחייב</w:t>
      </w:r>
      <w:r w:rsidRPr="00373651">
        <w:rPr>
          <w:rFonts w:ascii="Verdana" w:eastAsia="PMingLiU" w:hAnsi="Verdana" w:hint="cs"/>
          <w:sz w:val="20"/>
          <w:rtl/>
        </w:rPr>
        <w:t>ים</w:t>
      </w:r>
      <w:r w:rsidRPr="00373651">
        <w:rPr>
          <w:rFonts w:ascii="Verdana" w:eastAsia="PMingLiU" w:hAnsi="Verdana"/>
          <w:sz w:val="20"/>
          <w:rtl/>
        </w:rPr>
        <w:t xml:space="preserve"> לא לנסות לקבל מידע אסור </w:t>
      </w:r>
      <w:r w:rsidRPr="00373651">
        <w:rPr>
          <w:rFonts w:ascii="Verdana" w:eastAsia="PMingLiU" w:hAnsi="Verdana" w:hint="cs"/>
          <w:sz w:val="20"/>
          <w:rtl/>
        </w:rPr>
        <w:t>מהמערכת</w:t>
      </w:r>
      <w:r w:rsidRPr="00373651">
        <w:rPr>
          <w:rFonts w:ascii="Verdana" w:eastAsia="PMingLiU" w:hAnsi="Verdana"/>
          <w:sz w:val="20"/>
          <w:rtl/>
        </w:rPr>
        <w:t>, ואם במקרה יגיע אל</w:t>
      </w:r>
      <w:r w:rsidRPr="00373651">
        <w:rPr>
          <w:rFonts w:ascii="Verdana" w:eastAsia="PMingLiU" w:hAnsi="Verdana" w:hint="cs"/>
          <w:sz w:val="20"/>
          <w:rtl/>
        </w:rPr>
        <w:t>יהם</w:t>
      </w:r>
      <w:r w:rsidRPr="00373651">
        <w:rPr>
          <w:rFonts w:ascii="Verdana" w:eastAsia="PMingLiU" w:hAnsi="Verdana"/>
          <w:sz w:val="20"/>
          <w:rtl/>
        </w:rPr>
        <w:t xml:space="preserve"> מידע </w:t>
      </w:r>
      <w:r w:rsidRPr="00373651">
        <w:rPr>
          <w:rFonts w:ascii="Verdana" w:eastAsia="PMingLiU" w:hAnsi="Verdana" w:hint="cs"/>
          <w:sz w:val="20"/>
          <w:rtl/>
        </w:rPr>
        <w:t>אסור</w:t>
      </w:r>
      <w:r w:rsidRPr="00373651">
        <w:rPr>
          <w:rFonts w:ascii="Verdana" w:eastAsia="PMingLiU" w:hAnsi="Verdana"/>
          <w:sz w:val="20"/>
          <w:rtl/>
        </w:rPr>
        <w:t xml:space="preserve"> בדרך כלשהי, מתחייב</w:t>
      </w:r>
      <w:r w:rsidRPr="00373651">
        <w:rPr>
          <w:rFonts w:ascii="Verdana" w:eastAsia="PMingLiU" w:hAnsi="Verdana" w:hint="cs"/>
          <w:sz w:val="20"/>
          <w:rtl/>
        </w:rPr>
        <w:t>ים</w:t>
      </w:r>
      <w:r w:rsidRPr="00373651">
        <w:rPr>
          <w:rFonts w:ascii="Verdana" w:eastAsia="PMingLiU" w:hAnsi="Verdana"/>
          <w:sz w:val="20"/>
          <w:rtl/>
        </w:rPr>
        <w:t xml:space="preserve"> המשתמש</w:t>
      </w:r>
      <w:r w:rsidRPr="00373651">
        <w:rPr>
          <w:rFonts w:ascii="Verdana" w:eastAsia="PMingLiU" w:hAnsi="Verdana" w:hint="cs"/>
          <w:sz w:val="20"/>
          <w:rtl/>
        </w:rPr>
        <w:t xml:space="preserve"> וכל נציגיו, ביחד ולחוד</w:t>
      </w:r>
      <w:r w:rsidRPr="00373651">
        <w:rPr>
          <w:rFonts w:ascii="Verdana" w:eastAsia="PMingLiU" w:hAnsi="Verdana"/>
          <w:sz w:val="20"/>
          <w:rtl/>
        </w:rPr>
        <w:t>:</w:t>
      </w:r>
    </w:p>
    <w:p w:rsidR="00543152" w:rsidRPr="00373651" w:rsidRDefault="00543152" w:rsidP="00643F78">
      <w:pPr>
        <w:numPr>
          <w:ilvl w:val="2"/>
          <w:numId w:val="28"/>
        </w:numPr>
        <w:spacing w:line="240" w:lineRule="auto"/>
        <w:jc w:val="left"/>
        <w:rPr>
          <w:rFonts w:ascii="Verdana" w:eastAsia="PMingLiU" w:hAnsi="Verdana"/>
          <w:sz w:val="20"/>
          <w:rtl/>
        </w:rPr>
      </w:pPr>
      <w:r w:rsidRPr="00373651">
        <w:rPr>
          <w:rFonts w:ascii="Verdana" w:eastAsia="PMingLiU" w:hAnsi="Verdana"/>
          <w:sz w:val="20"/>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373651">
        <w:rPr>
          <w:rFonts w:ascii="Verdana" w:eastAsia="PMingLiU" w:hAnsi="Verdana" w:hint="cs"/>
          <w:sz w:val="20"/>
          <w:rtl/>
        </w:rPr>
        <w:t>למרכז התמיכה של טלפונית וגם בכתב,</w:t>
      </w:r>
      <w:r w:rsidRPr="00373651">
        <w:rPr>
          <w:rFonts w:ascii="Verdana" w:eastAsia="PMingLiU" w:hAnsi="Verdana"/>
          <w:sz w:val="20"/>
          <w:rtl/>
        </w:rPr>
        <w:t xml:space="preserve"> מיד כשיוודע לו. אם הודפס המידע האסור, ישלח מיד המשתמש את הדף המודפס אל </w:t>
      </w:r>
      <w:r w:rsidRPr="00373651">
        <w:rPr>
          <w:rFonts w:ascii="Verdana" w:eastAsia="PMingLiU" w:hAnsi="Verdana" w:hint="cs"/>
          <w:sz w:val="20"/>
          <w:rtl/>
        </w:rPr>
        <w:t>מרכז התמיכה של מרכבה</w:t>
      </w:r>
      <w:r w:rsidRPr="00373651">
        <w:rPr>
          <w:rFonts w:ascii="Verdana" w:eastAsia="PMingLiU" w:hAnsi="Verdana"/>
          <w:sz w:val="20"/>
          <w:rtl/>
        </w:rPr>
        <w:t>, בלי להשאיר ברשותו העתק של הדף או העתק אחר של המידע האסור.</w:t>
      </w:r>
    </w:p>
    <w:p w:rsidR="00543152" w:rsidRPr="00373651" w:rsidRDefault="00543152" w:rsidP="00643F78">
      <w:pPr>
        <w:numPr>
          <w:ilvl w:val="2"/>
          <w:numId w:val="28"/>
        </w:numPr>
        <w:spacing w:line="240" w:lineRule="auto"/>
        <w:jc w:val="left"/>
        <w:rPr>
          <w:rFonts w:ascii="Verdana" w:eastAsia="PMingLiU" w:hAnsi="Verdana"/>
          <w:sz w:val="20"/>
          <w:rtl/>
        </w:rPr>
      </w:pPr>
      <w:r w:rsidRPr="00373651">
        <w:rPr>
          <w:rFonts w:ascii="Verdana" w:eastAsia="PMingLiU" w:hAnsi="Verdana"/>
          <w:sz w:val="20"/>
          <w:rtl/>
        </w:rPr>
        <w:t xml:space="preserve">להודיע מיד טלפונית וגם בכתב על האירוע </w:t>
      </w:r>
      <w:r w:rsidRPr="00373651">
        <w:rPr>
          <w:rFonts w:ascii="Verdana" w:eastAsia="PMingLiU" w:hAnsi="Verdana" w:hint="cs"/>
          <w:sz w:val="20"/>
          <w:rtl/>
        </w:rPr>
        <w:t>לחברת הניהול.</w:t>
      </w:r>
    </w:p>
    <w:p w:rsidR="00543152" w:rsidRPr="00373651" w:rsidRDefault="00543152" w:rsidP="00643F78">
      <w:pPr>
        <w:numPr>
          <w:ilvl w:val="2"/>
          <w:numId w:val="28"/>
        </w:numPr>
        <w:spacing w:line="240" w:lineRule="auto"/>
        <w:jc w:val="left"/>
        <w:rPr>
          <w:rFonts w:ascii="Verdana" w:eastAsia="PMingLiU" w:hAnsi="Verdana"/>
          <w:sz w:val="20"/>
        </w:rPr>
      </w:pPr>
      <w:r w:rsidRPr="00373651">
        <w:rPr>
          <w:rFonts w:ascii="Verdana" w:eastAsia="PMingLiU" w:hAnsi="Verdana"/>
          <w:sz w:val="20"/>
          <w:rtl/>
        </w:rPr>
        <w:t>לא לעשות כל ש</w:t>
      </w:r>
      <w:r w:rsidRPr="00373651">
        <w:rPr>
          <w:rFonts w:ascii="Verdana" w:eastAsia="PMingLiU" w:hAnsi="Verdana" w:hint="cs"/>
          <w:sz w:val="20"/>
          <w:rtl/>
        </w:rPr>
        <w:t>י</w:t>
      </w:r>
      <w:r w:rsidRPr="00373651">
        <w:rPr>
          <w:rFonts w:ascii="Verdana" w:eastAsia="PMingLiU" w:hAnsi="Verdana"/>
          <w:sz w:val="20"/>
          <w:rtl/>
        </w:rPr>
        <w:t xml:space="preserve">מוש במידע אסור ולא לגלותו לאיש, למעט גילוי הדרוש לצורך פסקאות </w:t>
      </w:r>
      <w:r w:rsidRPr="00373651">
        <w:rPr>
          <w:rFonts w:ascii="Verdana" w:eastAsia="PMingLiU" w:hAnsi="Verdana" w:hint="cs"/>
          <w:sz w:val="20"/>
          <w:rtl/>
        </w:rPr>
        <w:t>א. ו-ב.</w:t>
      </w:r>
      <w:r w:rsidRPr="00373651">
        <w:rPr>
          <w:rFonts w:ascii="Verdana" w:eastAsia="PMingLiU" w:hAnsi="Verdana"/>
          <w:sz w:val="20"/>
          <w:rtl/>
        </w:rPr>
        <w:t xml:space="preserve"> </w:t>
      </w:r>
      <w:r w:rsidRPr="00373651">
        <w:rPr>
          <w:rFonts w:ascii="Verdana" w:eastAsia="PMingLiU" w:hAnsi="Verdana" w:hint="cs"/>
          <w:sz w:val="20"/>
          <w:rtl/>
        </w:rPr>
        <w:t>לעיל.</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המשתמש מתחייב לא להשתמש במידע בניגוד לדין</w:t>
      </w:r>
      <w:r w:rsidRPr="00373651">
        <w:rPr>
          <w:rFonts w:ascii="Verdana" w:eastAsia="PMingLiU" w:hAnsi="Verdana" w:hint="cs"/>
          <w:sz w:val="20"/>
          <w:rtl/>
        </w:rPr>
        <w:t>.</w:t>
      </w:r>
    </w:p>
    <w:p w:rsidR="00543152" w:rsidRPr="00373651" w:rsidRDefault="00543152" w:rsidP="00643F78">
      <w:pPr>
        <w:numPr>
          <w:ilvl w:val="1"/>
          <w:numId w:val="28"/>
        </w:numPr>
        <w:spacing w:line="240" w:lineRule="auto"/>
        <w:jc w:val="left"/>
        <w:rPr>
          <w:rFonts w:ascii="Verdana" w:eastAsia="PMingLiU" w:hAnsi="Verdana" w:cs="Narkisim"/>
        </w:rPr>
      </w:pPr>
      <w:r w:rsidRPr="00373651">
        <w:rPr>
          <w:rFonts w:ascii="Verdana" w:eastAsia="PMingLiU" w:hAnsi="Verdana"/>
          <w:sz w:val="20"/>
          <w:rtl/>
        </w:rPr>
        <w:t xml:space="preserve">המשתמש מתחייב לא לאפשר למי שאינו </w:t>
      </w:r>
      <w:r w:rsidRPr="00373651">
        <w:rPr>
          <w:rFonts w:ascii="Verdana" w:eastAsia="PMingLiU" w:hAnsi="Verdana" w:hint="cs"/>
          <w:sz w:val="20"/>
          <w:rtl/>
        </w:rPr>
        <w:t xml:space="preserve">הנציג המורשה שלו (לו הונפק כרטיס חכם) </w:t>
      </w:r>
      <w:r w:rsidRPr="00373651">
        <w:rPr>
          <w:rFonts w:ascii="Verdana" w:eastAsia="PMingLiU" w:hAnsi="Verdana"/>
          <w:sz w:val="20"/>
          <w:rtl/>
        </w:rPr>
        <w:t>להתקשר</w:t>
      </w:r>
      <w:r w:rsidRPr="00373651">
        <w:rPr>
          <w:rFonts w:ascii="Verdana" w:eastAsia="PMingLiU" w:hAnsi="Verdana" w:hint="cs"/>
          <w:sz w:val="20"/>
          <w:rtl/>
        </w:rPr>
        <w:t xml:space="preserve"> למערכת</w:t>
      </w:r>
      <w:r w:rsidRPr="00373651">
        <w:rPr>
          <w:rFonts w:ascii="Verdana" w:eastAsia="PMingLiU" w:hAnsi="Verdana"/>
          <w:sz w:val="20"/>
          <w:rtl/>
        </w:rPr>
        <w:t xml:space="preserve"> באמצעות </w:t>
      </w:r>
      <w:r w:rsidRPr="00373651">
        <w:rPr>
          <w:rFonts w:ascii="Verdana" w:eastAsia="PMingLiU" w:hAnsi="Verdana" w:hint="cs"/>
          <w:sz w:val="20"/>
          <w:rtl/>
        </w:rPr>
        <w:t>כרטיס החכם</w:t>
      </w:r>
      <w:r w:rsidRPr="00373651">
        <w:rPr>
          <w:rFonts w:ascii="Verdana" w:eastAsia="PMingLiU" w:hAnsi="Verdana"/>
          <w:sz w:val="20"/>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373651">
        <w:rPr>
          <w:rFonts w:ascii="Verdana" w:eastAsia="PMingLiU" w:hAnsi="Verdana" w:hint="cs"/>
          <w:sz w:val="20"/>
          <w:rtl/>
        </w:rPr>
        <w:t>מערכת</w:t>
      </w:r>
      <w:r w:rsidRPr="00373651">
        <w:rPr>
          <w:rFonts w:ascii="Verdana" w:eastAsia="PMingLiU" w:hAnsi="Verdana"/>
          <w:sz w:val="20"/>
          <w:rtl/>
        </w:rPr>
        <w:t>.</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המשתמש אחראי לכך שכל </w:t>
      </w:r>
      <w:r w:rsidRPr="00373651">
        <w:rPr>
          <w:rFonts w:ascii="Verdana" w:eastAsia="PMingLiU" w:hAnsi="Verdana" w:hint="cs"/>
          <w:sz w:val="20"/>
          <w:rtl/>
        </w:rPr>
        <w:t>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ימלא את חובותיו לפי כתב ההתחייבות ולפי חוזה זה</w:t>
      </w:r>
      <w:r w:rsidRPr="00373651">
        <w:rPr>
          <w:rFonts w:ascii="Verdana" w:eastAsia="PMingLiU" w:hAnsi="Verdana" w:hint="cs"/>
          <w:sz w:val="20"/>
          <w:rtl/>
        </w:rPr>
        <w:t xml:space="preserve"> וכן שהוא ימלא את כל הדרישות המוטלות על המשתמש בסעיף זה</w:t>
      </w:r>
      <w:r w:rsidRPr="00373651">
        <w:rPr>
          <w:rFonts w:ascii="Verdana" w:eastAsia="PMingLiU" w:hAnsi="Verdana"/>
          <w:sz w:val="20"/>
          <w:rtl/>
        </w:rPr>
        <w:t>.</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sz w:val="20"/>
          <w:rtl/>
        </w:rPr>
        <w:t xml:space="preserve">הפרה של אחת או יותר מהתחייבויות המשתמש על פי חוזה זה על ידי </w:t>
      </w:r>
      <w:r w:rsidRPr="00373651">
        <w:rPr>
          <w:rFonts w:ascii="Verdana" w:eastAsia="PMingLiU" w:hAnsi="Verdana" w:hint="cs"/>
          <w:sz w:val="20"/>
          <w:rtl/>
        </w:rPr>
        <w:t>המשתמש או 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 xml:space="preserve">תחשב להפרת חוזה על ידי המשתמש, וזאת מבלי לפגוע בזכויות </w:t>
      </w:r>
      <w:r w:rsidRPr="00373651">
        <w:rPr>
          <w:rFonts w:ascii="Verdana" w:eastAsia="PMingLiU" w:hAnsi="Verdana" w:hint="cs"/>
          <w:sz w:val="20"/>
          <w:rtl/>
        </w:rPr>
        <w:t>הממשלה</w:t>
      </w:r>
      <w:r w:rsidRPr="00373651">
        <w:rPr>
          <w:rFonts w:ascii="Verdana" w:eastAsia="PMingLiU" w:hAnsi="Verdana"/>
          <w:sz w:val="20"/>
          <w:rtl/>
        </w:rPr>
        <w:t xml:space="preserve"> לפיצוי, שיפוי או כל סעד אחר שיגיע ל</w:t>
      </w:r>
      <w:r w:rsidRPr="00373651">
        <w:rPr>
          <w:rFonts w:ascii="Verdana" w:eastAsia="PMingLiU" w:hAnsi="Verdana" w:hint="cs"/>
          <w:sz w:val="20"/>
          <w:rtl/>
        </w:rPr>
        <w:t>ה</w:t>
      </w:r>
      <w:r w:rsidRPr="00373651">
        <w:rPr>
          <w:rFonts w:ascii="Verdana" w:eastAsia="PMingLiU" w:hAnsi="Verdana"/>
          <w:sz w:val="20"/>
          <w:rtl/>
        </w:rPr>
        <w:t xml:space="preserve"> מאת ה</w:t>
      </w:r>
      <w:r w:rsidRPr="00373651">
        <w:rPr>
          <w:rFonts w:ascii="Verdana" w:eastAsia="PMingLiU" w:hAnsi="Verdana" w:hint="cs"/>
          <w:sz w:val="20"/>
          <w:rtl/>
        </w:rPr>
        <w:t>נציג</w:t>
      </w:r>
      <w:r w:rsidRPr="00373651">
        <w:rPr>
          <w:rFonts w:ascii="Verdana" w:eastAsia="PMingLiU" w:hAnsi="Verdana"/>
          <w:sz w:val="20"/>
          <w:rtl/>
        </w:rPr>
        <w:t xml:space="preserve"> המורשה.</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המשתמש מתחייב לבטל את הרשאתו של כל </w:t>
      </w:r>
      <w:r w:rsidRPr="00373651">
        <w:rPr>
          <w:rFonts w:ascii="Verdana" w:eastAsia="PMingLiU" w:hAnsi="Verdana" w:hint="cs"/>
          <w:sz w:val="20"/>
          <w:rtl/>
        </w:rPr>
        <w:t>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 xml:space="preserve">שהפסיק להיות שותף או הפסיק את עבודתו אצל המשתמש, לפי הענין, ולהודיע על כך </w:t>
      </w:r>
      <w:r w:rsidRPr="00373651">
        <w:rPr>
          <w:rFonts w:ascii="Verdana" w:eastAsia="PMingLiU" w:hAnsi="Verdana" w:hint="cs"/>
          <w:sz w:val="20"/>
          <w:rtl/>
        </w:rPr>
        <w:t>לחברת ניהול טלפונית וגם בכתב תוך 48 שעות מיום סיום עבודתו של הנציג</w:t>
      </w:r>
      <w:r w:rsidRPr="00373651">
        <w:rPr>
          <w:rFonts w:ascii="Verdana" w:eastAsia="PMingLiU" w:hAnsi="Verdana"/>
          <w:sz w:val="20"/>
          <w:rtl/>
        </w:rPr>
        <w:t>.</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הודיע המשתמש </w:t>
      </w:r>
      <w:r w:rsidRPr="00373651">
        <w:rPr>
          <w:rFonts w:ascii="Verdana" w:eastAsia="PMingLiU" w:hAnsi="Verdana" w:hint="cs"/>
          <w:sz w:val="20"/>
          <w:rtl/>
        </w:rPr>
        <w:t xml:space="preserve">לחברת ניהול </w:t>
      </w:r>
      <w:r w:rsidRPr="00373651">
        <w:rPr>
          <w:rFonts w:ascii="Verdana" w:eastAsia="PMingLiU" w:hAnsi="Verdana"/>
          <w:sz w:val="20"/>
          <w:rtl/>
        </w:rPr>
        <w:t>כאמור</w:t>
      </w:r>
      <w:r w:rsidRPr="00373651">
        <w:rPr>
          <w:rFonts w:ascii="Verdana" w:eastAsia="PMingLiU" w:hAnsi="Verdana" w:hint="cs"/>
          <w:sz w:val="20"/>
          <w:rtl/>
        </w:rPr>
        <w:t xml:space="preserve"> בפסקה (8) לעיל</w:t>
      </w:r>
      <w:r w:rsidRPr="00373651">
        <w:rPr>
          <w:rFonts w:ascii="Verdana" w:eastAsia="PMingLiU" w:hAnsi="Verdana"/>
          <w:sz w:val="20"/>
          <w:rtl/>
        </w:rPr>
        <w:t xml:space="preserve">, </w:t>
      </w:r>
      <w:r w:rsidRPr="00373651">
        <w:rPr>
          <w:rFonts w:ascii="Verdana" w:eastAsia="PMingLiU" w:hAnsi="Verdana" w:hint="cs"/>
          <w:sz w:val="20"/>
          <w:rtl/>
        </w:rPr>
        <w:t>ת</w:t>
      </w:r>
      <w:r w:rsidRPr="00373651">
        <w:rPr>
          <w:rFonts w:ascii="Verdana" w:eastAsia="PMingLiU" w:hAnsi="Verdana"/>
          <w:sz w:val="20"/>
          <w:rtl/>
        </w:rPr>
        <w:t xml:space="preserve">בטל </w:t>
      </w:r>
      <w:r w:rsidRPr="00373651">
        <w:rPr>
          <w:rFonts w:ascii="Verdana" w:eastAsia="PMingLiU" w:hAnsi="Verdana" w:hint="cs"/>
          <w:sz w:val="20"/>
          <w:rtl/>
        </w:rPr>
        <w:t>הממשלה</w:t>
      </w:r>
      <w:r w:rsidRPr="00373651">
        <w:rPr>
          <w:rFonts w:ascii="Verdana" w:eastAsia="PMingLiU" w:hAnsi="Verdana"/>
          <w:sz w:val="20"/>
          <w:rtl/>
        </w:rPr>
        <w:t xml:space="preserve"> את זכאותו של </w:t>
      </w:r>
      <w:r w:rsidRPr="00373651">
        <w:rPr>
          <w:rFonts w:ascii="Verdana" w:eastAsia="PMingLiU" w:hAnsi="Verdana" w:hint="cs"/>
          <w:sz w:val="20"/>
          <w:rtl/>
        </w:rPr>
        <w:t>הנציג של המשתמש</w:t>
      </w:r>
      <w:r w:rsidRPr="00373651">
        <w:rPr>
          <w:rFonts w:ascii="Verdana" w:eastAsia="PMingLiU" w:hAnsi="Verdana"/>
          <w:sz w:val="20"/>
          <w:rtl/>
        </w:rPr>
        <w:t xml:space="preserve"> </w:t>
      </w:r>
      <w:r w:rsidRPr="00373651">
        <w:rPr>
          <w:rFonts w:ascii="Verdana" w:eastAsia="PMingLiU" w:hAnsi="Verdana" w:hint="cs"/>
          <w:sz w:val="20"/>
          <w:rtl/>
        </w:rPr>
        <w:t>(</w:t>
      </w:r>
      <w:r w:rsidRPr="00373651">
        <w:rPr>
          <w:rFonts w:ascii="Verdana" w:eastAsia="PMingLiU" w:hAnsi="Verdana"/>
          <w:sz w:val="20"/>
          <w:rtl/>
        </w:rPr>
        <w:t>שהפסיק להיות מורשה לשימוש</w:t>
      </w:r>
      <w:r w:rsidRPr="00373651">
        <w:rPr>
          <w:rFonts w:ascii="Verdana" w:eastAsia="PMingLiU" w:hAnsi="Verdana" w:hint="cs"/>
          <w:sz w:val="20"/>
          <w:rtl/>
        </w:rPr>
        <w:t xml:space="preserve"> במערכת)</w:t>
      </w:r>
      <w:r w:rsidRPr="00373651">
        <w:rPr>
          <w:rFonts w:ascii="Verdana" w:eastAsia="PMingLiU" w:hAnsi="Verdana"/>
          <w:sz w:val="20"/>
          <w:rtl/>
        </w:rPr>
        <w:t xml:space="preserve"> </w:t>
      </w:r>
      <w:r w:rsidRPr="00373651">
        <w:rPr>
          <w:rFonts w:ascii="Verdana" w:eastAsia="PMingLiU" w:hAnsi="Verdana" w:hint="cs"/>
          <w:sz w:val="20"/>
          <w:rtl/>
        </w:rPr>
        <w:t>להשתמש במערכת</w:t>
      </w:r>
      <w:r w:rsidRPr="00373651">
        <w:rPr>
          <w:rFonts w:ascii="Verdana" w:eastAsia="PMingLiU" w:hAnsi="Verdana"/>
          <w:sz w:val="20"/>
          <w:rtl/>
        </w:rPr>
        <w:t xml:space="preserve"> תוך 48 שעות מיום קבלת ההודעה</w:t>
      </w:r>
      <w:r w:rsidRPr="00373651">
        <w:rPr>
          <w:rFonts w:ascii="Verdana" w:eastAsia="PMingLiU" w:hAnsi="Verdana" w:hint="cs"/>
          <w:sz w:val="20"/>
          <w:rtl/>
        </w:rPr>
        <w:t xml:space="preserve"> בכתב אולם תהיה הממשלה רשאית (ולא חייבת) לבטל את ההרשאה גם על סמך הודעה טלפונית בלבד</w:t>
      </w:r>
      <w:r w:rsidRPr="00373651">
        <w:rPr>
          <w:rFonts w:ascii="Verdana" w:eastAsia="PMingLiU" w:hAnsi="Verdana"/>
          <w:sz w:val="20"/>
          <w:rtl/>
        </w:rPr>
        <w:t>.</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הממשלה תהיה רשאית</w:t>
      </w:r>
      <w:r w:rsidRPr="00373651">
        <w:rPr>
          <w:rFonts w:ascii="Verdana" w:eastAsia="PMingLiU" w:hAnsi="Verdana"/>
          <w:sz w:val="20"/>
          <w:rtl/>
        </w:rPr>
        <w:t xml:space="preserve"> לבטל את ההרשאה ל</w:t>
      </w:r>
      <w:r w:rsidRPr="00373651">
        <w:rPr>
          <w:rFonts w:ascii="Verdana" w:eastAsia="PMingLiU" w:hAnsi="Verdana" w:hint="cs"/>
          <w:sz w:val="20"/>
          <w:rtl/>
        </w:rPr>
        <w:t>נציג</w:t>
      </w:r>
      <w:r w:rsidRPr="00373651">
        <w:rPr>
          <w:rFonts w:ascii="Verdana" w:eastAsia="PMingLiU" w:hAnsi="Verdana"/>
          <w:sz w:val="20"/>
          <w:rtl/>
        </w:rPr>
        <w:t xml:space="preserve"> מורשה</w:t>
      </w:r>
      <w:r w:rsidRPr="00373651">
        <w:rPr>
          <w:rFonts w:ascii="Verdana" w:eastAsia="PMingLiU" w:hAnsi="Verdana" w:hint="cs"/>
          <w:sz w:val="20"/>
          <w:rtl/>
        </w:rPr>
        <w:t xml:space="preserve"> של המשתמש מכל סיבה שהיא בתנאי שהממשלה ת</w:t>
      </w:r>
      <w:r w:rsidRPr="00373651">
        <w:rPr>
          <w:rFonts w:ascii="Verdana" w:eastAsia="PMingLiU" w:hAnsi="Verdana"/>
          <w:sz w:val="20"/>
          <w:rtl/>
        </w:rPr>
        <w:t>נמק את סיבת הביטול.</w:t>
      </w:r>
    </w:p>
    <w:p w:rsidR="00543152" w:rsidRPr="00373651" w:rsidRDefault="00543152" w:rsidP="00643F78">
      <w:pPr>
        <w:numPr>
          <w:ilvl w:val="0"/>
          <w:numId w:val="28"/>
        </w:numPr>
        <w:tabs>
          <w:tab w:val="num" w:pos="970"/>
        </w:tabs>
        <w:spacing w:line="240" w:lineRule="auto"/>
        <w:jc w:val="left"/>
        <w:rPr>
          <w:rFonts w:ascii="Verdana" w:eastAsia="PMingLiU" w:hAnsi="Verdana"/>
          <w:b/>
          <w:bCs/>
          <w:sz w:val="20"/>
        </w:rPr>
      </w:pPr>
      <w:r w:rsidRPr="00373651">
        <w:rPr>
          <w:rFonts w:ascii="Verdana" w:eastAsia="PMingLiU" w:hAnsi="Verdana" w:hint="cs"/>
          <w:b/>
          <w:bCs/>
          <w:sz w:val="20"/>
          <w:rtl/>
        </w:rPr>
        <w:t>ניתוק המשתמש מפורטל הספקים הממשלתי</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hint="cs"/>
          <w:sz w:val="2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543152" w:rsidRPr="00373651" w:rsidRDefault="00543152" w:rsidP="00643F78">
      <w:pPr>
        <w:numPr>
          <w:ilvl w:val="1"/>
          <w:numId w:val="28"/>
        </w:numPr>
        <w:spacing w:line="240" w:lineRule="auto"/>
        <w:jc w:val="left"/>
        <w:rPr>
          <w:rFonts w:ascii="Verdana" w:eastAsia="PMingLiU" w:hAnsi="Verdana"/>
          <w:sz w:val="20"/>
        </w:rPr>
      </w:pPr>
      <w:r w:rsidRPr="00373651">
        <w:rPr>
          <w:rFonts w:ascii="Verdana" w:eastAsia="PMingLiU" w:hAnsi="Verdana" w:hint="cs"/>
          <w:sz w:val="2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73651">
        <w:rPr>
          <w:rFonts w:ascii="Verdana" w:eastAsia="PMingLiU" w:hAnsi="Verdana"/>
          <w:sz w:val="20"/>
          <w:rtl/>
        </w:rPr>
        <w:fldChar w:fldCharType="begin"/>
      </w:r>
      <w:r w:rsidRPr="00373651">
        <w:rPr>
          <w:rFonts w:ascii="Verdana" w:eastAsia="PMingLiU" w:hAnsi="Verdana"/>
          <w:sz w:val="20"/>
          <w:rtl/>
        </w:rPr>
        <w:instrText xml:space="preserve"> </w:instrText>
      </w:r>
      <w:r w:rsidRPr="00373651">
        <w:rPr>
          <w:rFonts w:ascii="Verdana" w:eastAsia="PMingLiU" w:hAnsi="Verdana" w:hint="cs"/>
          <w:sz w:val="20"/>
        </w:rPr>
        <w:instrText>REF</w:instrText>
      </w:r>
      <w:r w:rsidRPr="00373651">
        <w:rPr>
          <w:rFonts w:ascii="Verdana" w:eastAsia="PMingLiU" w:hAnsi="Verdana" w:hint="cs"/>
          <w:sz w:val="20"/>
          <w:rtl/>
        </w:rPr>
        <w:instrText xml:space="preserve"> _</w:instrText>
      </w:r>
      <w:r w:rsidRPr="00373651">
        <w:rPr>
          <w:rFonts w:ascii="Verdana" w:eastAsia="PMingLiU" w:hAnsi="Verdana" w:hint="cs"/>
          <w:sz w:val="20"/>
        </w:rPr>
        <w:instrText>Ref386741549 \r \h</w:instrText>
      </w:r>
      <w:r w:rsidRPr="00373651">
        <w:rPr>
          <w:rFonts w:ascii="Verdana" w:eastAsia="PMingLiU" w:hAnsi="Verdana"/>
          <w:sz w:val="20"/>
          <w:rtl/>
        </w:rPr>
        <w:instrText xml:space="preserve">  \* </w:instrText>
      </w:r>
      <w:r w:rsidRPr="00373651">
        <w:rPr>
          <w:rFonts w:ascii="Verdana" w:eastAsia="PMingLiU" w:hAnsi="Verdana"/>
          <w:sz w:val="20"/>
        </w:rPr>
        <w:instrText>MERGEFORMAT</w:instrText>
      </w:r>
      <w:r w:rsidRPr="00373651">
        <w:rPr>
          <w:rFonts w:ascii="Verdana" w:eastAsia="PMingLiU" w:hAnsi="Verdana"/>
          <w:sz w:val="20"/>
          <w:rtl/>
        </w:rPr>
        <w:instrText xml:space="preserve"> </w:instrText>
      </w:r>
      <w:r w:rsidRPr="00373651">
        <w:rPr>
          <w:rFonts w:ascii="Verdana" w:eastAsia="PMingLiU" w:hAnsi="Verdana"/>
          <w:sz w:val="20"/>
          <w:rtl/>
        </w:rPr>
      </w:r>
      <w:r w:rsidRPr="00373651">
        <w:rPr>
          <w:rFonts w:ascii="Verdana" w:eastAsia="PMingLiU" w:hAnsi="Verdana"/>
          <w:sz w:val="20"/>
          <w:rtl/>
        </w:rPr>
        <w:fldChar w:fldCharType="separate"/>
      </w:r>
      <w:r w:rsidRPr="00373651">
        <w:rPr>
          <w:rFonts w:ascii="Verdana" w:eastAsia="PMingLiU" w:hAnsi="Verdana" w:hint="cs"/>
          <w:sz w:val="20"/>
          <w:cs/>
        </w:rPr>
        <w:t>‎</w:t>
      </w:r>
      <w:r w:rsidRPr="00373651">
        <w:rPr>
          <w:rFonts w:ascii="Verdana" w:eastAsia="PMingLiU" w:hAnsi="Verdana"/>
          <w:sz w:val="20"/>
        </w:rPr>
        <w:t>1</w:t>
      </w:r>
      <w:r w:rsidRPr="00373651">
        <w:rPr>
          <w:rFonts w:ascii="Verdana" w:eastAsia="PMingLiU" w:hAnsi="Verdana"/>
          <w:sz w:val="20"/>
          <w:rtl/>
        </w:rPr>
        <w:fldChar w:fldCharType="end"/>
      </w:r>
      <w:r w:rsidRPr="00373651">
        <w:rPr>
          <w:rFonts w:ascii="Verdana" w:eastAsia="PMingLiU" w:hAnsi="Verdana" w:hint="cs"/>
          <w:sz w:val="2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543152" w:rsidRPr="00373651" w:rsidRDefault="00543152" w:rsidP="00643F78">
      <w:pPr>
        <w:numPr>
          <w:ilvl w:val="0"/>
          <w:numId w:val="28"/>
        </w:numPr>
        <w:tabs>
          <w:tab w:val="num" w:pos="970"/>
        </w:tabs>
        <w:spacing w:line="240" w:lineRule="auto"/>
        <w:jc w:val="left"/>
        <w:rPr>
          <w:rFonts w:ascii="Verdana" w:eastAsia="PMingLiU" w:hAnsi="Verdana"/>
          <w:sz w:val="20"/>
          <w:rtl/>
        </w:rPr>
      </w:pPr>
      <w:r w:rsidRPr="00373651">
        <w:rPr>
          <w:rFonts w:ascii="Verdana" w:eastAsia="PMingLiU" w:hAnsi="Verdana"/>
          <w:b/>
          <w:bCs/>
          <w:sz w:val="20"/>
          <w:rtl/>
        </w:rPr>
        <w:t>ביטול החוזה</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כל אחד מהצדדים יהא רשאי לבטל חוזה זה</w:t>
      </w:r>
      <w:r w:rsidRPr="00373651">
        <w:rPr>
          <w:rFonts w:ascii="Verdana" w:eastAsia="PMingLiU" w:hAnsi="Verdana" w:hint="cs"/>
          <w:sz w:val="20"/>
          <w:rtl/>
        </w:rPr>
        <w:t xml:space="preserve"> מכל סיבה שהיא </w:t>
      </w:r>
      <w:r w:rsidRPr="00373651">
        <w:rPr>
          <w:rFonts w:ascii="Verdana" w:eastAsia="PMingLiU" w:hAnsi="Verdana"/>
          <w:sz w:val="20"/>
          <w:rtl/>
        </w:rPr>
        <w:t xml:space="preserve">בהודעה בכתב, והביטול יכנס לתוקפו </w:t>
      </w:r>
      <w:r w:rsidRPr="00373651">
        <w:rPr>
          <w:rFonts w:ascii="Verdana" w:eastAsia="PMingLiU" w:hAnsi="Verdana" w:hint="cs"/>
          <w:sz w:val="20"/>
          <w:rtl/>
        </w:rPr>
        <w:t>בחלוף 21 ימים לאחר ש</w:t>
      </w:r>
      <w:r w:rsidRPr="00373651">
        <w:rPr>
          <w:rFonts w:ascii="Verdana" w:eastAsia="PMingLiU" w:hAnsi="Verdana"/>
          <w:sz w:val="20"/>
          <w:rtl/>
        </w:rPr>
        <w:t>הגיעה הודעת הביטול אל הצד השני.</w:t>
      </w:r>
    </w:p>
    <w:p w:rsidR="00543152" w:rsidRPr="00373651" w:rsidRDefault="00543152" w:rsidP="00643F78">
      <w:pPr>
        <w:numPr>
          <w:ilvl w:val="1"/>
          <w:numId w:val="28"/>
        </w:numPr>
        <w:spacing w:line="240" w:lineRule="auto"/>
        <w:jc w:val="left"/>
        <w:rPr>
          <w:rFonts w:ascii="Verdana" w:eastAsia="PMingLiU" w:hAnsi="Verdana"/>
          <w:sz w:val="20"/>
          <w:rtl/>
        </w:rPr>
      </w:pPr>
      <w:r w:rsidRPr="00373651">
        <w:rPr>
          <w:rFonts w:ascii="Verdana" w:eastAsia="PMingLiU" w:hAnsi="Verdana"/>
          <w:sz w:val="20"/>
          <w:rtl/>
        </w:rPr>
        <w:t xml:space="preserve">הפר המשתמש אחת או יותר </w:t>
      </w:r>
      <w:r w:rsidRPr="00373651">
        <w:rPr>
          <w:rFonts w:ascii="Verdana" w:eastAsia="PMingLiU" w:hAnsi="Verdana" w:hint="cs"/>
          <w:sz w:val="20"/>
          <w:rtl/>
        </w:rPr>
        <w:t>מהתחייבויותי</w:t>
      </w:r>
      <w:r w:rsidRPr="00373651">
        <w:rPr>
          <w:rFonts w:ascii="Verdana" w:eastAsia="PMingLiU" w:hAnsi="Verdana" w:hint="eastAsia"/>
          <w:sz w:val="20"/>
          <w:rtl/>
        </w:rPr>
        <w:t>ו</w:t>
      </w:r>
      <w:r w:rsidRPr="00373651">
        <w:rPr>
          <w:rFonts w:ascii="Verdana" w:eastAsia="PMingLiU" w:hAnsi="Verdana"/>
          <w:sz w:val="20"/>
          <w:rtl/>
        </w:rPr>
        <w:t xml:space="preserve"> לפי חוזה זה, </w:t>
      </w:r>
      <w:r w:rsidRPr="00373651">
        <w:rPr>
          <w:rFonts w:ascii="Verdana" w:eastAsia="PMingLiU" w:hAnsi="Verdana" w:hint="cs"/>
          <w:sz w:val="20"/>
          <w:rtl/>
        </w:rPr>
        <w:t>ת</w:t>
      </w:r>
      <w:r w:rsidRPr="00373651">
        <w:rPr>
          <w:rFonts w:ascii="Verdana" w:eastAsia="PMingLiU" w:hAnsi="Verdana"/>
          <w:sz w:val="20"/>
          <w:rtl/>
        </w:rPr>
        <w:t xml:space="preserve">הא </w:t>
      </w:r>
      <w:r w:rsidRPr="00373651">
        <w:rPr>
          <w:rFonts w:ascii="Verdana" w:eastAsia="PMingLiU" w:hAnsi="Verdana" w:hint="cs"/>
          <w:sz w:val="20"/>
          <w:rtl/>
        </w:rPr>
        <w:t xml:space="preserve">הממשלה </w:t>
      </w:r>
      <w:r w:rsidRPr="00373651">
        <w:rPr>
          <w:rFonts w:ascii="Verdana" w:eastAsia="PMingLiU" w:hAnsi="Verdana"/>
          <w:sz w:val="20"/>
          <w:rtl/>
        </w:rPr>
        <w:t>רשאי</w:t>
      </w:r>
      <w:r w:rsidRPr="00373651">
        <w:rPr>
          <w:rFonts w:ascii="Verdana" w:eastAsia="PMingLiU" w:hAnsi="Verdana" w:hint="cs"/>
          <w:sz w:val="20"/>
          <w:rtl/>
        </w:rPr>
        <w:t>ת</w:t>
      </w:r>
      <w:r w:rsidRPr="00373651">
        <w:rPr>
          <w:rFonts w:ascii="Verdana" w:eastAsia="PMingLiU" w:hAnsi="Verdana"/>
          <w:sz w:val="20"/>
          <w:rtl/>
        </w:rPr>
        <w:t xml:space="preserve"> לבטל את החוזה ללא הודעה מראש, מיד כשההפרה הגיעה לידיעת</w:t>
      </w:r>
      <w:r w:rsidRPr="00373651">
        <w:rPr>
          <w:rFonts w:ascii="Verdana" w:eastAsia="PMingLiU" w:hAnsi="Verdana" w:hint="cs"/>
          <w:sz w:val="20"/>
          <w:rtl/>
        </w:rPr>
        <w:t>ה</w:t>
      </w:r>
      <w:r w:rsidRPr="00373651">
        <w:rPr>
          <w:rFonts w:ascii="Verdana" w:eastAsia="PMingLiU" w:hAnsi="Verdana"/>
          <w:sz w:val="20"/>
          <w:rtl/>
        </w:rPr>
        <w:t xml:space="preserve"> ואולם </w:t>
      </w:r>
      <w:r w:rsidRPr="00373651">
        <w:rPr>
          <w:rFonts w:ascii="Verdana" w:eastAsia="PMingLiU" w:hAnsi="Verdana" w:hint="cs"/>
          <w:sz w:val="20"/>
          <w:rtl/>
        </w:rPr>
        <w:t>ת</w:t>
      </w:r>
      <w:r w:rsidRPr="00373651">
        <w:rPr>
          <w:rFonts w:ascii="Verdana" w:eastAsia="PMingLiU" w:hAnsi="Verdana"/>
          <w:sz w:val="20"/>
          <w:rtl/>
        </w:rPr>
        <w:t xml:space="preserve">שקול </w:t>
      </w:r>
      <w:r w:rsidRPr="00373651">
        <w:rPr>
          <w:rFonts w:ascii="Verdana" w:eastAsia="PMingLiU" w:hAnsi="Verdana" w:hint="cs"/>
          <w:sz w:val="20"/>
          <w:rtl/>
        </w:rPr>
        <w:t>הממשלה</w:t>
      </w:r>
      <w:r w:rsidRPr="00373651">
        <w:rPr>
          <w:rFonts w:ascii="Verdana" w:eastAsia="PMingLiU" w:hAnsi="Verdana"/>
          <w:sz w:val="20"/>
          <w:rtl/>
        </w:rPr>
        <w:t xml:space="preserve"> הענקת פסק זמן סביר לשם תיקון העילה לביטול החוזה בהתחשב באופי ההפרה שהניע</w:t>
      </w:r>
      <w:r w:rsidRPr="00373651">
        <w:rPr>
          <w:rFonts w:ascii="Verdana" w:eastAsia="PMingLiU" w:hAnsi="Verdana" w:hint="cs"/>
          <w:sz w:val="20"/>
          <w:rtl/>
        </w:rPr>
        <w:t>ה</w:t>
      </w:r>
      <w:r w:rsidRPr="00373651">
        <w:rPr>
          <w:rFonts w:ascii="Verdana" w:eastAsia="PMingLiU" w:hAnsi="Verdana"/>
          <w:sz w:val="20"/>
          <w:rtl/>
        </w:rPr>
        <w:t xml:space="preserve"> את </w:t>
      </w:r>
      <w:r w:rsidRPr="00373651">
        <w:rPr>
          <w:rFonts w:ascii="Verdana" w:eastAsia="PMingLiU" w:hAnsi="Verdana" w:hint="cs"/>
          <w:sz w:val="20"/>
          <w:rtl/>
        </w:rPr>
        <w:t>הממשלה</w:t>
      </w:r>
      <w:r w:rsidRPr="00373651">
        <w:rPr>
          <w:rFonts w:ascii="Verdana" w:eastAsia="PMingLiU" w:hAnsi="Verdana"/>
          <w:sz w:val="20"/>
          <w:rtl/>
        </w:rPr>
        <w:t xml:space="preserve"> לביטול חוזה זה. אין באמור בסעיף קטן זה כדי לפגוע בזכויות </w:t>
      </w:r>
      <w:r w:rsidRPr="00373651">
        <w:rPr>
          <w:rFonts w:ascii="Verdana" w:eastAsia="PMingLiU" w:hAnsi="Verdana" w:hint="cs"/>
          <w:sz w:val="20"/>
          <w:rtl/>
        </w:rPr>
        <w:t>הממשלה</w:t>
      </w:r>
      <w:r w:rsidRPr="00373651">
        <w:rPr>
          <w:rFonts w:ascii="Verdana" w:eastAsia="PMingLiU" w:hAnsi="Verdana"/>
          <w:sz w:val="20"/>
          <w:rtl/>
        </w:rPr>
        <w:t xml:space="preserve"> לכל סעד אחר המגיע ל</w:t>
      </w:r>
      <w:r w:rsidRPr="00373651">
        <w:rPr>
          <w:rFonts w:ascii="Verdana" w:eastAsia="PMingLiU" w:hAnsi="Verdana" w:hint="cs"/>
          <w:sz w:val="20"/>
          <w:rtl/>
        </w:rPr>
        <w:t>ה</w:t>
      </w:r>
      <w:r w:rsidRPr="00373651">
        <w:rPr>
          <w:rFonts w:ascii="Verdana" w:eastAsia="PMingLiU" w:hAnsi="Verdana"/>
          <w:sz w:val="20"/>
          <w:rtl/>
        </w:rPr>
        <w:t xml:space="preserve"> מאת המשתמש או </w:t>
      </w:r>
      <w:r w:rsidRPr="00373651">
        <w:rPr>
          <w:rFonts w:ascii="Verdana" w:eastAsia="PMingLiU" w:hAnsi="Verdana" w:hint="cs"/>
          <w:sz w:val="20"/>
          <w:rtl/>
        </w:rPr>
        <w:t xml:space="preserve">נציגו, </w:t>
      </w:r>
      <w:r w:rsidRPr="00373651">
        <w:rPr>
          <w:rFonts w:ascii="Verdana" w:eastAsia="PMingLiU" w:hAnsi="Verdana"/>
          <w:sz w:val="20"/>
          <w:rtl/>
        </w:rPr>
        <w:t>לפי חוזה זה או על פי דין.</w:t>
      </w:r>
    </w:p>
    <w:p w:rsidR="00543152" w:rsidRPr="00373651" w:rsidRDefault="00543152" w:rsidP="00643F78">
      <w:pPr>
        <w:numPr>
          <w:ilvl w:val="0"/>
          <w:numId w:val="28"/>
        </w:numPr>
        <w:spacing w:line="240" w:lineRule="auto"/>
        <w:jc w:val="left"/>
        <w:rPr>
          <w:rFonts w:ascii="Verdana" w:eastAsia="PMingLiU" w:hAnsi="Verdana"/>
          <w:sz w:val="20"/>
        </w:rPr>
      </w:pPr>
      <w:r w:rsidRPr="00373651">
        <w:rPr>
          <w:rFonts w:ascii="Verdana" w:eastAsia="PMingLiU" w:hAnsi="Verdana"/>
          <w:b/>
          <w:bCs/>
          <w:sz w:val="20"/>
          <w:rtl/>
        </w:rPr>
        <w:t>הסבה</w:t>
      </w:r>
      <w:r w:rsidRPr="00373651">
        <w:rPr>
          <w:rFonts w:ascii="Verdana" w:eastAsia="PMingLiU" w:hAnsi="Verdana"/>
          <w:b/>
          <w:bCs/>
          <w:sz w:val="20"/>
          <w:rtl/>
        </w:rPr>
        <w:br/>
      </w:r>
      <w:r w:rsidRPr="00373651">
        <w:rPr>
          <w:rFonts w:ascii="Verdana" w:eastAsia="PMingLiU" w:hAnsi="Verdana"/>
          <w:sz w:val="20"/>
          <w:rtl/>
        </w:rPr>
        <w:t xml:space="preserve">זכויות המשתמש לפי חוזה זה אינן ניתנות להסבה </w:t>
      </w:r>
      <w:r w:rsidRPr="00373651">
        <w:rPr>
          <w:rFonts w:ascii="Verdana" w:eastAsia="PMingLiU" w:hAnsi="Verdana" w:hint="cs"/>
          <w:sz w:val="20"/>
          <w:rtl/>
        </w:rPr>
        <w:t xml:space="preserve">בדרך מיזוג תאגידים או בכל דרך אחרת </w:t>
      </w:r>
      <w:r w:rsidRPr="00373651">
        <w:rPr>
          <w:rFonts w:ascii="Verdana" w:eastAsia="PMingLiU" w:hAnsi="Verdana"/>
          <w:sz w:val="20"/>
          <w:rtl/>
        </w:rPr>
        <w:t>ללא הסכמה בכתב ומראש של הממשלה.</w:t>
      </w:r>
    </w:p>
    <w:p w:rsidR="00543152" w:rsidRPr="00373651" w:rsidRDefault="00543152" w:rsidP="00643F78">
      <w:pPr>
        <w:numPr>
          <w:ilvl w:val="0"/>
          <w:numId w:val="28"/>
        </w:numPr>
        <w:spacing w:line="240" w:lineRule="auto"/>
        <w:jc w:val="left"/>
        <w:rPr>
          <w:rFonts w:ascii="Verdana" w:eastAsia="PMingLiU" w:hAnsi="Verdana"/>
          <w:b/>
          <w:bCs/>
          <w:sz w:val="20"/>
        </w:rPr>
      </w:pPr>
      <w:r w:rsidRPr="00373651">
        <w:rPr>
          <w:rFonts w:ascii="Verdana" w:eastAsia="PMingLiU" w:hAnsi="Verdana" w:hint="eastAsia"/>
          <w:b/>
          <w:bCs/>
          <w:sz w:val="20"/>
          <w:rtl/>
        </w:rPr>
        <w:t>סמכות</w:t>
      </w:r>
      <w:r w:rsidRPr="00373651">
        <w:rPr>
          <w:rFonts w:ascii="Verdana" w:eastAsia="PMingLiU" w:hAnsi="Verdana"/>
          <w:b/>
          <w:bCs/>
          <w:sz w:val="20"/>
          <w:rtl/>
        </w:rPr>
        <w:t xml:space="preserve"> </w:t>
      </w:r>
      <w:r w:rsidRPr="00373651">
        <w:rPr>
          <w:rFonts w:ascii="Verdana" w:eastAsia="PMingLiU" w:hAnsi="Verdana" w:hint="eastAsia"/>
          <w:b/>
          <w:bCs/>
          <w:sz w:val="20"/>
          <w:rtl/>
        </w:rPr>
        <w:t>שיפוט</w:t>
      </w:r>
    </w:p>
    <w:p w:rsidR="00543152" w:rsidRPr="00373651" w:rsidRDefault="00543152" w:rsidP="00543152">
      <w:pPr>
        <w:spacing w:line="240" w:lineRule="auto"/>
        <w:ind w:left="708" w:right="708"/>
        <w:rPr>
          <w:rFonts w:ascii="Verdana" w:eastAsia="PMingLiU" w:hAnsi="Verdana"/>
          <w:sz w:val="20"/>
        </w:rPr>
      </w:pPr>
      <w:r w:rsidRPr="00373651">
        <w:rPr>
          <w:rFonts w:ascii="Verdana" w:eastAsia="PMingLiU" w:hAnsi="Verdana" w:hint="cs"/>
          <w:sz w:val="20"/>
          <w:rtl/>
        </w:rPr>
        <w:t xml:space="preserve">כל סכסוך משפטי ו/או תביעה לפי הסכם זה תוגש לבתי המשפט המוסמכים בירושלים. </w:t>
      </w:r>
      <w:r w:rsidRPr="00373651">
        <w:rPr>
          <w:rFonts w:ascii="Verdana" w:eastAsia="PMingLiU" w:hAnsi="Verdana"/>
          <w:sz w:val="20"/>
          <w:rtl/>
        </w:rPr>
        <w:br/>
      </w:r>
    </w:p>
    <w:p w:rsidR="00543152" w:rsidRPr="00373651" w:rsidRDefault="00543152" w:rsidP="00643F78">
      <w:pPr>
        <w:numPr>
          <w:ilvl w:val="0"/>
          <w:numId w:val="28"/>
        </w:numPr>
        <w:spacing w:line="240" w:lineRule="auto"/>
        <w:jc w:val="left"/>
        <w:rPr>
          <w:rFonts w:ascii="Verdana" w:eastAsia="PMingLiU" w:hAnsi="Verdana"/>
          <w:sz w:val="20"/>
        </w:rPr>
      </w:pPr>
      <w:r w:rsidRPr="00373651">
        <w:rPr>
          <w:rFonts w:ascii="Verdana" w:eastAsia="PMingLiU" w:hAnsi="Verdana"/>
          <w:b/>
          <w:bCs/>
          <w:sz w:val="20"/>
          <w:rtl/>
        </w:rPr>
        <w:t>הודעות</w:t>
      </w:r>
      <w:r w:rsidRPr="00373651">
        <w:rPr>
          <w:rFonts w:ascii="Verdana" w:eastAsia="PMingLiU" w:hAnsi="Verdana"/>
          <w:b/>
          <w:bCs/>
          <w:sz w:val="20"/>
          <w:rtl/>
        </w:rPr>
        <w:br/>
      </w:r>
      <w:r w:rsidRPr="00373651">
        <w:rPr>
          <w:rFonts w:ascii="Verdana" w:eastAsia="PMingLiU" w:hAnsi="Verdana"/>
          <w:b/>
          <w:bCs/>
          <w:sz w:val="20"/>
          <w:rtl/>
        </w:rPr>
        <w:br/>
      </w:r>
      <w:r w:rsidRPr="00373651">
        <w:rPr>
          <w:rFonts w:ascii="Verdana" w:eastAsia="PMingLiU" w:hAnsi="Verdana"/>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73651">
        <w:rPr>
          <w:rFonts w:ascii="Verdana" w:eastAsia="PMingLiU" w:hAnsi="Verdana" w:hint="cs"/>
          <w:sz w:val="20"/>
          <w:rtl/>
        </w:rPr>
        <w:t xml:space="preserve"> במקביל על הצדדים להודיע את ההודעה האמורה גם במייל לצד השני. </w:t>
      </w:r>
    </w:p>
    <w:p w:rsidR="00543152" w:rsidRPr="00373651" w:rsidRDefault="00543152" w:rsidP="00543152">
      <w:pPr>
        <w:spacing w:line="240" w:lineRule="auto"/>
        <w:ind w:left="708" w:right="708"/>
        <w:rPr>
          <w:rFonts w:ascii="Verdana" w:eastAsia="PMingLiU" w:hAnsi="Verdana"/>
          <w:sz w:val="20"/>
        </w:rPr>
      </w:pPr>
      <w:r w:rsidRPr="00373651">
        <w:rPr>
          <w:rFonts w:ascii="Verdana" w:eastAsia="PMingLiU" w:hAnsi="Verdana"/>
          <w:sz w:val="20"/>
          <w:rtl/>
        </w:rPr>
        <w:br/>
      </w:r>
    </w:p>
    <w:p w:rsidR="00543152" w:rsidRPr="00373651" w:rsidRDefault="00543152" w:rsidP="00643F78">
      <w:pPr>
        <w:numPr>
          <w:ilvl w:val="0"/>
          <w:numId w:val="28"/>
        </w:numPr>
        <w:spacing w:line="240" w:lineRule="auto"/>
        <w:jc w:val="left"/>
        <w:rPr>
          <w:rFonts w:ascii="Verdana" w:eastAsia="PMingLiU" w:hAnsi="Verdana"/>
          <w:sz w:val="20"/>
        </w:rPr>
      </w:pPr>
      <w:r w:rsidRPr="00373651">
        <w:rPr>
          <w:rFonts w:ascii="Verdana" w:eastAsia="PMingLiU" w:hAnsi="Verdana"/>
          <w:b/>
          <w:bCs/>
          <w:sz w:val="20"/>
          <w:rtl/>
        </w:rPr>
        <w:t>כתובות הצדדים</w:t>
      </w:r>
      <w:r w:rsidRPr="00373651">
        <w:rPr>
          <w:rFonts w:ascii="Verdana" w:eastAsia="PMingLiU" w:hAnsi="Verdana"/>
          <w:b/>
          <w:bCs/>
          <w:sz w:val="20"/>
          <w:rtl/>
        </w:rPr>
        <w:br/>
      </w:r>
      <w:r w:rsidRPr="00373651">
        <w:rPr>
          <w:rFonts w:ascii="Verdana" w:eastAsia="PMingLiU" w:hAnsi="Verdana"/>
          <w:b/>
          <w:bCs/>
          <w:sz w:val="20"/>
          <w:rtl/>
        </w:rPr>
        <w:br/>
      </w:r>
      <w:r w:rsidRPr="00373651">
        <w:rPr>
          <w:rFonts w:ascii="Verdana" w:eastAsia="PMingLiU" w:hAnsi="Verdana" w:hint="cs"/>
          <w:sz w:val="20"/>
          <w:rtl/>
        </w:rPr>
        <w:t xml:space="preserve">הממשלה </w:t>
      </w:r>
      <w:r w:rsidRPr="00373651">
        <w:rPr>
          <w:rFonts w:ascii="Verdana" w:eastAsia="PMingLiU" w:hAnsi="Verdana"/>
          <w:sz w:val="20"/>
          <w:rtl/>
        </w:rPr>
        <w:t>–</w:t>
      </w:r>
      <w:r w:rsidRPr="00373651">
        <w:rPr>
          <w:rFonts w:ascii="Verdana" w:eastAsia="PMingLiU" w:hAnsi="Verdana" w:hint="cs"/>
          <w:sz w:val="20"/>
          <w:rtl/>
        </w:rPr>
        <w:t xml:space="preserve"> משרד האוצר, חטיבת נכסים, רכש ולוגיסטיקה, רח' קפלן 1, ירושלים.  </w:t>
      </w:r>
    </w:p>
    <w:p w:rsidR="00543152" w:rsidRPr="00373651" w:rsidRDefault="00543152" w:rsidP="00543152">
      <w:pPr>
        <w:spacing w:line="240" w:lineRule="auto"/>
        <w:ind w:left="708" w:right="708"/>
        <w:jc w:val="left"/>
        <w:rPr>
          <w:rFonts w:ascii="Verdana" w:eastAsia="PMingLiU" w:hAnsi="Verdana"/>
          <w:sz w:val="20"/>
          <w:rtl/>
        </w:rPr>
      </w:pPr>
      <w:r w:rsidRPr="00373651">
        <w:rPr>
          <w:rFonts w:ascii="Verdana" w:eastAsia="PMingLiU" w:hAnsi="Verdana" w:hint="cs"/>
          <w:sz w:val="20"/>
          <w:rtl/>
        </w:rPr>
        <w:t>המשתמש  - _________________________________________________</w:t>
      </w:r>
      <w:r w:rsidRPr="00373651">
        <w:rPr>
          <w:rFonts w:ascii="Verdana" w:eastAsia="PMingLiU" w:hAnsi="Verdana"/>
          <w:sz w:val="20"/>
          <w:rtl/>
        </w:rPr>
        <w:br/>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center"/>
        <w:rPr>
          <w:rFonts w:ascii="Verdana" w:eastAsia="PMingLiU" w:hAnsi="Verdana"/>
          <w:sz w:val="20"/>
          <w:rtl/>
        </w:rPr>
      </w:pPr>
      <w:r w:rsidRPr="00373651">
        <w:rPr>
          <w:rFonts w:ascii="Verdana" w:eastAsia="PMingLiU" w:hAnsi="Verdana"/>
          <w:sz w:val="20"/>
          <w:rtl/>
        </w:rPr>
        <w:t>ולראיה באו הצדדים על החתום בתאריך הנקוב בראש חוזה זה.</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b/>
          <w:bCs/>
          <w:sz w:val="20"/>
          <w:u w:val="single"/>
          <w:rtl/>
        </w:rPr>
      </w:pPr>
      <w:r w:rsidRPr="00373651">
        <w:rPr>
          <w:rFonts w:ascii="Verdana" w:eastAsia="PMingLiU" w:hAnsi="Verdana"/>
          <w:b/>
          <w:bCs/>
          <w:sz w:val="20"/>
          <w:u w:val="single"/>
          <w:rtl/>
        </w:rPr>
        <w:t>חתימות הממשלה</w:t>
      </w:r>
    </w:p>
    <w:p w:rsidR="00543152" w:rsidRPr="00373651" w:rsidRDefault="00543152" w:rsidP="00543152">
      <w:pPr>
        <w:spacing w:line="240" w:lineRule="auto"/>
        <w:jc w:val="left"/>
        <w:rPr>
          <w:rFonts w:ascii="Verdana" w:eastAsia="PMingLiU" w:hAnsi="Verdana"/>
          <w:b/>
          <w:bCs/>
          <w:sz w:val="20"/>
          <w:u w:val="single"/>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שם ______________________________________  חתימה ___________________________</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485CA7">
      <w:pPr>
        <w:spacing w:line="240" w:lineRule="auto"/>
        <w:jc w:val="left"/>
        <w:rPr>
          <w:rFonts w:ascii="Verdana" w:eastAsia="PMingLiU" w:hAnsi="Verdana"/>
          <w:sz w:val="20"/>
          <w:rtl/>
        </w:rPr>
      </w:pPr>
      <w:r w:rsidRPr="00373651">
        <w:rPr>
          <w:rFonts w:ascii="Verdana" w:eastAsia="PMingLiU" w:hAnsi="Verdana"/>
          <w:sz w:val="20"/>
          <w:rtl/>
        </w:rPr>
        <w:t xml:space="preserve"> שם  _____________________________________ חתימה______________________________</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b/>
          <w:bCs/>
          <w:sz w:val="20"/>
          <w:u w:val="single"/>
          <w:rtl/>
        </w:rPr>
      </w:pPr>
      <w:r w:rsidRPr="00373651">
        <w:rPr>
          <w:rFonts w:ascii="Verdana" w:eastAsia="PMingLiU" w:hAnsi="Verdana"/>
          <w:b/>
          <w:bCs/>
          <w:sz w:val="20"/>
          <w:u w:val="single"/>
          <w:rtl/>
        </w:rPr>
        <w:t>חתימות המשתמש</w:t>
      </w:r>
    </w:p>
    <w:p w:rsidR="00543152" w:rsidRPr="00373651" w:rsidRDefault="00543152" w:rsidP="00543152">
      <w:pPr>
        <w:spacing w:line="240" w:lineRule="auto"/>
        <w:jc w:val="left"/>
        <w:rPr>
          <w:rFonts w:ascii="Verdana" w:eastAsia="PMingLiU" w:hAnsi="Verdana"/>
          <w:b/>
          <w:bCs/>
          <w:sz w:val="20"/>
          <w:u w:val="single"/>
          <w:rtl/>
        </w:rPr>
      </w:pPr>
    </w:p>
    <w:p w:rsidR="00543152" w:rsidRPr="00373651" w:rsidRDefault="00543152" w:rsidP="00543152">
      <w:pPr>
        <w:spacing w:line="240" w:lineRule="auto"/>
        <w:jc w:val="left"/>
        <w:rPr>
          <w:rFonts w:ascii="Verdana" w:eastAsia="PMingLiU" w:hAnsi="Verdana"/>
          <w:b/>
          <w:bCs/>
          <w:sz w:val="20"/>
          <w:u w:val="single"/>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שם __________________________________   חתימה________________________________</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sz w:val="20"/>
          <w:rtl/>
        </w:rPr>
        <w:t>שם  _________________________________   חתימה  _________________________________</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bidi w:val="0"/>
        <w:spacing w:line="240" w:lineRule="auto"/>
        <w:jc w:val="left"/>
        <w:rPr>
          <w:rFonts w:ascii="Verdana" w:eastAsia="PMingLiU" w:hAnsi="Verdana"/>
          <w:b/>
          <w:bCs/>
          <w:sz w:val="20"/>
        </w:rPr>
      </w:pPr>
    </w:p>
    <w:p w:rsidR="00543152" w:rsidRPr="00373651" w:rsidRDefault="00543152" w:rsidP="00543152">
      <w:pPr>
        <w:spacing w:line="240" w:lineRule="auto"/>
        <w:jc w:val="center"/>
        <w:rPr>
          <w:rFonts w:ascii="Verdana" w:eastAsia="PMingLiU" w:hAnsi="Verdana"/>
          <w:b/>
          <w:bCs/>
          <w:sz w:val="20"/>
          <w:u w:val="single"/>
          <w:rtl/>
        </w:rPr>
      </w:pPr>
      <w:r w:rsidRPr="00373651">
        <w:rPr>
          <w:rFonts w:ascii="Verdana" w:eastAsia="PMingLiU" w:hAnsi="Verdana" w:hint="cs"/>
          <w:b/>
          <w:bCs/>
          <w:sz w:val="20"/>
          <w:u w:val="single"/>
          <w:rtl/>
        </w:rPr>
        <w:t xml:space="preserve">נספח א' </w:t>
      </w:r>
      <w:r w:rsidRPr="00373651">
        <w:rPr>
          <w:rFonts w:ascii="Verdana" w:eastAsia="PMingLiU" w:hAnsi="Verdana"/>
          <w:b/>
          <w:bCs/>
          <w:sz w:val="20"/>
          <w:u w:val="single"/>
          <w:rtl/>
        </w:rPr>
        <w:t>–</w:t>
      </w:r>
      <w:r w:rsidRPr="00373651">
        <w:rPr>
          <w:rFonts w:ascii="Verdana" w:eastAsia="PMingLiU" w:hAnsi="Verdana" w:hint="cs"/>
          <w:b/>
          <w:bCs/>
          <w:sz w:val="20"/>
          <w:u w:val="single"/>
          <w:rtl/>
        </w:rPr>
        <w:t xml:space="preserve"> דרישות לתשתית המקומית</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6DFE">
      <w:pPr>
        <w:numPr>
          <w:ilvl w:val="0"/>
          <w:numId w:val="109"/>
        </w:numPr>
        <w:tabs>
          <w:tab w:val="num" w:pos="792"/>
        </w:tabs>
        <w:spacing w:line="240" w:lineRule="auto"/>
        <w:contextualSpacing/>
        <w:jc w:val="left"/>
        <w:rPr>
          <w:rFonts w:ascii="Verdana" w:eastAsia="PMingLiU" w:hAnsi="Verdana"/>
          <w:b/>
          <w:bCs/>
          <w:sz w:val="20"/>
        </w:rPr>
      </w:pPr>
      <w:r w:rsidRPr="00373651">
        <w:rPr>
          <w:rFonts w:ascii="Verdana" w:eastAsia="PMingLiU" w:hAnsi="Verdana" w:hint="cs"/>
          <w:b/>
          <w:bCs/>
          <w:sz w:val="20"/>
          <w:rtl/>
        </w:rPr>
        <w:t xml:space="preserve">אמצעים הניתנים מהגורם המנפק </w:t>
      </w:r>
    </w:p>
    <w:p w:rsidR="00543152" w:rsidRPr="00373651" w:rsidRDefault="00543152" w:rsidP="00546DFE">
      <w:pPr>
        <w:numPr>
          <w:ilvl w:val="1"/>
          <w:numId w:val="109"/>
        </w:numPr>
        <w:spacing w:line="240" w:lineRule="auto"/>
        <w:contextualSpacing/>
        <w:jc w:val="left"/>
        <w:rPr>
          <w:rFonts w:ascii="Verdana" w:eastAsia="PMingLiU" w:hAnsi="Verdana"/>
          <w:sz w:val="20"/>
        </w:rPr>
      </w:pPr>
      <w:r w:rsidRPr="00373651">
        <w:rPr>
          <w:rFonts w:ascii="Verdana" w:eastAsia="PMingLiU" w:hAnsi="Verdana"/>
          <w:sz w:val="20"/>
          <w:rtl/>
        </w:rPr>
        <w:t>קורא כרטיסים</w:t>
      </w:r>
      <w:r w:rsidRPr="00373651">
        <w:rPr>
          <w:rFonts w:ascii="Verdana" w:eastAsia="PMingLiU" w:hAnsi="Verdana" w:hint="cs"/>
          <w:sz w:val="20"/>
          <w:rtl/>
        </w:rPr>
        <w:t>.</w:t>
      </w:r>
    </w:p>
    <w:p w:rsidR="00543152" w:rsidRPr="00373651" w:rsidRDefault="00543152" w:rsidP="00546DFE">
      <w:pPr>
        <w:numPr>
          <w:ilvl w:val="1"/>
          <w:numId w:val="109"/>
        </w:numPr>
        <w:spacing w:line="240" w:lineRule="auto"/>
        <w:contextualSpacing/>
        <w:jc w:val="left"/>
        <w:rPr>
          <w:rFonts w:ascii="Verdana" w:eastAsia="PMingLiU" w:hAnsi="Verdana"/>
          <w:sz w:val="20"/>
        </w:rPr>
      </w:pPr>
      <w:r w:rsidRPr="00373651">
        <w:rPr>
          <w:rFonts w:ascii="Verdana" w:eastAsia="PMingLiU" w:hAnsi="Verdana"/>
          <w:sz w:val="20"/>
          <w:rtl/>
        </w:rPr>
        <w:t>כרטיס חכם</w:t>
      </w:r>
      <w:r w:rsidRPr="00373651">
        <w:rPr>
          <w:rFonts w:ascii="Verdana" w:eastAsia="PMingLiU" w:hAnsi="Verdana" w:hint="cs"/>
          <w:sz w:val="20"/>
          <w:rtl/>
        </w:rPr>
        <w:t>.</w:t>
      </w:r>
    </w:p>
    <w:p w:rsidR="00543152" w:rsidRPr="00373651" w:rsidRDefault="00543152" w:rsidP="00546DFE">
      <w:pPr>
        <w:numPr>
          <w:ilvl w:val="1"/>
          <w:numId w:val="109"/>
        </w:numPr>
        <w:spacing w:line="240" w:lineRule="auto"/>
        <w:contextualSpacing/>
        <w:jc w:val="left"/>
        <w:rPr>
          <w:rFonts w:ascii="Verdana" w:eastAsia="PMingLiU" w:hAnsi="Verdana"/>
          <w:sz w:val="20"/>
        </w:rPr>
      </w:pPr>
      <w:r w:rsidRPr="00373651">
        <w:rPr>
          <w:rFonts w:ascii="Verdana" w:eastAsia="PMingLiU" w:hAnsi="Verdana"/>
          <w:sz w:val="20"/>
          <w:rtl/>
        </w:rPr>
        <w:t>סיסמא</w:t>
      </w:r>
      <w:r w:rsidRPr="00373651">
        <w:rPr>
          <w:rFonts w:ascii="Verdana" w:eastAsia="PMingLiU" w:hAnsi="Verdana" w:hint="cs"/>
          <w:sz w:val="20"/>
          <w:rtl/>
        </w:rPr>
        <w:t xml:space="preserve"> (</w:t>
      </w:r>
      <w:r w:rsidRPr="00373651">
        <w:rPr>
          <w:rFonts w:ascii="Verdana" w:eastAsia="PMingLiU" w:hAnsi="Verdana"/>
          <w:sz w:val="20"/>
        </w:rPr>
        <w:t>Pin Number</w:t>
      </w:r>
      <w:r w:rsidRPr="00373651">
        <w:rPr>
          <w:rFonts w:ascii="Verdana" w:eastAsia="PMingLiU" w:hAnsi="Verdana" w:hint="cs"/>
          <w:sz w:val="20"/>
          <w:rtl/>
        </w:rPr>
        <w:t>).</w:t>
      </w:r>
    </w:p>
    <w:p w:rsidR="00543152" w:rsidRPr="00373651" w:rsidRDefault="00543152" w:rsidP="00543152">
      <w:pPr>
        <w:spacing w:line="240" w:lineRule="auto"/>
        <w:jc w:val="left"/>
        <w:rPr>
          <w:rFonts w:ascii="Verdana" w:eastAsia="PMingLiU" w:hAnsi="Verdana"/>
          <w:sz w:val="20"/>
        </w:rPr>
      </w:pPr>
    </w:p>
    <w:p w:rsidR="00543152" w:rsidRPr="00373651" w:rsidRDefault="00543152" w:rsidP="00546DFE">
      <w:pPr>
        <w:numPr>
          <w:ilvl w:val="0"/>
          <w:numId w:val="109"/>
        </w:numPr>
        <w:tabs>
          <w:tab w:val="num" w:pos="792"/>
        </w:tabs>
        <w:spacing w:line="240" w:lineRule="auto"/>
        <w:contextualSpacing/>
        <w:jc w:val="left"/>
        <w:rPr>
          <w:rFonts w:ascii="Verdana" w:eastAsia="PMingLiU" w:hAnsi="Verdana"/>
          <w:b/>
          <w:bCs/>
          <w:sz w:val="20"/>
          <w:rtl/>
        </w:rPr>
      </w:pPr>
      <w:r w:rsidRPr="00373651">
        <w:rPr>
          <w:rFonts w:ascii="Verdana" w:eastAsia="PMingLiU" w:hAnsi="Verdana"/>
          <w:b/>
          <w:bCs/>
          <w:sz w:val="20"/>
          <w:rtl/>
        </w:rPr>
        <w:t>דרישות מערכת</w:t>
      </w:r>
      <w:r w:rsidRPr="00373651">
        <w:rPr>
          <w:rFonts w:ascii="Verdana" w:eastAsia="PMingLiU" w:hAnsi="Verdana" w:hint="cs"/>
          <w:b/>
          <w:bCs/>
          <w:sz w:val="20"/>
          <w:rtl/>
        </w:rPr>
        <w:t xml:space="preserve"> </w:t>
      </w:r>
    </w:p>
    <w:p w:rsidR="00543152" w:rsidRPr="00373651" w:rsidRDefault="00543152" w:rsidP="00543152">
      <w:pPr>
        <w:spacing w:line="240" w:lineRule="auto"/>
        <w:jc w:val="left"/>
        <w:rPr>
          <w:rFonts w:ascii="Verdana" w:eastAsia="PMingLiU" w:hAnsi="Verdana"/>
          <w:sz w:val="20"/>
          <w:rtl/>
        </w:rPr>
      </w:pPr>
      <w:r w:rsidRPr="00373651">
        <w:rPr>
          <w:rFonts w:ascii="Verdana" w:eastAsia="PMingLiU" w:hAnsi="Verdana" w:hint="cs"/>
          <w:sz w:val="20"/>
          <w:rtl/>
        </w:rPr>
        <w:t>עבודה במערכת תתאפשר רק עם קיום דרישות החומרה והתוכנה הבאות:</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sz w:val="20"/>
          <w:rtl/>
        </w:rPr>
        <w:t>יציאת</w:t>
      </w:r>
      <w:r w:rsidRPr="00373651">
        <w:rPr>
          <w:rFonts w:ascii="Verdana" w:eastAsia="PMingLiU" w:hAnsi="Verdana"/>
          <w:sz w:val="20"/>
        </w:rPr>
        <w:t xml:space="preserve"> USB </w:t>
      </w:r>
      <w:r w:rsidRPr="00373651">
        <w:rPr>
          <w:rFonts w:ascii="Verdana" w:eastAsia="PMingLiU" w:hAnsi="Verdana"/>
          <w:sz w:val="20"/>
          <w:rtl/>
        </w:rPr>
        <w:t>פנויה</w:t>
      </w:r>
      <w:r w:rsidRPr="00373651">
        <w:rPr>
          <w:rFonts w:ascii="Verdana" w:eastAsia="PMingLiU" w:hAnsi="Verdana" w:hint="cs"/>
          <w:sz w:val="20"/>
          <w:rtl/>
        </w:rPr>
        <w:t xml:space="preserve"> (עבור קורא הכרטיסים)</w:t>
      </w:r>
    </w:p>
    <w:p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sz w:val="20"/>
          <w:rtl/>
        </w:rPr>
        <w:t xml:space="preserve">דפדפן </w:t>
      </w:r>
      <w:r w:rsidRPr="00373651">
        <w:rPr>
          <w:rFonts w:ascii="Verdana" w:eastAsia="PMingLiU" w:hAnsi="Verdana" w:hint="cs"/>
          <w:sz w:val="20"/>
          <w:rtl/>
        </w:rPr>
        <w:t>אינטרנט אקספלורר 7.0 ומעלה</w:t>
      </w:r>
    </w:p>
    <w:p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tl/>
        </w:rPr>
      </w:pPr>
      <w:r w:rsidRPr="00373651">
        <w:rPr>
          <w:rFonts w:ascii="Verdana" w:eastAsia="PMingLiU" w:hAnsi="Verdana" w:hint="cs"/>
          <w:sz w:val="20"/>
          <w:rtl/>
        </w:rPr>
        <w:t xml:space="preserve">מערכת הפעלה </w:t>
      </w:r>
      <w:r w:rsidRPr="00373651">
        <w:rPr>
          <w:rFonts w:ascii="Verdana" w:eastAsia="PMingLiU" w:hAnsi="Verdana"/>
          <w:sz w:val="20"/>
        </w:rPr>
        <w:t>WINDOWS7</w:t>
      </w:r>
      <w:r w:rsidRPr="00373651">
        <w:rPr>
          <w:rFonts w:ascii="Verdana" w:eastAsia="PMingLiU" w:hAnsi="Verdana" w:hint="cs"/>
          <w:sz w:val="20"/>
          <w:rtl/>
        </w:rPr>
        <w:t xml:space="preserve"> או </w:t>
      </w:r>
      <w:r w:rsidRPr="00373651">
        <w:rPr>
          <w:rFonts w:ascii="Verdana" w:eastAsia="PMingLiU" w:hAnsi="Verdana"/>
          <w:sz w:val="20"/>
        </w:rPr>
        <w:t xml:space="preserve">WINDOWS8/8.1 </w:t>
      </w:r>
      <w:r w:rsidRPr="00373651">
        <w:rPr>
          <w:rFonts w:ascii="Verdana" w:eastAsia="PMingLiU" w:hAnsi="Verdana" w:hint="cs"/>
          <w:sz w:val="20"/>
          <w:rtl/>
        </w:rPr>
        <w:t xml:space="preserve"> או </w:t>
      </w:r>
      <w:r w:rsidRPr="00373651">
        <w:rPr>
          <w:rFonts w:ascii="Verdana" w:eastAsia="PMingLiU" w:hAnsi="Verdana"/>
          <w:sz w:val="20"/>
        </w:rPr>
        <w:t>VISTA</w:t>
      </w:r>
    </w:p>
    <w:p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sz w:val="20"/>
        </w:rPr>
        <w:t xml:space="preserve">Windows XP </w:t>
      </w:r>
      <w:r w:rsidRPr="00373651">
        <w:rPr>
          <w:rFonts w:ascii="Verdana" w:eastAsia="PMingLiU" w:hAnsi="Verdana" w:hint="cs"/>
          <w:sz w:val="20"/>
          <w:rtl/>
        </w:rPr>
        <w:t xml:space="preserve">- עם </w:t>
      </w:r>
      <w:r w:rsidRPr="00373651">
        <w:rPr>
          <w:rFonts w:ascii="Verdana" w:eastAsia="PMingLiU" w:hAnsi="Verdana"/>
          <w:sz w:val="20"/>
        </w:rPr>
        <w:t>3 Service Pack</w:t>
      </w:r>
      <w:r w:rsidRPr="00373651">
        <w:rPr>
          <w:rFonts w:ascii="Verdana" w:eastAsia="PMingLiU" w:hAnsi="Verdana" w:hint="cs"/>
          <w:sz w:val="20"/>
          <w:rtl/>
        </w:rPr>
        <w:t xml:space="preserve"> ומעלה .</w:t>
      </w:r>
    </w:p>
    <w:p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hint="cs"/>
          <w:sz w:val="20"/>
          <w:rtl/>
        </w:rPr>
        <w:t>קורא כרטיסים מותקן *</w:t>
      </w:r>
    </w:p>
    <w:p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hint="cs"/>
          <w:sz w:val="20"/>
          <w:rtl/>
        </w:rPr>
        <w:t>תוכנת גישה לכרטיס חכם מותקנת*</w:t>
      </w:r>
    </w:p>
    <w:p w:rsidR="00543152" w:rsidRPr="00373651" w:rsidRDefault="00543152" w:rsidP="00546DFE">
      <w:pPr>
        <w:numPr>
          <w:ilvl w:val="1"/>
          <w:numId w:val="109"/>
        </w:numPr>
        <w:tabs>
          <w:tab w:val="left" w:pos="906"/>
        </w:tabs>
        <w:spacing w:line="240" w:lineRule="auto"/>
        <w:ind w:left="906" w:hanging="546"/>
        <w:contextualSpacing/>
        <w:jc w:val="left"/>
        <w:rPr>
          <w:rFonts w:ascii="Verdana" w:eastAsia="PMingLiU" w:hAnsi="Verdana"/>
          <w:sz w:val="20"/>
        </w:rPr>
      </w:pPr>
      <w:r w:rsidRPr="00373651">
        <w:rPr>
          <w:rFonts w:ascii="Verdana" w:eastAsia="PMingLiU" w:hAnsi="Verdana" w:hint="cs"/>
          <w:sz w:val="20"/>
          <w:rtl/>
        </w:rPr>
        <w:t>תכנת חתימה דיגיטלית (</w:t>
      </w:r>
      <w:r w:rsidRPr="00373651">
        <w:rPr>
          <w:rFonts w:ascii="Verdana" w:eastAsia="PMingLiU" w:hAnsi="Verdana"/>
          <w:sz w:val="20"/>
        </w:rPr>
        <w:t>Sign&amp;Verify</w:t>
      </w:r>
      <w:r w:rsidRPr="00373651">
        <w:rPr>
          <w:rFonts w:ascii="Verdana" w:eastAsia="PMingLiU" w:hAnsi="Verdana" w:hint="cs"/>
          <w:sz w:val="20"/>
          <w:rtl/>
        </w:rPr>
        <w:t xml:space="preserve">) מותקנת* </w:t>
      </w:r>
    </w:p>
    <w:p w:rsidR="00543152" w:rsidRPr="00373651" w:rsidRDefault="00543152" w:rsidP="00546DFE">
      <w:pPr>
        <w:numPr>
          <w:ilvl w:val="1"/>
          <w:numId w:val="109"/>
        </w:numPr>
        <w:tabs>
          <w:tab w:val="left" w:pos="765"/>
          <w:tab w:val="left" w:pos="906"/>
        </w:tabs>
        <w:spacing w:line="240" w:lineRule="auto"/>
        <w:contextualSpacing/>
        <w:jc w:val="left"/>
        <w:rPr>
          <w:rFonts w:ascii="Verdana" w:eastAsia="PMingLiU" w:hAnsi="Verdana"/>
          <w:sz w:val="20"/>
          <w:rtl/>
        </w:rPr>
      </w:pPr>
      <w:r w:rsidRPr="00373651">
        <w:rPr>
          <w:rFonts w:ascii="Verdana" w:eastAsia="PMingLiU" w:hAnsi="Verdana"/>
          <w:sz w:val="20"/>
          <w:rtl/>
        </w:rPr>
        <w:t xml:space="preserve">לצורך השתלטות על תחנות העבודה </w:t>
      </w:r>
      <w:r w:rsidRPr="00373651">
        <w:rPr>
          <w:rFonts w:ascii="Verdana" w:eastAsia="PMingLiU" w:hAnsi="Verdana" w:hint="cs"/>
          <w:sz w:val="20"/>
          <w:rtl/>
        </w:rPr>
        <w:t>של המשתמש</w:t>
      </w:r>
      <w:r w:rsidRPr="00373651">
        <w:rPr>
          <w:rFonts w:ascii="Verdana" w:eastAsia="PMingLiU" w:hAnsi="Verdana"/>
          <w:sz w:val="20"/>
          <w:rtl/>
        </w:rPr>
        <w:t xml:space="preserve"> יש להפעיל תוכנה בשם </w:t>
      </w:r>
      <w:r w:rsidRPr="00373651">
        <w:rPr>
          <w:rFonts w:ascii="Verdana" w:eastAsia="PMingLiU" w:hAnsi="Verdana" w:hint="cs"/>
          <w:sz w:val="20"/>
          <w:rtl/>
        </w:rPr>
        <w:t>,</w:t>
      </w:r>
      <w:r w:rsidRPr="00373651">
        <w:rPr>
          <w:rFonts w:ascii="Verdana" w:eastAsia="PMingLiU" w:hAnsi="Verdana"/>
          <w:sz w:val="20"/>
        </w:rPr>
        <w:t>NETVIEWER</w:t>
      </w:r>
      <w:r w:rsidRPr="00373651">
        <w:rPr>
          <w:rFonts w:ascii="Verdana" w:eastAsia="PMingLiU" w:hAnsi="Verdana"/>
          <w:sz w:val="20"/>
          <w:rtl/>
        </w:rPr>
        <w:t xml:space="preserve">  הפעלת התוכנה וההשתלטות תעשה בליווי התומך של מרכב"ה</w:t>
      </w:r>
      <w:r w:rsidRPr="00373651">
        <w:rPr>
          <w:rFonts w:ascii="Verdana" w:eastAsia="PMingLiU" w:hAnsi="Verdana" w:hint="cs"/>
          <w:sz w:val="20"/>
          <w:rtl/>
        </w:rPr>
        <w:t xml:space="preserve"> מאתר </w:t>
      </w:r>
      <w:r w:rsidRPr="00373651">
        <w:rPr>
          <w:rFonts w:ascii="Verdana" w:eastAsia="PMingLiU" w:hAnsi="Verdana"/>
          <w:sz w:val="20"/>
        </w:rPr>
        <w:t>GOV.IL</w:t>
      </w: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tabs>
          <w:tab w:val="left" w:pos="906"/>
        </w:tabs>
        <w:spacing w:line="240" w:lineRule="auto"/>
        <w:ind w:left="360"/>
        <w:jc w:val="left"/>
        <w:rPr>
          <w:rFonts w:ascii="Verdana" w:eastAsia="PMingLiU" w:hAnsi="Verdana"/>
          <w:sz w:val="20"/>
        </w:rPr>
      </w:pPr>
      <w:r w:rsidRPr="00373651">
        <w:rPr>
          <w:rFonts w:ascii="Verdana" w:eastAsia="PMingLiU" w:hAnsi="Verdana" w:hint="cs"/>
          <w:sz w:val="20"/>
          <w:rtl/>
        </w:rPr>
        <w:t xml:space="preserve">*הנחיות להתקנת כרטיס חכם ותוכנת </w:t>
      </w:r>
      <w:r w:rsidRPr="00373651">
        <w:rPr>
          <w:rFonts w:ascii="Verdana" w:eastAsia="PMingLiU" w:hAnsi="Verdana"/>
          <w:sz w:val="20"/>
        </w:rPr>
        <w:t>Sign&amp;Verify</w:t>
      </w:r>
      <w:r w:rsidRPr="00373651">
        <w:rPr>
          <w:rFonts w:ascii="Verdana" w:eastAsia="PMingLiU" w:hAnsi="Verdana" w:hint="cs"/>
          <w:sz w:val="20"/>
          <w:rtl/>
        </w:rPr>
        <w:t xml:space="preserve"> ניתן למצוא בפורטל השירותים והמידע הממשלתי בכתובת </w:t>
      </w:r>
      <w:hyperlink r:id="rId52" w:history="1">
        <w:r w:rsidRPr="00373651">
          <w:rPr>
            <w:rFonts w:ascii="Verdana" w:eastAsia="PMingLiU" w:hAnsi="Verdana" w:cs="Arial"/>
            <w:b/>
            <w:bCs/>
            <w:i/>
            <w:iCs/>
            <w:color w:val="3464BA"/>
            <w:sz w:val="20"/>
            <w:szCs w:val="20"/>
            <w:u w:val="dotted" w:color="3464BA"/>
          </w:rPr>
          <w:t>www.gov.il</w:t>
        </w:r>
      </w:hyperlink>
      <w:r w:rsidRPr="00373651">
        <w:rPr>
          <w:rFonts w:ascii="Verdana" w:eastAsia="PMingLiU" w:hAnsi="Verdana" w:cs="Times New Roman" w:hint="cs"/>
          <w:b/>
          <w:bCs/>
          <w:i/>
          <w:iCs/>
          <w:sz w:val="20"/>
          <w:szCs w:val="20"/>
          <w:rtl/>
        </w:rPr>
        <w:t>)</w:t>
      </w:r>
      <w:r w:rsidRPr="00373651">
        <w:rPr>
          <w:rFonts w:ascii="Verdana" w:eastAsia="PMingLiU" w:hAnsi="Verdana" w:hint="cs"/>
          <w:sz w:val="20"/>
          <w:rtl/>
        </w:rPr>
        <w:t>.</w:t>
      </w:r>
    </w:p>
    <w:p w:rsidR="00543152" w:rsidRPr="00373651" w:rsidRDefault="00543152" w:rsidP="00543152">
      <w:pPr>
        <w:spacing w:line="240" w:lineRule="auto"/>
        <w:rPr>
          <w:rFonts w:ascii="Verdana" w:eastAsia="PMingLiU" w:hAnsi="Verdana" w:cs="Arial"/>
          <w:sz w:val="20"/>
          <w:szCs w:val="20"/>
        </w:rPr>
      </w:pPr>
      <w:r w:rsidRPr="00373651">
        <w:rPr>
          <w:rFonts w:ascii="Verdana" w:eastAsia="PMingLiU" w:hAnsi="Verdana" w:cs="Arial"/>
          <w:sz w:val="20"/>
          <w:szCs w:val="20"/>
          <w:rtl/>
        </w:rPr>
        <w:br w:type="page"/>
      </w:r>
    </w:p>
    <w:p w:rsidR="00543152" w:rsidRPr="00373651" w:rsidRDefault="00543152" w:rsidP="00543152">
      <w:pPr>
        <w:spacing w:line="240" w:lineRule="auto"/>
        <w:jc w:val="left"/>
        <w:rPr>
          <w:rFonts w:ascii="Verdana" w:eastAsia="PMingLiU" w:hAnsi="Verdana"/>
          <w:b/>
          <w:bCs/>
          <w:sz w:val="20"/>
          <w:u w:val="single"/>
          <w:rtl/>
        </w:rPr>
      </w:pPr>
      <w:r w:rsidRPr="00373651">
        <w:rPr>
          <w:rFonts w:ascii="Verdana" w:eastAsia="PMingLiU" w:hAnsi="Verdana" w:hint="cs"/>
          <w:b/>
          <w:bCs/>
          <w:sz w:val="20"/>
          <w:u w:val="single"/>
          <w:rtl/>
        </w:rPr>
        <w:t xml:space="preserve">נספח ב' </w:t>
      </w:r>
      <w:r w:rsidRPr="00373651">
        <w:rPr>
          <w:rFonts w:ascii="Verdana" w:eastAsia="PMingLiU" w:hAnsi="Verdana"/>
          <w:b/>
          <w:bCs/>
          <w:sz w:val="20"/>
          <w:u w:val="single"/>
          <w:rtl/>
        </w:rPr>
        <w:t>–</w:t>
      </w:r>
      <w:r w:rsidRPr="00373651">
        <w:rPr>
          <w:rFonts w:ascii="Verdana" w:eastAsia="PMingLiU" w:hAnsi="Verdana" w:hint="cs"/>
          <w:b/>
          <w:bCs/>
          <w:sz w:val="20"/>
          <w:u w:val="single"/>
          <w:rtl/>
        </w:rPr>
        <w:t xml:space="preserve"> הצהרת נציג המשתמש ואישור על סמכויות נציג המשתמש בפורטל הספקים הממשלתי</w:t>
      </w:r>
    </w:p>
    <w:p w:rsidR="00543152" w:rsidRPr="00373651" w:rsidRDefault="00543152" w:rsidP="00543152">
      <w:pPr>
        <w:spacing w:line="240" w:lineRule="auto"/>
        <w:jc w:val="left"/>
        <w:rPr>
          <w:rFonts w:ascii="Verdana" w:eastAsia="PMingLiU" w:hAnsi="Verdana" w:cs="Arial"/>
          <w:b/>
          <w:bCs/>
          <w:sz w:val="20"/>
          <w:szCs w:val="20"/>
          <w:u w:val="single"/>
          <w:rtl/>
          <w:lang w:val="en-GB"/>
        </w:rPr>
      </w:pPr>
    </w:p>
    <w:p w:rsidR="00543152" w:rsidRPr="00373651" w:rsidRDefault="00543152" w:rsidP="00543152">
      <w:pPr>
        <w:spacing w:line="240" w:lineRule="auto"/>
        <w:jc w:val="left"/>
        <w:rPr>
          <w:rFonts w:ascii="Verdana" w:eastAsia="PMingLiU" w:hAnsi="Verdana" w:cs="Arial"/>
          <w:b/>
          <w:bCs/>
          <w:sz w:val="20"/>
          <w:szCs w:val="20"/>
          <w:u w:val="single"/>
          <w:rtl/>
          <w:lang w:val="en-GB"/>
        </w:rPr>
      </w:pPr>
    </w:p>
    <w:p w:rsidR="00543152" w:rsidRPr="00373651" w:rsidRDefault="00543152" w:rsidP="00543152">
      <w:pPr>
        <w:spacing w:line="240" w:lineRule="auto"/>
        <w:jc w:val="left"/>
        <w:rPr>
          <w:rFonts w:ascii="Verdana" w:eastAsia="PMingLiU" w:hAnsi="Verdana" w:cs="Arial"/>
          <w:b/>
          <w:bCs/>
          <w:sz w:val="20"/>
          <w:szCs w:val="20"/>
          <w:u w:val="single"/>
          <w:rtl/>
          <w:lang w:val="en-GB"/>
        </w:rPr>
      </w:pPr>
    </w:p>
    <w:p w:rsidR="00543152" w:rsidRPr="00373651" w:rsidRDefault="00543152" w:rsidP="00543152">
      <w:pPr>
        <w:spacing w:line="240" w:lineRule="auto"/>
        <w:jc w:val="left"/>
        <w:rPr>
          <w:rFonts w:ascii="Verdana" w:eastAsia="PMingLiU" w:hAnsi="Verdana" w:cs="Arial"/>
          <w:b/>
          <w:bCs/>
          <w:sz w:val="20"/>
          <w:szCs w:val="20"/>
          <w:u w:val="single"/>
          <w:rtl/>
          <w:lang w:val="en-GB"/>
        </w:rPr>
      </w:pPr>
      <w:r w:rsidRPr="00373651">
        <w:rPr>
          <w:rFonts w:ascii="Verdana" w:eastAsia="PMingLiU" w:hAnsi="Verdana" w:cs="Arial" w:hint="cs"/>
          <w:b/>
          <w:bCs/>
          <w:sz w:val="20"/>
          <w:szCs w:val="20"/>
          <w:u w:val="single"/>
          <w:rtl/>
          <w:lang w:val="en-GB"/>
        </w:rPr>
        <w:t>אל ממשלת ישראל, באמצעות החשב הכללי, משרד האוצר</w:t>
      </w:r>
    </w:p>
    <w:p w:rsidR="00543152" w:rsidRPr="00373651" w:rsidRDefault="00543152" w:rsidP="00543152">
      <w:pPr>
        <w:spacing w:line="240" w:lineRule="auto"/>
        <w:jc w:val="left"/>
        <w:rPr>
          <w:rFonts w:ascii="Verdana" w:eastAsia="PMingLiU" w:hAnsi="Verdana" w:cs="Arial"/>
          <w:b/>
          <w:bCs/>
          <w:sz w:val="20"/>
          <w:szCs w:val="20"/>
          <w:u w:val="single"/>
          <w:rtl/>
          <w:lang w:val="en-GB"/>
        </w:rPr>
      </w:pPr>
    </w:p>
    <w:p w:rsidR="00543152" w:rsidRPr="00373651" w:rsidRDefault="00543152" w:rsidP="00543152">
      <w:pPr>
        <w:spacing w:line="240" w:lineRule="auto"/>
        <w:jc w:val="left"/>
        <w:rPr>
          <w:rFonts w:ascii="Verdana" w:eastAsia="PMingLiU" w:hAnsi="Verdana" w:cs="Arial"/>
          <w:b/>
          <w:bCs/>
          <w:sz w:val="20"/>
          <w:szCs w:val="20"/>
          <w:u w:val="single"/>
          <w:rtl/>
          <w:lang w:val="en-GB"/>
        </w:rPr>
      </w:pPr>
      <w:r w:rsidRPr="00373651">
        <w:rPr>
          <w:rFonts w:ascii="Verdana" w:eastAsia="PMingLiU" w:hAnsi="Verdana" w:cs="Arial" w:hint="cs"/>
          <w:sz w:val="20"/>
          <w:szCs w:val="20"/>
          <w:rtl/>
          <w:lang w:val="en-GB"/>
        </w:rPr>
        <w:t>(מחק את המיותר)</w:t>
      </w:r>
    </w:p>
    <w:p w:rsidR="00543152" w:rsidRPr="00373651" w:rsidRDefault="00543152" w:rsidP="00543152">
      <w:pPr>
        <w:spacing w:line="240" w:lineRule="auto"/>
        <w:contextualSpacing/>
        <w:rPr>
          <w:rFonts w:ascii="Arial" w:hAnsi="Arial" w:cs="FrankRuehl"/>
          <w:lang w:val="en-GB"/>
        </w:rPr>
      </w:pPr>
      <w:r w:rsidRPr="00373651">
        <w:rPr>
          <w:rFonts w:cs="FrankRuehl" w:hint="cs"/>
          <w:rtl/>
          <w:lang w:val="en-GB"/>
        </w:rPr>
        <w:t>אני/אנו הח"מ מודיע/ים בכך כי:</w:t>
      </w:r>
    </w:p>
    <w:p w:rsidR="00543152" w:rsidRPr="00373651" w:rsidRDefault="00543152" w:rsidP="00543152">
      <w:pPr>
        <w:spacing w:line="240" w:lineRule="auto"/>
        <w:contextualSpacing/>
        <w:rPr>
          <w:rFonts w:ascii="Arial" w:hAnsi="Arial" w:cs="FrankRuehl"/>
          <w:lang w:val="en-GB"/>
        </w:rPr>
      </w:pPr>
    </w:p>
    <w:p w:rsidR="00543152" w:rsidRPr="00373651" w:rsidRDefault="00543152" w:rsidP="00546DFE">
      <w:pPr>
        <w:numPr>
          <w:ilvl w:val="0"/>
          <w:numId w:val="107"/>
        </w:numPr>
        <w:spacing w:line="240" w:lineRule="auto"/>
        <w:contextualSpacing/>
        <w:jc w:val="left"/>
        <w:rPr>
          <w:rFonts w:ascii="Arial" w:hAnsi="Arial" w:cs="FrankRuehl"/>
          <w:lang w:val="en-GB"/>
        </w:rPr>
      </w:pPr>
      <w:r w:rsidRPr="00373651">
        <w:rPr>
          <w:rFonts w:cs="FrankRuehl" w:hint="cs"/>
          <w:rtl/>
          <w:lang w:val="en-GB"/>
        </w:rPr>
        <w:t xml:space="preserve"> כי  איש הקשר מטעמי/מטעם השותפות הרשומה בשם:................................../מטעם החברה בשם ....................... בע"מ/ (להלן </w:t>
      </w:r>
      <w:r w:rsidRPr="00373651">
        <w:rPr>
          <w:rFonts w:cs="FrankRuehl"/>
          <w:rtl/>
          <w:lang w:val="en-GB"/>
        </w:rPr>
        <w:t>–</w:t>
      </w:r>
      <w:r w:rsidRPr="00373651">
        <w:rPr>
          <w:rFonts w:cs="FrankRuehl" w:hint="cs"/>
          <w:rtl/>
          <w:lang w:val="en-GB"/>
        </w:rPr>
        <w:t xml:space="preserve"> המשתמש) הינו מר/גב ............................ (להלן </w:t>
      </w:r>
      <w:r w:rsidRPr="00373651">
        <w:rPr>
          <w:rFonts w:cs="FrankRuehl"/>
          <w:rtl/>
          <w:lang w:val="en-GB"/>
        </w:rPr>
        <w:t>–</w:t>
      </w:r>
      <w:r w:rsidRPr="00373651">
        <w:rPr>
          <w:rFonts w:cs="FrankRuehl" w:hint="cs"/>
          <w:rtl/>
          <w:lang w:val="en-GB"/>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373651">
        <w:rPr>
          <w:rFonts w:ascii="Arial" w:hAnsi="Arial" w:cs="FrankRuehl" w:hint="cs"/>
          <w:rtl/>
        </w:rPr>
        <w:t>.</w:t>
      </w:r>
    </w:p>
    <w:p w:rsidR="00543152" w:rsidRPr="00373651" w:rsidRDefault="00543152" w:rsidP="00546DFE">
      <w:pPr>
        <w:numPr>
          <w:ilvl w:val="0"/>
          <w:numId w:val="107"/>
        </w:numPr>
        <w:spacing w:line="240" w:lineRule="auto"/>
        <w:contextualSpacing/>
        <w:jc w:val="left"/>
        <w:rPr>
          <w:rFonts w:cs="FrankRuehl"/>
          <w:lang w:val="en-GB"/>
        </w:rPr>
      </w:pPr>
      <w:r w:rsidRPr="00373651">
        <w:rPr>
          <w:rFonts w:cs="FrankRuehl" w:hint="cs"/>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543152" w:rsidRPr="00373651" w:rsidRDefault="00543152" w:rsidP="00543152">
      <w:pPr>
        <w:spacing w:line="240" w:lineRule="auto"/>
        <w:ind w:left="360"/>
        <w:contextualSpacing/>
        <w:rPr>
          <w:rFonts w:cs="FrankRuehl"/>
          <w:lang w:val="en-GB"/>
        </w:rPr>
      </w:pPr>
      <w:r w:rsidRPr="00373651">
        <w:rPr>
          <w:rFonts w:cs="FrankRuehl" w:hint="cs"/>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543152" w:rsidRPr="00373651" w:rsidRDefault="00543152" w:rsidP="00546DFE">
      <w:pPr>
        <w:numPr>
          <w:ilvl w:val="0"/>
          <w:numId w:val="107"/>
        </w:numPr>
        <w:spacing w:line="240" w:lineRule="auto"/>
        <w:contextualSpacing/>
        <w:jc w:val="left"/>
        <w:rPr>
          <w:rFonts w:cs="FrankRuehl"/>
          <w:lang w:val="en-GB"/>
        </w:rPr>
      </w:pPr>
      <w:r w:rsidRPr="00373651">
        <w:rPr>
          <w:rFonts w:cs="FrankRuehl" w:hint="cs"/>
          <w:rtl/>
          <w:lang w:val="en-GB"/>
        </w:rPr>
        <w:t>ידוע למשתמש, כי הכרטיס החכם יכלול תעודה אלקטרונית מאושרת בהתאם לחוק</w:t>
      </w:r>
      <w:r w:rsidRPr="00373651">
        <w:rPr>
          <w:rFonts w:cs="FrankRuehl"/>
          <w:rtl/>
          <w:lang w:val="en-GB"/>
        </w:rPr>
        <w:t xml:space="preserve"> </w:t>
      </w:r>
      <w:r w:rsidRPr="00373651">
        <w:rPr>
          <w:rFonts w:cs="FrankRuehl" w:hint="cs"/>
          <w:rtl/>
          <w:lang w:val="en-GB"/>
        </w:rPr>
        <w:t>חתימה</w:t>
      </w:r>
      <w:r w:rsidRPr="00373651">
        <w:rPr>
          <w:rFonts w:cs="FrankRuehl"/>
          <w:rtl/>
          <w:lang w:val="en-GB"/>
        </w:rPr>
        <w:t xml:space="preserve"> </w:t>
      </w:r>
      <w:r w:rsidRPr="00373651">
        <w:rPr>
          <w:rFonts w:cs="FrankRuehl" w:hint="cs"/>
          <w:rtl/>
          <w:lang w:val="en-GB"/>
        </w:rPr>
        <w:t>אלקטרונית</w:t>
      </w:r>
      <w:r w:rsidRPr="00373651">
        <w:rPr>
          <w:rFonts w:cs="FrankRuehl"/>
          <w:rtl/>
          <w:lang w:val="en-GB"/>
        </w:rPr>
        <w:t xml:space="preserve">, </w:t>
      </w:r>
      <w:r w:rsidRPr="00373651">
        <w:rPr>
          <w:rFonts w:cs="FrankRuehl" w:hint="cs"/>
          <w:rtl/>
          <w:lang w:val="en-GB"/>
        </w:rPr>
        <w:t>התשס</w:t>
      </w:r>
      <w:r w:rsidRPr="00373651">
        <w:rPr>
          <w:rFonts w:cs="FrankRuehl"/>
          <w:rtl/>
          <w:lang w:val="en-GB"/>
        </w:rPr>
        <w:t>"</w:t>
      </w:r>
      <w:r w:rsidRPr="00373651">
        <w:rPr>
          <w:rFonts w:cs="FrankRuehl" w:hint="cs"/>
          <w:rtl/>
          <w:lang w:val="en-GB"/>
        </w:rPr>
        <w:t>א</w:t>
      </w:r>
      <w:r w:rsidRPr="00373651">
        <w:rPr>
          <w:rFonts w:cs="FrankRuehl"/>
          <w:rtl/>
          <w:lang w:val="en-GB"/>
        </w:rPr>
        <w:t>-2001</w:t>
      </w:r>
      <w:r w:rsidRPr="00373651">
        <w:rPr>
          <w:rFonts w:cs="FrankRuehl" w:hint="cs"/>
          <w:rtl/>
          <w:lang w:val="en-GB"/>
        </w:rPr>
        <w:t xml:space="preserve"> הכוללת את הפרטים של המשתמש ואת פרטי נציג המשתמש. ידוע למשתמש כי על המשתמש להבטיח א</w:t>
      </w:r>
      <w:smartTag w:uri="urn:schemas-microsoft-com:office:smarttags" w:element="PersonName">
        <w:r w:rsidRPr="00373651">
          <w:rPr>
            <w:rFonts w:cs="FrankRuehl" w:hint="cs"/>
            <w:rtl/>
            <w:lang w:val="en-GB"/>
          </w:rPr>
          <w:t>ישי</w:t>
        </w:r>
      </w:smartTag>
      <w:r w:rsidRPr="00373651">
        <w:rPr>
          <w:rFonts w:cs="FrankRuehl" w:hint="cs"/>
          <w:rtl/>
          <w:lang w:val="en-GB"/>
        </w:rPr>
        <w:t>ת כי לא ייעשה שימוש שאינו מורשה על ידי המשתמש בכרטיס והמשתמש פוטר בזה את הממשלה ומי מטעמה מכל אחריות הנובעת משימוש בלתי מורשה, כאמור.</w:t>
      </w:r>
    </w:p>
    <w:p w:rsidR="00543152" w:rsidRPr="00373651" w:rsidRDefault="00543152" w:rsidP="00546DFE">
      <w:pPr>
        <w:numPr>
          <w:ilvl w:val="0"/>
          <w:numId w:val="107"/>
        </w:numPr>
        <w:spacing w:line="240" w:lineRule="auto"/>
        <w:contextualSpacing/>
        <w:jc w:val="left"/>
        <w:rPr>
          <w:rFonts w:cs="FrankRuehl"/>
          <w:lang w:val="en-GB"/>
        </w:rPr>
      </w:pPr>
      <w:r w:rsidRPr="00373651">
        <w:rPr>
          <w:rFonts w:cs="FrankRuehl" w:hint="cs"/>
          <w:rtl/>
          <w:lang w:val="en-GB"/>
        </w:rPr>
        <w:t>הצהרה זאת באה בנוסף על ההתקשרות מול הגורם המאשר לצורך הנפקת תעודת חתימה אלקטרונית מאושרת.</w:t>
      </w:r>
    </w:p>
    <w:p w:rsidR="00543152" w:rsidRPr="00373651" w:rsidRDefault="00543152" w:rsidP="00546DFE">
      <w:pPr>
        <w:numPr>
          <w:ilvl w:val="0"/>
          <w:numId w:val="107"/>
        </w:numPr>
        <w:spacing w:line="240" w:lineRule="auto"/>
        <w:contextualSpacing/>
        <w:jc w:val="left"/>
        <w:rPr>
          <w:rFonts w:cs="FrankRuehl"/>
          <w:lang w:val="en-GB"/>
        </w:rPr>
      </w:pPr>
      <w:r w:rsidRPr="00373651">
        <w:rPr>
          <w:rFonts w:cs="FrankRuehl" w:hint="cs"/>
          <w:rtl/>
          <w:lang w:val="en-GB"/>
        </w:rPr>
        <w:t>פרטי נציג המשתמש הינם כלהלן:</w:t>
      </w:r>
    </w:p>
    <w:p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שם מלא ...............................</w:t>
      </w:r>
    </w:p>
    <w:p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כתובת מלאה .....................................................</w:t>
      </w:r>
    </w:p>
    <w:p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ת.ז. ................................</w:t>
      </w:r>
    </w:p>
    <w:p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תפקיד אצל המשתמש .................................</w:t>
      </w:r>
    </w:p>
    <w:p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מספר טלפון בעבודה ..........................</w:t>
      </w:r>
    </w:p>
    <w:p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מספר טלפון בבית ..............................</w:t>
      </w:r>
    </w:p>
    <w:p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מספר טלפון נייד ................................</w:t>
      </w:r>
    </w:p>
    <w:p w:rsidR="00543152" w:rsidRPr="00373651" w:rsidRDefault="00543152" w:rsidP="00546DFE">
      <w:pPr>
        <w:numPr>
          <w:ilvl w:val="1"/>
          <w:numId w:val="107"/>
        </w:numPr>
        <w:spacing w:line="240" w:lineRule="auto"/>
        <w:contextualSpacing/>
        <w:jc w:val="left"/>
        <w:rPr>
          <w:rFonts w:cs="FrankRuehl"/>
          <w:lang w:val="en-GB"/>
        </w:rPr>
      </w:pPr>
      <w:r w:rsidRPr="00373651">
        <w:rPr>
          <w:rFonts w:cs="FrankRuehl" w:hint="cs"/>
          <w:rtl/>
          <w:lang w:val="en-GB"/>
        </w:rPr>
        <w:t>כתובת דואר אלקטרוני ........................</w:t>
      </w:r>
    </w:p>
    <w:p w:rsidR="00543152" w:rsidRPr="00373651" w:rsidRDefault="00543152" w:rsidP="00543152">
      <w:pPr>
        <w:spacing w:line="240" w:lineRule="auto"/>
        <w:ind w:left="1080"/>
        <w:contextualSpacing/>
        <w:rPr>
          <w:rFonts w:cs="FrankRuehl"/>
          <w:rtl/>
          <w:lang w:val="en-GB"/>
        </w:rPr>
      </w:pPr>
    </w:p>
    <w:p w:rsidR="00543152" w:rsidRPr="00373651" w:rsidRDefault="00543152" w:rsidP="00543152">
      <w:pPr>
        <w:spacing w:line="240" w:lineRule="auto"/>
        <w:contextualSpacing/>
        <w:jc w:val="left"/>
        <w:rPr>
          <w:rFonts w:cs="FrankRuehl"/>
          <w:rtl/>
          <w:lang w:val="en-GB"/>
        </w:rPr>
      </w:pPr>
      <w:r w:rsidRPr="00373651">
        <w:rPr>
          <w:rFonts w:cs="FrankRuehl" w:hint="cs"/>
          <w:rtl/>
          <w:lang w:val="en-GB"/>
        </w:rPr>
        <w:t xml:space="preserve">חתימה/ות של מורשה/מורשי חתימה מטעם הקבלן וחותמת של המשתמש:                        </w:t>
      </w:r>
    </w:p>
    <w:p w:rsidR="00543152" w:rsidRPr="00373651" w:rsidRDefault="00543152" w:rsidP="00543152">
      <w:pPr>
        <w:spacing w:line="240" w:lineRule="auto"/>
        <w:contextualSpacing/>
        <w:jc w:val="left"/>
        <w:rPr>
          <w:rFonts w:cs="FrankRuehl"/>
          <w:rtl/>
          <w:lang w:val="en-GB"/>
        </w:rPr>
      </w:pPr>
    </w:p>
    <w:p w:rsidR="00543152" w:rsidRPr="00373651" w:rsidRDefault="00543152" w:rsidP="00543152">
      <w:pPr>
        <w:spacing w:line="240" w:lineRule="auto"/>
        <w:contextualSpacing/>
        <w:jc w:val="left"/>
        <w:rPr>
          <w:rFonts w:cs="FrankRuehl"/>
          <w:rtl/>
          <w:lang w:val="en-GB"/>
        </w:rPr>
      </w:pPr>
      <w:r w:rsidRPr="00373651">
        <w:rPr>
          <w:rFonts w:cs="FrankRuehl" w:hint="cs"/>
          <w:rtl/>
          <w:lang w:val="en-GB"/>
        </w:rPr>
        <w:t>................................................                             .............................................................</w:t>
      </w:r>
    </w:p>
    <w:p w:rsidR="00543152" w:rsidRPr="00373651" w:rsidRDefault="00543152" w:rsidP="00543152">
      <w:pPr>
        <w:spacing w:line="240" w:lineRule="auto"/>
        <w:contextualSpacing/>
        <w:rPr>
          <w:rFonts w:cs="FrankRuehl"/>
          <w:rtl/>
          <w:lang w:val="en-GB"/>
        </w:rPr>
      </w:pPr>
    </w:p>
    <w:p w:rsidR="00543152" w:rsidRPr="00373651" w:rsidRDefault="00543152" w:rsidP="00543152">
      <w:pPr>
        <w:spacing w:line="240" w:lineRule="auto"/>
        <w:contextualSpacing/>
        <w:rPr>
          <w:rFonts w:cs="FrankRuehl"/>
          <w:rtl/>
          <w:lang w:val="en-GB"/>
        </w:rPr>
      </w:pPr>
      <w:r w:rsidRPr="00373651">
        <w:rPr>
          <w:rFonts w:cs="FrankRuehl" w:hint="cs"/>
          <w:rtl/>
          <w:lang w:val="en-GB"/>
        </w:rPr>
        <w:t>שם מלא:    ..............................</w:t>
      </w:r>
      <w:r w:rsidRPr="00373651">
        <w:rPr>
          <w:rFonts w:cs="FrankRuehl" w:hint="cs"/>
          <w:rtl/>
          <w:lang w:val="en-GB"/>
        </w:rPr>
        <w:tab/>
      </w:r>
      <w:r w:rsidRPr="00373651">
        <w:rPr>
          <w:rFonts w:cs="FrankRuehl" w:hint="cs"/>
          <w:rtl/>
          <w:lang w:val="en-GB"/>
        </w:rPr>
        <w:tab/>
      </w:r>
      <w:r w:rsidRPr="00373651">
        <w:rPr>
          <w:rFonts w:cs="FrankRuehl" w:hint="cs"/>
          <w:rtl/>
          <w:lang w:val="en-GB"/>
        </w:rPr>
        <w:tab/>
        <w:t>שם מלא:    ..............................</w:t>
      </w:r>
    </w:p>
    <w:p w:rsidR="00543152" w:rsidRPr="00373651" w:rsidRDefault="00543152" w:rsidP="00543152">
      <w:pPr>
        <w:spacing w:line="240" w:lineRule="auto"/>
        <w:contextualSpacing/>
        <w:rPr>
          <w:rFonts w:cs="FrankRuehl"/>
          <w:rtl/>
          <w:lang w:val="en-GB"/>
        </w:rPr>
      </w:pPr>
    </w:p>
    <w:p w:rsidR="00543152" w:rsidRPr="00373651" w:rsidRDefault="00543152" w:rsidP="00543152">
      <w:pPr>
        <w:spacing w:line="240" w:lineRule="auto"/>
        <w:contextualSpacing/>
        <w:rPr>
          <w:rFonts w:cs="FrankRuehl"/>
          <w:rtl/>
          <w:lang w:val="en-GB"/>
        </w:rPr>
      </w:pPr>
      <w:r w:rsidRPr="00373651">
        <w:rPr>
          <w:rFonts w:cs="FrankRuehl" w:hint="cs"/>
          <w:rtl/>
          <w:lang w:val="en-GB"/>
        </w:rPr>
        <w:t>ת.ז./ח.פ.:    ...........................</w:t>
      </w:r>
      <w:r w:rsidRPr="00373651">
        <w:rPr>
          <w:rFonts w:cs="FrankRuehl" w:hint="cs"/>
          <w:rtl/>
          <w:lang w:val="en-GB"/>
        </w:rPr>
        <w:tab/>
      </w:r>
      <w:r w:rsidRPr="00373651">
        <w:rPr>
          <w:rFonts w:cs="FrankRuehl" w:hint="cs"/>
          <w:rtl/>
          <w:lang w:val="en-GB"/>
        </w:rPr>
        <w:tab/>
      </w:r>
      <w:r w:rsidRPr="00373651">
        <w:rPr>
          <w:rFonts w:cs="FrankRuehl" w:hint="cs"/>
          <w:rtl/>
          <w:lang w:val="en-GB"/>
        </w:rPr>
        <w:tab/>
        <w:t>ת.ז./ח.פ.:    ...........................</w:t>
      </w:r>
    </w:p>
    <w:p w:rsidR="00543152" w:rsidRPr="00373651" w:rsidRDefault="00543152" w:rsidP="00543152">
      <w:pPr>
        <w:spacing w:line="240" w:lineRule="auto"/>
        <w:contextualSpacing/>
        <w:rPr>
          <w:rFonts w:cs="FrankRuehl"/>
          <w:rtl/>
          <w:lang w:val="en-GB"/>
        </w:rPr>
      </w:pPr>
    </w:p>
    <w:p w:rsidR="00543152" w:rsidRPr="00373651" w:rsidRDefault="00543152" w:rsidP="00543152">
      <w:pPr>
        <w:spacing w:line="240" w:lineRule="auto"/>
        <w:contextualSpacing/>
        <w:rPr>
          <w:rFonts w:cs="FrankRuehl"/>
          <w:rtl/>
          <w:lang w:val="en-GB"/>
        </w:rPr>
      </w:pPr>
      <w:r w:rsidRPr="00373651">
        <w:rPr>
          <w:rFonts w:cs="FrankRuehl" w:hint="cs"/>
          <w:rtl/>
          <w:lang w:val="en-GB"/>
        </w:rPr>
        <w:t>כתובת:    ..............................</w:t>
      </w:r>
      <w:r w:rsidRPr="00373651">
        <w:rPr>
          <w:rFonts w:cs="FrankRuehl" w:hint="cs"/>
          <w:rtl/>
          <w:lang w:val="en-GB"/>
        </w:rPr>
        <w:tab/>
      </w:r>
      <w:r w:rsidRPr="00373651">
        <w:rPr>
          <w:rFonts w:cs="FrankRuehl" w:hint="cs"/>
          <w:rtl/>
          <w:lang w:val="en-GB"/>
        </w:rPr>
        <w:tab/>
      </w:r>
      <w:r w:rsidRPr="00373651">
        <w:rPr>
          <w:rFonts w:cs="FrankRuehl" w:hint="cs"/>
          <w:rtl/>
          <w:lang w:val="en-GB"/>
        </w:rPr>
        <w:tab/>
        <w:t>כתובת:    ..............................</w:t>
      </w:r>
    </w:p>
    <w:p w:rsidR="00543152" w:rsidRPr="00373651" w:rsidRDefault="00543152" w:rsidP="00543152">
      <w:pPr>
        <w:spacing w:line="240" w:lineRule="auto"/>
        <w:contextualSpacing/>
        <w:rPr>
          <w:rFonts w:cs="FrankRuehl"/>
          <w:sz w:val="26"/>
          <w:szCs w:val="26"/>
          <w:rtl/>
          <w:lang w:val="en-GB"/>
        </w:rPr>
      </w:pPr>
    </w:p>
    <w:p w:rsidR="00543152" w:rsidRPr="00373651" w:rsidRDefault="00543152" w:rsidP="00543152">
      <w:pPr>
        <w:spacing w:line="240" w:lineRule="auto"/>
        <w:contextualSpacing/>
        <w:rPr>
          <w:rFonts w:cs="FrankRuehl"/>
          <w:sz w:val="26"/>
          <w:szCs w:val="26"/>
          <w:rtl/>
          <w:lang w:val="en-GB"/>
        </w:rPr>
      </w:pPr>
      <w:r w:rsidRPr="00373651">
        <w:rPr>
          <w:rFonts w:cs="FrankRuehl"/>
          <w:sz w:val="26"/>
          <w:szCs w:val="26"/>
          <w:rtl/>
          <w:lang w:val="en-GB"/>
        </w:rPr>
        <w:br w:type="page"/>
      </w:r>
      <w:r w:rsidRPr="00373651">
        <w:rPr>
          <w:rFonts w:cs="FrankRuehl" w:hint="cs"/>
          <w:sz w:val="26"/>
          <w:szCs w:val="26"/>
          <w:rtl/>
          <w:lang w:val="en-GB"/>
        </w:rPr>
        <w:t>_______________________________________________________________</w:t>
      </w:r>
    </w:p>
    <w:p w:rsidR="00543152" w:rsidRPr="00373651" w:rsidRDefault="00543152" w:rsidP="00543152">
      <w:pPr>
        <w:spacing w:line="240" w:lineRule="auto"/>
        <w:contextualSpacing/>
        <w:rPr>
          <w:rFonts w:cs="FrankRuehl"/>
          <w:rtl/>
          <w:lang w:val="en-GB"/>
        </w:rPr>
      </w:pPr>
      <w:r w:rsidRPr="00373651">
        <w:rPr>
          <w:rFonts w:cs="FrankRuehl" w:hint="cs"/>
          <w:rtl/>
          <w:lang w:val="en-GB"/>
        </w:rPr>
        <w:t>למילוי ע"י עו"ד או רו"ח (מחק את המיותר)</w:t>
      </w:r>
    </w:p>
    <w:p w:rsidR="00543152" w:rsidRPr="00373651" w:rsidRDefault="00543152" w:rsidP="00543152">
      <w:pPr>
        <w:spacing w:line="240" w:lineRule="auto"/>
        <w:contextualSpacing/>
        <w:rPr>
          <w:rFonts w:cs="FrankRuehl"/>
          <w:rtl/>
          <w:lang w:val="en-GB"/>
        </w:rPr>
      </w:pPr>
    </w:p>
    <w:p w:rsidR="00543152" w:rsidRPr="00373651" w:rsidRDefault="00543152" w:rsidP="00543152">
      <w:pPr>
        <w:spacing w:line="240" w:lineRule="auto"/>
        <w:contextualSpacing/>
        <w:rPr>
          <w:rFonts w:cs="FrankRuehl"/>
          <w:rtl/>
          <w:lang w:val="en-GB"/>
        </w:rPr>
      </w:pPr>
      <w:r w:rsidRPr="00373651">
        <w:rPr>
          <w:rFonts w:cs="FrankRuehl" w:hint="cs"/>
          <w:rtl/>
          <w:lang w:val="en-GB"/>
        </w:rPr>
        <w:t xml:space="preserve">אני הח"מ, </w:t>
      </w:r>
      <w:r w:rsidRPr="00373651">
        <w:rPr>
          <w:rFonts w:cs="FrankRuehl" w:hint="cs"/>
          <w:rtl/>
        </w:rPr>
        <w:t>יועצו המשפטי/רו"ח של התאגיד</w:t>
      </w:r>
      <w:r w:rsidRPr="00373651">
        <w:rPr>
          <w:rFonts w:cs="FrankRuehl" w:hint="cs"/>
          <w:rtl/>
          <w:lang w:val="en-GB"/>
        </w:rPr>
        <w:t>, מאשר בזאת כי:</w:t>
      </w:r>
    </w:p>
    <w:p w:rsidR="00543152" w:rsidRPr="00373651" w:rsidRDefault="00543152" w:rsidP="00543152">
      <w:pPr>
        <w:spacing w:line="240" w:lineRule="auto"/>
        <w:contextualSpacing/>
        <w:rPr>
          <w:rFonts w:cs="FrankRuehl"/>
          <w:rtl/>
          <w:lang w:val="en-GB"/>
        </w:rPr>
      </w:pPr>
    </w:p>
    <w:p w:rsidR="00543152" w:rsidRPr="00373651" w:rsidRDefault="00543152" w:rsidP="00546DFE">
      <w:pPr>
        <w:numPr>
          <w:ilvl w:val="0"/>
          <w:numId w:val="108"/>
        </w:numPr>
        <w:spacing w:line="240" w:lineRule="auto"/>
        <w:contextualSpacing/>
        <w:jc w:val="left"/>
        <w:rPr>
          <w:rFonts w:cs="FrankRuehl"/>
          <w:lang w:val="en-GB"/>
        </w:rPr>
      </w:pPr>
      <w:r w:rsidRPr="00373651">
        <w:rPr>
          <w:rFonts w:cs="FrankRuehl" w:hint="cs"/>
          <w:rtl/>
          <w:lang w:val="en-GB"/>
        </w:rPr>
        <w:t xml:space="preserve">כל הפרטים המפורטים לעיל נכונים וכן שהמשתמש/ מורשה חתימה מטעם המשתמש /מורשי החתימה מטעם המשתמש (להלן </w:t>
      </w:r>
      <w:r w:rsidRPr="00373651">
        <w:rPr>
          <w:rFonts w:cs="FrankRuehl"/>
          <w:rtl/>
          <w:lang w:val="en-GB"/>
        </w:rPr>
        <w:t>–</w:t>
      </w:r>
      <w:r w:rsidRPr="00373651">
        <w:rPr>
          <w:rFonts w:cs="FrankRuehl" w:hint="cs"/>
          <w:rtl/>
          <w:lang w:val="en-GB"/>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373651">
        <w:rPr>
          <w:rFonts w:cs="FrankRuehl" w:hint="cs"/>
          <w:rtl/>
        </w:rPr>
        <w:t>לפי החלטות המשתמש ומסמכי היסוד שלו.</w:t>
      </w:r>
    </w:p>
    <w:p w:rsidR="00543152" w:rsidRPr="00373651" w:rsidRDefault="00543152" w:rsidP="00543152">
      <w:pPr>
        <w:spacing w:line="240" w:lineRule="auto"/>
        <w:ind w:left="26"/>
        <w:contextualSpacing/>
        <w:rPr>
          <w:rFonts w:cs="FrankRuehl"/>
          <w:lang w:val="en-GB"/>
        </w:rPr>
      </w:pPr>
    </w:p>
    <w:p w:rsidR="00543152" w:rsidRPr="00373651" w:rsidRDefault="00543152" w:rsidP="00546DFE">
      <w:pPr>
        <w:numPr>
          <w:ilvl w:val="0"/>
          <w:numId w:val="108"/>
        </w:numPr>
        <w:spacing w:line="240" w:lineRule="auto"/>
        <w:contextualSpacing/>
        <w:jc w:val="left"/>
        <w:rPr>
          <w:rFonts w:cs="FrankRuehl"/>
        </w:rPr>
      </w:pPr>
      <w:r w:rsidRPr="00373651">
        <w:rPr>
          <w:rFonts w:cs="FrankRuehl" w:hint="cs"/>
          <w:rtl/>
        </w:rPr>
        <w:t xml:space="preserve"> נציג המשתמש מוסמך ומורשה לפי החלטות המשתמש /ומסמכי היסוד שלו וההצהרה הנ"ל:</w:t>
      </w:r>
    </w:p>
    <w:p w:rsidR="00543152" w:rsidRPr="00373651" w:rsidRDefault="00543152" w:rsidP="00543152">
      <w:pPr>
        <w:spacing w:line="240" w:lineRule="auto"/>
        <w:contextualSpacing/>
        <w:rPr>
          <w:rFonts w:cs="FrankRuehl"/>
          <w:rtl/>
        </w:rPr>
      </w:pPr>
    </w:p>
    <w:p w:rsidR="00543152" w:rsidRPr="00373651" w:rsidRDefault="00543152" w:rsidP="00546DFE">
      <w:pPr>
        <w:numPr>
          <w:ilvl w:val="1"/>
          <w:numId w:val="108"/>
        </w:numPr>
        <w:spacing w:line="240" w:lineRule="auto"/>
        <w:contextualSpacing/>
        <w:jc w:val="left"/>
        <w:rPr>
          <w:rFonts w:cs="FrankRuehl"/>
        </w:rPr>
      </w:pPr>
      <w:r w:rsidRPr="00373651">
        <w:rPr>
          <w:rFonts w:cs="FrankRuehl" w:hint="cs"/>
          <w:rtl/>
        </w:rPr>
        <w:t>ל</w:t>
      </w:r>
      <w:r w:rsidRPr="00373651">
        <w:rPr>
          <w:rFonts w:cs="FrankRuehl"/>
          <w:rtl/>
        </w:rPr>
        <w:t xml:space="preserve">הגיש </w:t>
      </w:r>
      <w:r w:rsidRPr="00373651">
        <w:rPr>
          <w:rFonts w:cs="FrankRuehl" w:hint="cs"/>
          <w:rtl/>
        </w:rPr>
        <w:t>גורם המאשר</w:t>
      </w:r>
      <w:r w:rsidRPr="00373651">
        <w:rPr>
          <w:rFonts w:cs="FrankRuehl"/>
          <w:rtl/>
        </w:rPr>
        <w:t xml:space="preserve"> בשם </w:t>
      </w:r>
      <w:r w:rsidRPr="00373651">
        <w:rPr>
          <w:rFonts w:cs="FrankRuehl" w:hint="cs"/>
          <w:rtl/>
        </w:rPr>
        <w:t>המשתמש</w:t>
      </w:r>
      <w:r w:rsidRPr="00373651">
        <w:rPr>
          <w:rFonts w:cs="FrankRuehl"/>
          <w:rtl/>
        </w:rPr>
        <w:t xml:space="preserve"> בקשה להנפקת תעודה אלקטרונית, כמשמעה בחוק חתימה אלקטרונית, התשס"א – 2001 (להלן: "התעודה האלקטרונית").</w:t>
      </w:r>
    </w:p>
    <w:p w:rsidR="00543152" w:rsidRPr="00373651" w:rsidRDefault="00543152" w:rsidP="00543152">
      <w:pPr>
        <w:spacing w:line="240" w:lineRule="auto"/>
        <w:contextualSpacing/>
        <w:rPr>
          <w:rFonts w:cs="FrankRuehl"/>
          <w:rtl/>
        </w:rPr>
      </w:pPr>
    </w:p>
    <w:p w:rsidR="00543152" w:rsidRPr="00373651" w:rsidRDefault="00543152" w:rsidP="00546DFE">
      <w:pPr>
        <w:numPr>
          <w:ilvl w:val="1"/>
          <w:numId w:val="108"/>
        </w:numPr>
        <w:spacing w:line="240" w:lineRule="auto"/>
        <w:contextualSpacing/>
        <w:jc w:val="left"/>
        <w:rPr>
          <w:rFonts w:cs="FrankRuehl"/>
        </w:rPr>
      </w:pPr>
      <w:r w:rsidRPr="00373651">
        <w:rPr>
          <w:rFonts w:cs="FrankRuehl" w:hint="cs"/>
          <w:rtl/>
        </w:rPr>
        <w:t>כי ה</w:t>
      </w:r>
      <w:r w:rsidRPr="00373651">
        <w:rPr>
          <w:rFonts w:cs="FrankRuehl"/>
          <w:rtl/>
        </w:rPr>
        <w:t xml:space="preserve">תעודה האלקטרונית של </w:t>
      </w:r>
      <w:r w:rsidRPr="00373651">
        <w:rPr>
          <w:rFonts w:cs="FrankRuehl" w:hint="cs"/>
          <w:rtl/>
        </w:rPr>
        <w:t>המשתמש</w:t>
      </w:r>
      <w:r w:rsidRPr="00373651">
        <w:rPr>
          <w:rFonts w:cs="FrankRuehl"/>
          <w:rtl/>
        </w:rPr>
        <w:t xml:space="preserve"> תונפק על שמו</w:t>
      </w:r>
      <w:r w:rsidRPr="00373651">
        <w:rPr>
          <w:rFonts w:cs="FrankRuehl" w:hint="cs"/>
          <w:rtl/>
        </w:rPr>
        <w:t xml:space="preserve"> של נציג המשתמש </w:t>
      </w:r>
      <w:r w:rsidRPr="00373651">
        <w:rPr>
          <w:rFonts w:cs="FrankRuehl"/>
          <w:rtl/>
        </w:rPr>
        <w:t>ועבורו.</w:t>
      </w:r>
    </w:p>
    <w:p w:rsidR="00543152" w:rsidRPr="00373651" w:rsidRDefault="00543152" w:rsidP="00543152">
      <w:pPr>
        <w:spacing w:line="240" w:lineRule="auto"/>
        <w:contextualSpacing/>
        <w:rPr>
          <w:rFonts w:cs="FrankRuehl"/>
          <w:rtl/>
        </w:rPr>
      </w:pPr>
    </w:p>
    <w:p w:rsidR="00543152" w:rsidRPr="00373651" w:rsidRDefault="00543152" w:rsidP="00546DFE">
      <w:pPr>
        <w:numPr>
          <w:ilvl w:val="1"/>
          <w:numId w:val="108"/>
        </w:numPr>
        <w:spacing w:line="240" w:lineRule="auto"/>
        <w:contextualSpacing/>
        <w:jc w:val="left"/>
        <w:rPr>
          <w:rFonts w:cs="FrankRuehl"/>
        </w:rPr>
      </w:pPr>
      <w:r w:rsidRPr="00373651">
        <w:rPr>
          <w:rFonts w:cs="FrankRuehl" w:hint="cs"/>
          <w:rtl/>
        </w:rPr>
        <w:t>ל</w:t>
      </w:r>
      <w:r w:rsidRPr="00373651">
        <w:rPr>
          <w:rFonts w:cs="FrankRuehl"/>
          <w:rtl/>
        </w:rPr>
        <w:t xml:space="preserve">חתום באמצעות התעודה האלקטרונית, בשם </w:t>
      </w:r>
      <w:r w:rsidRPr="00373651">
        <w:rPr>
          <w:rFonts w:cs="FrankRuehl" w:hint="cs"/>
          <w:rtl/>
        </w:rPr>
        <w:t>המשתמש</w:t>
      </w:r>
      <w:r w:rsidRPr="00373651">
        <w:rPr>
          <w:rFonts w:cs="FrankRuehl"/>
          <w:rtl/>
        </w:rPr>
        <w:t xml:space="preserve"> ומטעמו, על </w:t>
      </w:r>
      <w:r w:rsidRPr="00373651">
        <w:rPr>
          <w:rFonts w:cs="FrankRuehl" w:hint="cs"/>
          <w:rtl/>
        </w:rPr>
        <w:t>דיווחי ביצוע חשבוניות כ</w:t>
      </w:r>
      <w:r w:rsidRPr="00373651">
        <w:rPr>
          <w:rFonts w:cs="FrankRuehl"/>
          <w:rtl/>
        </w:rPr>
        <w:t>מסר אלקטרוני, כמשמעות מונח זה בחוק</w:t>
      </w:r>
      <w:r w:rsidRPr="00373651">
        <w:rPr>
          <w:rFonts w:cs="FrankRuehl" w:hint="cs"/>
          <w:rtl/>
        </w:rPr>
        <w:t xml:space="preserve"> הנ"ל</w:t>
      </w:r>
      <w:r w:rsidRPr="00373651">
        <w:rPr>
          <w:rFonts w:cs="FrankRuehl"/>
          <w:rtl/>
        </w:rPr>
        <w:t>, ולחייב את ה</w:t>
      </w:r>
      <w:r w:rsidRPr="00373651">
        <w:rPr>
          <w:rFonts w:cs="FrankRuehl" w:hint="cs"/>
          <w:rtl/>
        </w:rPr>
        <w:t>משתמש</w:t>
      </w:r>
      <w:r w:rsidRPr="00373651">
        <w:rPr>
          <w:rFonts w:cs="FrankRuehl"/>
          <w:rtl/>
        </w:rPr>
        <w:t xml:space="preserve"> לכל דבר וענין באמצעות התעודה האלקטרונית.</w:t>
      </w:r>
    </w:p>
    <w:p w:rsidR="00543152" w:rsidRPr="00373651" w:rsidRDefault="00543152" w:rsidP="00543152">
      <w:pPr>
        <w:spacing w:line="240" w:lineRule="auto"/>
        <w:ind w:left="26"/>
        <w:contextualSpacing/>
        <w:rPr>
          <w:rFonts w:ascii="Arial" w:hAnsi="Arial" w:cs="FrankRuehl"/>
          <w:rtl/>
          <w:lang w:val="en-GB"/>
        </w:rPr>
      </w:pPr>
    </w:p>
    <w:p w:rsidR="00543152" w:rsidRPr="00373651" w:rsidRDefault="00543152" w:rsidP="00543152">
      <w:pPr>
        <w:spacing w:line="240" w:lineRule="auto"/>
        <w:contextualSpacing/>
        <w:rPr>
          <w:rFonts w:ascii="Arial" w:hAnsi="Arial" w:cs="FrankRuehl"/>
          <w:rtl/>
          <w:lang w:val="en-GB"/>
        </w:rPr>
      </w:pPr>
    </w:p>
    <w:p w:rsidR="00543152" w:rsidRPr="00373651" w:rsidRDefault="00543152" w:rsidP="00543152">
      <w:pPr>
        <w:spacing w:line="240" w:lineRule="auto"/>
        <w:contextualSpacing/>
        <w:rPr>
          <w:rFonts w:ascii="Arial" w:hAnsi="Arial" w:cs="FrankRuehl"/>
          <w:rtl/>
          <w:lang w:val="en-GB"/>
        </w:rPr>
      </w:pPr>
      <w:r w:rsidRPr="00373651">
        <w:rPr>
          <w:rFonts w:ascii="Arial" w:hAnsi="Arial" w:cs="FrankRuehl"/>
          <w:rtl/>
          <w:lang w:val="en-GB"/>
        </w:rPr>
        <w:t>חתימה ..............................</w:t>
      </w:r>
    </w:p>
    <w:p w:rsidR="00543152" w:rsidRPr="00373651" w:rsidRDefault="00543152" w:rsidP="00543152">
      <w:pPr>
        <w:spacing w:line="240" w:lineRule="auto"/>
        <w:contextualSpacing/>
        <w:rPr>
          <w:rFonts w:ascii="Arial" w:hAnsi="Arial" w:cs="FrankRuehl"/>
          <w:rtl/>
          <w:lang w:val="en-GB"/>
        </w:rPr>
      </w:pPr>
    </w:p>
    <w:p w:rsidR="00543152" w:rsidRPr="00373651" w:rsidRDefault="00543152" w:rsidP="00543152">
      <w:pPr>
        <w:spacing w:line="240" w:lineRule="auto"/>
        <w:contextualSpacing/>
        <w:rPr>
          <w:rFonts w:ascii="Arial" w:hAnsi="Arial" w:cs="FrankRuehl"/>
          <w:rtl/>
          <w:lang w:val="en-GB"/>
        </w:rPr>
      </w:pPr>
    </w:p>
    <w:p w:rsidR="00543152" w:rsidRPr="00373651" w:rsidRDefault="00543152" w:rsidP="00543152">
      <w:pPr>
        <w:spacing w:line="240" w:lineRule="auto"/>
        <w:contextualSpacing/>
        <w:rPr>
          <w:rFonts w:ascii="Arial" w:hAnsi="Arial" w:cs="FrankRuehl"/>
          <w:rtl/>
          <w:lang w:val="en-GB"/>
        </w:rPr>
      </w:pPr>
      <w:r w:rsidRPr="00373651">
        <w:rPr>
          <w:rFonts w:ascii="Arial" w:hAnsi="Arial" w:cs="FrankRuehl"/>
          <w:rtl/>
          <w:lang w:val="en-GB"/>
        </w:rPr>
        <w:t>חותמת .............................</w:t>
      </w:r>
    </w:p>
    <w:p w:rsidR="00543152" w:rsidRPr="00373651" w:rsidRDefault="00543152" w:rsidP="00543152">
      <w:pPr>
        <w:spacing w:line="240" w:lineRule="auto"/>
        <w:contextualSpacing/>
        <w:rPr>
          <w:rFonts w:ascii="Arial" w:hAnsi="Arial" w:cs="FrankRuehl"/>
          <w:rtl/>
          <w:lang w:val="en-GB"/>
        </w:rPr>
      </w:pPr>
    </w:p>
    <w:p w:rsidR="00543152" w:rsidRPr="00373651" w:rsidRDefault="00543152" w:rsidP="00543152">
      <w:pPr>
        <w:spacing w:line="240" w:lineRule="auto"/>
        <w:contextualSpacing/>
        <w:rPr>
          <w:rFonts w:ascii="Arial" w:hAnsi="Arial" w:cs="FrankRuehl"/>
          <w:rtl/>
          <w:lang w:val="en-GB"/>
        </w:rPr>
      </w:pPr>
    </w:p>
    <w:p w:rsidR="00543152" w:rsidRPr="00373651" w:rsidRDefault="00543152" w:rsidP="00543152">
      <w:pPr>
        <w:contextualSpacing/>
        <w:rPr>
          <w:rFonts w:ascii="Arial" w:hAnsi="Arial" w:cs="FrankRuehl"/>
          <w:rtl/>
          <w:lang w:val="en-GB"/>
        </w:rPr>
      </w:pPr>
      <w:r w:rsidRPr="00373651">
        <w:rPr>
          <w:rFonts w:ascii="Arial" w:hAnsi="Arial" w:cs="FrankRuehl"/>
          <w:rtl/>
          <w:lang w:val="en-GB"/>
        </w:rPr>
        <w:t>מספר רשיון ......................</w:t>
      </w:r>
    </w:p>
    <w:p w:rsidR="00543152" w:rsidRPr="00373651" w:rsidRDefault="00543152" w:rsidP="00543152">
      <w:pPr>
        <w:contextualSpacing/>
        <w:rPr>
          <w:rFonts w:ascii="Arial" w:hAnsi="Arial" w:cs="FrankRuehl"/>
          <w:rtl/>
          <w:lang w:val="en-GB"/>
        </w:rPr>
      </w:pPr>
      <w:r w:rsidRPr="00373651">
        <w:rPr>
          <w:rFonts w:ascii="Arial" w:hAnsi="Arial" w:cs="FrankRuehl"/>
          <w:rtl/>
          <w:lang w:val="en-GB"/>
        </w:rPr>
        <w:t>שם המשרד ..........................................</w:t>
      </w:r>
    </w:p>
    <w:p w:rsidR="00543152" w:rsidRPr="00373651" w:rsidRDefault="00543152" w:rsidP="00543152">
      <w:pPr>
        <w:contextualSpacing/>
        <w:rPr>
          <w:rFonts w:ascii="Arial" w:hAnsi="Arial" w:cs="FrankRuehl"/>
          <w:rtl/>
          <w:lang w:val="en-GB"/>
        </w:rPr>
      </w:pPr>
      <w:r w:rsidRPr="00373651">
        <w:rPr>
          <w:rFonts w:ascii="Arial" w:hAnsi="Arial" w:cs="FrankRuehl"/>
          <w:rtl/>
          <w:lang w:val="en-GB"/>
        </w:rPr>
        <w:t>כתובת .................................................</w:t>
      </w:r>
    </w:p>
    <w:p w:rsidR="00543152" w:rsidRPr="00373651" w:rsidRDefault="00543152" w:rsidP="00543152">
      <w:pPr>
        <w:contextualSpacing/>
        <w:rPr>
          <w:rFonts w:ascii="Arial" w:hAnsi="Arial" w:cs="FrankRuehl"/>
          <w:rtl/>
          <w:lang w:val="en-GB"/>
        </w:rPr>
      </w:pPr>
      <w:r w:rsidRPr="00373651">
        <w:rPr>
          <w:rFonts w:ascii="Arial" w:hAnsi="Arial" w:cs="FrankRuehl"/>
          <w:rtl/>
          <w:lang w:val="en-GB"/>
        </w:rPr>
        <w:t>מספר טלפון .........................................</w:t>
      </w:r>
    </w:p>
    <w:p w:rsidR="00543152" w:rsidRPr="00373651" w:rsidRDefault="00543152" w:rsidP="00543152">
      <w:pPr>
        <w:spacing w:line="240" w:lineRule="auto"/>
        <w:contextualSpacing/>
        <w:rPr>
          <w:rFonts w:ascii="Arial" w:hAnsi="Arial" w:cs="FrankRuehl"/>
          <w:rtl/>
          <w:lang w:val="en-GB"/>
        </w:rPr>
      </w:pPr>
    </w:p>
    <w:p w:rsidR="00543152" w:rsidRPr="00373651" w:rsidRDefault="00543152" w:rsidP="00543152">
      <w:pPr>
        <w:spacing w:line="240" w:lineRule="auto"/>
        <w:jc w:val="left"/>
        <w:rPr>
          <w:rFonts w:ascii="Verdana" w:eastAsia="PMingLiU" w:hAnsi="Verdana"/>
          <w:sz w:val="20"/>
          <w:rtl/>
        </w:rPr>
      </w:pPr>
    </w:p>
    <w:p w:rsidR="00543152" w:rsidRPr="00373651" w:rsidRDefault="00543152" w:rsidP="00543152">
      <w:pPr>
        <w:pageBreakBefore/>
        <w:pBdr>
          <w:top w:val="single" w:sz="6" w:space="1" w:color="auto"/>
          <w:bottom w:val="single" w:sz="6" w:space="1" w:color="auto"/>
        </w:pBdr>
        <w:shd w:val="clear" w:color="auto" w:fill="4F81BD"/>
        <w:spacing w:before="240" w:after="60" w:line="240" w:lineRule="auto"/>
        <w:jc w:val="center"/>
        <w:outlineLvl w:val="0"/>
        <w:rPr>
          <w:rFonts w:ascii="Arial" w:hAnsi="Arial" w:cs="Arial"/>
          <w:b/>
          <w:bCs/>
          <w:color w:val="FFFFFF"/>
          <w:kern w:val="28"/>
          <w:sz w:val="20"/>
          <w:szCs w:val="20"/>
          <w:rtl/>
        </w:rPr>
      </w:pPr>
      <w:bookmarkStart w:id="373" w:name="_Toc490038849"/>
      <w:bookmarkStart w:id="374" w:name="_Toc493407258"/>
      <w:bookmarkStart w:id="375" w:name="_Toc494376180"/>
      <w:r w:rsidRPr="00373651">
        <w:rPr>
          <w:rFonts w:ascii="Arial" w:hAnsi="Arial" w:cs="Arial"/>
          <w:b/>
          <w:bCs/>
          <w:color w:val="FFFFFF"/>
          <w:kern w:val="28"/>
          <w:sz w:val="20"/>
          <w:szCs w:val="20"/>
          <w:rtl/>
        </w:rPr>
        <w:t>נספ</w:t>
      </w:r>
      <w:bookmarkStart w:id="376" w:name="נספח_ד"/>
      <w:bookmarkEnd w:id="376"/>
      <w:r w:rsidRPr="00373651">
        <w:rPr>
          <w:rFonts w:ascii="Arial" w:hAnsi="Arial" w:cs="Arial"/>
          <w:b/>
          <w:bCs/>
          <w:color w:val="FFFFFF"/>
          <w:kern w:val="28"/>
          <w:sz w:val="20"/>
          <w:szCs w:val="20"/>
          <w:rtl/>
        </w:rPr>
        <w:t xml:space="preserve">ח </w:t>
      </w:r>
      <w:r w:rsidRPr="00373651">
        <w:rPr>
          <w:rFonts w:ascii="Arial" w:hAnsi="Arial" w:cs="Arial" w:hint="cs"/>
          <w:b/>
          <w:bCs/>
          <w:color w:val="FFFFFF"/>
          <w:kern w:val="28"/>
          <w:sz w:val="20"/>
          <w:szCs w:val="20"/>
          <w:rtl/>
        </w:rPr>
        <w:t>ד</w:t>
      </w:r>
      <w:bookmarkEnd w:id="373"/>
      <w:bookmarkEnd w:id="374"/>
      <w:bookmarkEnd w:id="375"/>
    </w:p>
    <w:p w:rsidR="00543152" w:rsidRPr="00373651" w:rsidRDefault="00543152" w:rsidP="00543152">
      <w:pPr>
        <w:pBdr>
          <w:bottom w:val="single" w:sz="6" w:space="1" w:color="1F497D"/>
        </w:pBdr>
        <w:spacing w:after="60" w:line="240" w:lineRule="auto"/>
        <w:jc w:val="center"/>
        <w:outlineLvl w:val="1"/>
        <w:rPr>
          <w:rFonts w:ascii="Arial" w:hAnsi="Arial" w:cs="Arial"/>
          <w:sz w:val="20"/>
          <w:szCs w:val="20"/>
          <w:rtl/>
        </w:rPr>
      </w:pPr>
      <w:bookmarkStart w:id="377" w:name="_Toc490038850"/>
      <w:bookmarkStart w:id="378" w:name="_Toc493407259"/>
      <w:bookmarkStart w:id="379" w:name="_Toc494376181"/>
      <w:r w:rsidRPr="00373651">
        <w:rPr>
          <w:rFonts w:ascii="Arial" w:hAnsi="Arial" w:cs="Arial" w:hint="cs"/>
          <w:sz w:val="20"/>
          <w:szCs w:val="20"/>
          <w:rtl/>
        </w:rPr>
        <w:t>תרשים תהליך העבודה בפורטל</w:t>
      </w:r>
      <w:bookmarkEnd w:id="377"/>
      <w:bookmarkEnd w:id="378"/>
      <w:bookmarkEnd w:id="379"/>
    </w:p>
    <w:p w:rsidR="00543152" w:rsidRPr="00373651" w:rsidRDefault="00543152" w:rsidP="00543152">
      <w:pPr>
        <w:spacing w:line="240" w:lineRule="auto"/>
        <w:jc w:val="left"/>
        <w:rPr>
          <w:rFonts w:ascii="Verdana" w:eastAsia="PMingLiU" w:hAnsi="Verdana" w:cs="Arial"/>
          <w:sz w:val="20"/>
          <w:szCs w:val="20"/>
          <w:rtl/>
        </w:rPr>
      </w:pPr>
    </w:p>
    <w:p w:rsidR="00543152" w:rsidRPr="00373651" w:rsidRDefault="00543152" w:rsidP="00543152">
      <w:pPr>
        <w:spacing w:line="240" w:lineRule="auto"/>
        <w:jc w:val="left"/>
        <w:rPr>
          <w:rFonts w:ascii="Verdana" w:eastAsia="PMingLiU" w:hAnsi="Verdana" w:cs="Arial"/>
          <w:sz w:val="20"/>
          <w:szCs w:val="20"/>
          <w:rtl/>
        </w:rPr>
      </w:pPr>
      <w:r w:rsidRPr="00373651">
        <w:rPr>
          <w:rFonts w:ascii="Verdana" w:eastAsia="PMingLiU" w:hAnsi="Verdana" w:cs="Arial"/>
          <w:noProof/>
          <w:sz w:val="20"/>
          <w:szCs w:val="20"/>
        </w:rPr>
        <w:drawing>
          <wp:inline distT="0" distB="0" distL="0" distR="0" wp14:anchorId="0DAACE83" wp14:editId="6CC13481">
            <wp:extent cx="5486400" cy="330263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486400" cy="3302635"/>
                    </a:xfrm>
                    <a:prstGeom prst="rect">
                      <a:avLst/>
                    </a:prstGeom>
                  </pic:spPr>
                </pic:pic>
              </a:graphicData>
            </a:graphic>
          </wp:inline>
        </w:drawing>
      </w:r>
    </w:p>
    <w:p w:rsidR="00543152" w:rsidRPr="00373651" w:rsidRDefault="00543152" w:rsidP="00543152">
      <w:pPr>
        <w:bidi w:val="0"/>
        <w:spacing w:line="240" w:lineRule="auto"/>
        <w:jc w:val="left"/>
        <w:rPr>
          <w:rFonts w:ascii="Arial" w:hAnsi="Arial" w:cs="Arial"/>
          <w:b/>
          <w:bCs/>
          <w:color w:val="FFFFFF"/>
          <w:kern w:val="28"/>
          <w:sz w:val="20"/>
          <w:szCs w:val="20"/>
        </w:rPr>
      </w:pPr>
      <w:r w:rsidRPr="00373651">
        <w:rPr>
          <w:rFonts w:ascii="Arial" w:eastAsia="PMingLiU" w:hAnsi="Arial" w:cs="Arial"/>
          <w:sz w:val="20"/>
          <w:szCs w:val="20"/>
          <w:rtl/>
        </w:rPr>
        <w:br w:type="page"/>
      </w:r>
    </w:p>
    <w:p w:rsidR="00D87369" w:rsidRPr="006E266F" w:rsidRDefault="00D87369" w:rsidP="006E266F">
      <w:pPr>
        <w:tabs>
          <w:tab w:val="left" w:pos="2622"/>
        </w:tabs>
        <w:bidi w:val="0"/>
        <w:rPr>
          <w:sz w:val="24"/>
        </w:rPr>
      </w:pPr>
    </w:p>
    <w:sectPr w:rsidR="00D87369" w:rsidRPr="006E266F"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3A17" w:rsidRDefault="008B3A17" w:rsidP="002F432F">
      <w:pPr>
        <w:spacing w:line="240" w:lineRule="auto"/>
      </w:pPr>
      <w:r>
        <w:separator/>
      </w:r>
    </w:p>
  </w:endnote>
  <w:endnote w:type="continuationSeparator" w:id="0">
    <w:p w:rsidR="008B3A17" w:rsidRDefault="008B3A17"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73115958"/>
      <w:docPartObj>
        <w:docPartGallery w:val="Page Numbers (Bottom of Page)"/>
        <w:docPartUnique/>
      </w:docPartObj>
    </w:sdtPr>
    <w:sdtEndPr>
      <w:rPr>
        <w:cs/>
      </w:rPr>
    </w:sdtEndPr>
    <w:sdtContent>
      <w:p w:rsidR="00374D3D" w:rsidRDefault="00374D3D">
        <w:pPr>
          <w:pStyle w:val="ae"/>
          <w:jc w:val="center"/>
          <w:rPr>
            <w:rtl/>
            <w:cs/>
          </w:rPr>
        </w:pPr>
        <w:r>
          <w:fldChar w:fldCharType="begin"/>
        </w:r>
        <w:r>
          <w:rPr>
            <w:rtl/>
            <w:cs/>
          </w:rPr>
          <w:instrText>PAGE   \* MERGEFORMAT</w:instrText>
        </w:r>
        <w:r>
          <w:fldChar w:fldCharType="separate"/>
        </w:r>
        <w:r w:rsidR="00EF7774" w:rsidRPr="00EF7774">
          <w:rPr>
            <w:noProof/>
            <w:rtl/>
            <w:lang w:val="he-IL"/>
          </w:rPr>
          <w:t>3</w:t>
        </w:r>
        <w:r>
          <w:fldChar w:fldCharType="end"/>
        </w:r>
      </w:p>
    </w:sdtContent>
  </w:sdt>
  <w:p w:rsidR="00374D3D" w:rsidRDefault="00374D3D">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7683510"/>
      <w:docPartObj>
        <w:docPartGallery w:val="Page Numbers (Bottom of Page)"/>
        <w:docPartUnique/>
      </w:docPartObj>
    </w:sdtPr>
    <w:sdtEndPr>
      <w:rPr>
        <w:cs/>
      </w:rPr>
    </w:sdtEndPr>
    <w:sdtContent>
      <w:p w:rsidR="00374D3D" w:rsidRDefault="00374D3D">
        <w:pPr>
          <w:pStyle w:val="ae"/>
          <w:jc w:val="center"/>
          <w:rPr>
            <w:rtl/>
            <w:cs/>
          </w:rPr>
        </w:pPr>
        <w:r>
          <w:fldChar w:fldCharType="begin"/>
        </w:r>
        <w:r>
          <w:rPr>
            <w:rtl/>
            <w:cs/>
          </w:rPr>
          <w:instrText>PAGE   \* MERGEFORMAT</w:instrText>
        </w:r>
        <w:r>
          <w:fldChar w:fldCharType="separate"/>
        </w:r>
        <w:r w:rsidR="00011D5C" w:rsidRPr="00011D5C">
          <w:rPr>
            <w:noProof/>
            <w:rtl/>
            <w:lang w:val="he-IL"/>
          </w:rPr>
          <w:t>24</w:t>
        </w:r>
        <w:r>
          <w:fldChar w:fldCharType="end"/>
        </w:r>
      </w:p>
    </w:sdtContent>
  </w:sdt>
  <w:p w:rsidR="00374D3D" w:rsidRDefault="00374D3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03594524"/>
      <w:docPartObj>
        <w:docPartGallery w:val="Page Numbers (Bottom of Page)"/>
        <w:docPartUnique/>
      </w:docPartObj>
    </w:sdtPr>
    <w:sdtEndPr>
      <w:rPr>
        <w:cs/>
      </w:rPr>
    </w:sdtEndPr>
    <w:sdtContent>
      <w:p w:rsidR="00374D3D" w:rsidRDefault="00374D3D">
        <w:pPr>
          <w:pStyle w:val="ae"/>
          <w:jc w:val="center"/>
          <w:rPr>
            <w:rtl/>
            <w:cs/>
          </w:rPr>
        </w:pPr>
        <w:r>
          <w:fldChar w:fldCharType="begin"/>
        </w:r>
        <w:r>
          <w:rPr>
            <w:rtl/>
            <w:cs/>
          </w:rPr>
          <w:instrText>PAGE   \* MERGEFORMAT</w:instrText>
        </w:r>
        <w:r>
          <w:fldChar w:fldCharType="separate"/>
        </w:r>
        <w:r w:rsidR="00011D5C" w:rsidRPr="00011D5C">
          <w:rPr>
            <w:noProof/>
            <w:rtl/>
            <w:lang w:val="he-IL"/>
          </w:rPr>
          <w:t>147</w:t>
        </w:r>
        <w:r>
          <w:fldChar w:fldCharType="end"/>
        </w:r>
      </w:p>
    </w:sdtContent>
  </w:sdt>
  <w:p w:rsidR="00374D3D" w:rsidRDefault="00374D3D">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3A17" w:rsidRDefault="008B3A17" w:rsidP="002F432F">
      <w:pPr>
        <w:spacing w:line="240" w:lineRule="auto"/>
      </w:pPr>
      <w:r>
        <w:separator/>
      </w:r>
    </w:p>
  </w:footnote>
  <w:footnote w:type="continuationSeparator" w:id="0">
    <w:p w:rsidR="008B3A17" w:rsidRDefault="008B3A17" w:rsidP="002F432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nsid w:val="03C37503"/>
    <w:multiLevelType w:val="hybridMultilevel"/>
    <w:tmpl w:val="379A5F5C"/>
    <w:lvl w:ilvl="0" w:tplc="93FCC0CE">
      <w:start w:val="1"/>
      <w:numFmt w:val="decimal"/>
      <w:lvlText w:val="%1."/>
      <w:lvlJc w:val="left"/>
      <w:pPr>
        <w:ind w:left="735" w:hanging="37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5F77A70"/>
    <w:multiLevelType w:val="hybridMultilevel"/>
    <w:tmpl w:val="CAD62C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6">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nsid w:val="0A520E7D"/>
    <w:multiLevelType w:val="hybridMultilevel"/>
    <w:tmpl w:val="694607E0"/>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0B6D1289"/>
    <w:multiLevelType w:val="hybridMultilevel"/>
    <w:tmpl w:val="C87017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0C026BC3"/>
    <w:multiLevelType w:val="hybridMultilevel"/>
    <w:tmpl w:val="F182B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98291D"/>
    <w:multiLevelType w:val="hybridMultilevel"/>
    <w:tmpl w:val="CF52268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0E406AC8"/>
    <w:multiLevelType w:val="hybridMultilevel"/>
    <w:tmpl w:val="121E4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0152D5E"/>
    <w:multiLevelType w:val="hybridMultilevel"/>
    <w:tmpl w:val="518CF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2FE3E20"/>
    <w:multiLevelType w:val="hybridMultilevel"/>
    <w:tmpl w:val="3982A2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13683EB9"/>
    <w:multiLevelType w:val="hybridMultilevel"/>
    <w:tmpl w:val="15CA29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nsid w:val="15DF3122"/>
    <w:multiLevelType w:val="hybridMultilevel"/>
    <w:tmpl w:val="632E6120"/>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19">
    <w:nsid w:val="1757280E"/>
    <w:multiLevelType w:val="hybridMultilevel"/>
    <w:tmpl w:val="A9384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7787D82"/>
    <w:multiLevelType w:val="hybridMultilevel"/>
    <w:tmpl w:val="904E6C3A"/>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1">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3">
    <w:nsid w:val="1E83413A"/>
    <w:multiLevelType w:val="hybridMultilevel"/>
    <w:tmpl w:val="327C3A8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4">
    <w:nsid w:val="1F651C4B"/>
    <w:multiLevelType w:val="hybridMultilevel"/>
    <w:tmpl w:val="3F76F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205353D7"/>
    <w:multiLevelType w:val="hybridMultilevel"/>
    <w:tmpl w:val="530AF5DC"/>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26">
    <w:nsid w:val="221D7D36"/>
    <w:multiLevelType w:val="hybridMultilevel"/>
    <w:tmpl w:val="CAB87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2961C76"/>
    <w:multiLevelType w:val="hybridMultilevel"/>
    <w:tmpl w:val="F1B0909A"/>
    <w:lvl w:ilvl="0" w:tplc="04090001">
      <w:start w:val="1"/>
      <w:numFmt w:val="bullet"/>
      <w:lvlText w:val=""/>
      <w:lvlJc w:val="left"/>
      <w:pPr>
        <w:tabs>
          <w:tab w:val="num" w:pos="502"/>
        </w:tabs>
        <w:ind w:left="502" w:hanging="360"/>
      </w:pPr>
      <w:rPr>
        <w:rFonts w:ascii="Symbol" w:hAnsi="Symbol" w:hint="default"/>
      </w:rPr>
    </w:lvl>
    <w:lvl w:ilvl="1" w:tplc="04090003">
      <w:start w:val="1"/>
      <w:numFmt w:val="bullet"/>
      <w:lvlText w:val="o"/>
      <w:lvlJc w:val="left"/>
      <w:pPr>
        <w:tabs>
          <w:tab w:val="num" w:pos="1222"/>
        </w:tabs>
        <w:ind w:left="1222" w:hanging="360"/>
      </w:pPr>
      <w:rPr>
        <w:rFonts w:ascii="Courier New" w:hAnsi="Courier New" w:cs="Courier New" w:hint="default"/>
      </w:rPr>
    </w:lvl>
    <w:lvl w:ilvl="2" w:tplc="04090005">
      <w:start w:val="1"/>
      <w:numFmt w:val="bullet"/>
      <w:lvlText w:val=""/>
      <w:lvlJc w:val="left"/>
      <w:pPr>
        <w:tabs>
          <w:tab w:val="num" w:pos="1942"/>
        </w:tabs>
        <w:ind w:left="1942" w:hanging="360"/>
      </w:pPr>
      <w:rPr>
        <w:rFonts w:ascii="Wingdings" w:hAnsi="Wingdings" w:hint="default"/>
      </w:rPr>
    </w:lvl>
    <w:lvl w:ilvl="3" w:tplc="04090001">
      <w:start w:val="1"/>
      <w:numFmt w:val="bullet"/>
      <w:lvlText w:val=""/>
      <w:lvlJc w:val="left"/>
      <w:pPr>
        <w:tabs>
          <w:tab w:val="num" w:pos="2662"/>
        </w:tabs>
        <w:ind w:left="2662" w:hanging="360"/>
      </w:pPr>
      <w:rPr>
        <w:rFonts w:ascii="Symbol" w:hAnsi="Symbol" w:hint="default"/>
      </w:rPr>
    </w:lvl>
    <w:lvl w:ilvl="4" w:tplc="04090003">
      <w:start w:val="1"/>
      <w:numFmt w:val="bullet"/>
      <w:lvlText w:val="o"/>
      <w:lvlJc w:val="left"/>
      <w:pPr>
        <w:tabs>
          <w:tab w:val="num" w:pos="3382"/>
        </w:tabs>
        <w:ind w:left="3382" w:hanging="360"/>
      </w:pPr>
      <w:rPr>
        <w:rFonts w:ascii="Courier New" w:hAnsi="Courier New" w:cs="Courier New" w:hint="default"/>
      </w:rPr>
    </w:lvl>
    <w:lvl w:ilvl="5" w:tplc="04090005">
      <w:start w:val="1"/>
      <w:numFmt w:val="bullet"/>
      <w:lvlText w:val=""/>
      <w:lvlJc w:val="left"/>
      <w:pPr>
        <w:tabs>
          <w:tab w:val="num" w:pos="4102"/>
        </w:tabs>
        <w:ind w:left="4102" w:hanging="360"/>
      </w:pPr>
      <w:rPr>
        <w:rFonts w:ascii="Wingdings" w:hAnsi="Wingdings" w:hint="default"/>
      </w:rPr>
    </w:lvl>
    <w:lvl w:ilvl="6" w:tplc="04090001">
      <w:start w:val="1"/>
      <w:numFmt w:val="bullet"/>
      <w:lvlText w:val=""/>
      <w:lvlJc w:val="left"/>
      <w:pPr>
        <w:tabs>
          <w:tab w:val="num" w:pos="4822"/>
        </w:tabs>
        <w:ind w:left="4822" w:hanging="360"/>
      </w:pPr>
      <w:rPr>
        <w:rFonts w:ascii="Symbol" w:hAnsi="Symbol" w:hint="default"/>
      </w:rPr>
    </w:lvl>
    <w:lvl w:ilvl="7" w:tplc="04090003">
      <w:start w:val="1"/>
      <w:numFmt w:val="bullet"/>
      <w:lvlText w:val="o"/>
      <w:lvlJc w:val="left"/>
      <w:pPr>
        <w:tabs>
          <w:tab w:val="num" w:pos="5542"/>
        </w:tabs>
        <w:ind w:left="5542" w:hanging="360"/>
      </w:pPr>
      <w:rPr>
        <w:rFonts w:ascii="Courier New" w:hAnsi="Courier New" w:cs="Courier New" w:hint="default"/>
      </w:rPr>
    </w:lvl>
    <w:lvl w:ilvl="8" w:tplc="04090005">
      <w:start w:val="1"/>
      <w:numFmt w:val="bullet"/>
      <w:lvlText w:val=""/>
      <w:lvlJc w:val="left"/>
      <w:pPr>
        <w:tabs>
          <w:tab w:val="num" w:pos="6262"/>
        </w:tabs>
        <w:ind w:left="6262" w:hanging="360"/>
      </w:pPr>
      <w:rPr>
        <w:rFonts w:ascii="Wingdings" w:hAnsi="Wingdings" w:hint="default"/>
      </w:rPr>
    </w:lvl>
  </w:abstractNum>
  <w:abstractNum w:abstractNumId="28">
    <w:nsid w:val="23D55A33"/>
    <w:multiLevelType w:val="hybridMultilevel"/>
    <w:tmpl w:val="16503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4451EF5"/>
    <w:multiLevelType w:val="hybridMultilevel"/>
    <w:tmpl w:val="AE882B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249D5098"/>
    <w:multiLevelType w:val="hybridMultilevel"/>
    <w:tmpl w:val="354E4A7C"/>
    <w:lvl w:ilvl="0" w:tplc="DF6268A4">
      <w:start w:val="1"/>
      <w:numFmt w:val="decimal"/>
      <w:lvlText w:val="%1."/>
      <w:lvlJc w:val="left"/>
      <w:pPr>
        <w:ind w:left="1080" w:hanging="360"/>
      </w:pPr>
      <w:rPr>
        <w:b/>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1">
    <w:nsid w:val="25DD49C3"/>
    <w:multiLevelType w:val="hybridMultilevel"/>
    <w:tmpl w:val="3C78480C"/>
    <w:lvl w:ilvl="0" w:tplc="B59EE51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28FE47D5"/>
    <w:multiLevelType w:val="hybridMultilevel"/>
    <w:tmpl w:val="CFD000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6">
    <w:nsid w:val="29636BDD"/>
    <w:multiLevelType w:val="hybridMultilevel"/>
    <w:tmpl w:val="D3526AA8"/>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29E72BF9"/>
    <w:multiLevelType w:val="hybridMultilevel"/>
    <w:tmpl w:val="5EFEA6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nsid w:val="2B2561CF"/>
    <w:multiLevelType w:val="hybridMultilevel"/>
    <w:tmpl w:val="254648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2D75174F"/>
    <w:multiLevelType w:val="hybridMultilevel"/>
    <w:tmpl w:val="F17A695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2DF42B14"/>
    <w:multiLevelType w:val="hybridMultilevel"/>
    <w:tmpl w:val="C18222F8"/>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E55233C"/>
    <w:multiLevelType w:val="hybridMultilevel"/>
    <w:tmpl w:val="9DFC41DE"/>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6">
    <w:nsid w:val="2F74384F"/>
    <w:multiLevelType w:val="hybridMultilevel"/>
    <w:tmpl w:val="A3DA7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30863397"/>
    <w:multiLevelType w:val="hybridMultilevel"/>
    <w:tmpl w:val="DFC073AE"/>
    <w:lvl w:ilvl="0" w:tplc="44A26C8C">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nsid w:val="31024A9F"/>
    <w:multiLevelType w:val="hybridMultilevel"/>
    <w:tmpl w:val="60EA6AF8"/>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nsid w:val="31914E2C"/>
    <w:multiLevelType w:val="hybridMultilevel"/>
    <w:tmpl w:val="F7EE1406"/>
    <w:lvl w:ilvl="0" w:tplc="97A64AAC">
      <w:start w:val="8"/>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nsid w:val="322D16B0"/>
    <w:multiLevelType w:val="hybridMultilevel"/>
    <w:tmpl w:val="3940D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32634E0D"/>
    <w:multiLevelType w:val="hybridMultilevel"/>
    <w:tmpl w:val="1910EC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nsid w:val="32AC2A57"/>
    <w:multiLevelType w:val="hybridMultilevel"/>
    <w:tmpl w:val="EC24D1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nsid w:val="33A17323"/>
    <w:multiLevelType w:val="hybridMultilevel"/>
    <w:tmpl w:val="A6267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351E7CAC"/>
    <w:multiLevelType w:val="hybridMultilevel"/>
    <w:tmpl w:val="D6FAB234"/>
    <w:lvl w:ilvl="0" w:tplc="8A16F6D4">
      <w:start w:val="1"/>
      <w:numFmt w:val="decimal"/>
      <w:lvlText w:val="%1."/>
      <w:lvlJc w:val="left"/>
      <w:pPr>
        <w:ind w:left="720" w:hanging="360"/>
      </w:pPr>
      <w:rPr>
        <w:b/>
        <w:bCs w:val="0"/>
        <w:strike w:val="0"/>
        <w:dstrike w:val="0"/>
        <w:u w:val="none"/>
        <w:effect w:val="none"/>
      </w:rPr>
    </w:lvl>
    <w:lvl w:ilvl="1" w:tplc="27DA2EB2">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nsid w:val="37A60ECF"/>
    <w:multiLevelType w:val="hybridMultilevel"/>
    <w:tmpl w:val="BB7628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0">
    <w:nsid w:val="3A3301A4"/>
    <w:multiLevelType w:val="hybridMultilevel"/>
    <w:tmpl w:val="369A2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3A4E063F"/>
    <w:multiLevelType w:val="hybridMultilevel"/>
    <w:tmpl w:val="BC441196"/>
    <w:lvl w:ilvl="0" w:tplc="72F0D434">
      <w:numFmt w:val="bullet"/>
      <w:lvlText w:val=""/>
      <w:lvlJc w:val="left"/>
      <w:pPr>
        <w:tabs>
          <w:tab w:val="num" w:pos="720"/>
        </w:tabs>
        <w:ind w:left="720" w:right="720" w:hanging="360"/>
      </w:pPr>
      <w:rPr>
        <w:rFonts w:ascii="Symbol" w:eastAsia="Times New Roman" w:hAnsi="Symbol" w:cs="David" w:hint="default"/>
      </w:rPr>
    </w:lvl>
    <w:lvl w:ilvl="1" w:tplc="04090001">
      <w:start w:val="1"/>
      <w:numFmt w:val="bullet"/>
      <w:lvlText w:val=""/>
      <w:lvlJc w:val="left"/>
      <w:pPr>
        <w:tabs>
          <w:tab w:val="num" w:pos="1482"/>
        </w:tabs>
        <w:ind w:left="1482" w:hanging="360"/>
      </w:pPr>
      <w:rPr>
        <w:rFonts w:ascii="Symbol" w:hAnsi="Symbol"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2">
    <w:nsid w:val="3B1D0251"/>
    <w:multiLevelType w:val="hybridMultilevel"/>
    <w:tmpl w:val="03FE9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3B737DB7"/>
    <w:multiLevelType w:val="hybridMultilevel"/>
    <w:tmpl w:val="990C10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nsid w:val="3F124479"/>
    <w:multiLevelType w:val="multilevel"/>
    <w:tmpl w:val="70DAE42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5">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66">
    <w:nsid w:val="42C703C2"/>
    <w:multiLevelType w:val="multilevel"/>
    <w:tmpl w:val="A34AF7A4"/>
    <w:lvl w:ilvl="0">
      <w:start w:val="4"/>
      <w:numFmt w:val="decimal"/>
      <w:lvlText w:val="%1"/>
      <w:lvlJc w:val="left"/>
      <w:pPr>
        <w:ind w:left="600" w:hanging="600"/>
      </w:pPr>
      <w:rPr>
        <w:rFonts w:hint="default"/>
      </w:rPr>
    </w:lvl>
    <w:lvl w:ilvl="1">
      <w:start w:val="5"/>
      <w:numFmt w:val="decimal"/>
      <w:lvlText w:val="%1.%2"/>
      <w:lvlJc w:val="left"/>
      <w:pPr>
        <w:ind w:left="1497" w:hanging="600"/>
      </w:pPr>
      <w:rPr>
        <w:rFonts w:hint="default"/>
      </w:rPr>
    </w:lvl>
    <w:lvl w:ilvl="2">
      <w:start w:val="1"/>
      <w:numFmt w:val="decimal"/>
      <w:lvlText w:val="%1.%2.%3"/>
      <w:lvlJc w:val="left"/>
      <w:pPr>
        <w:ind w:left="2514" w:hanging="720"/>
      </w:pPr>
      <w:rPr>
        <w:rFonts w:hint="default"/>
      </w:rPr>
    </w:lvl>
    <w:lvl w:ilvl="3">
      <w:start w:val="1"/>
      <w:numFmt w:val="decimal"/>
      <w:lvlText w:val="%1.%2.%3.%4"/>
      <w:lvlJc w:val="left"/>
      <w:pPr>
        <w:ind w:left="3411" w:hanging="720"/>
      </w:pPr>
      <w:rPr>
        <w:rFonts w:hint="default"/>
      </w:rPr>
    </w:lvl>
    <w:lvl w:ilvl="4">
      <w:start w:val="1"/>
      <w:numFmt w:val="decimal"/>
      <w:lvlText w:val="%1.%2.%3.%4.%5"/>
      <w:lvlJc w:val="left"/>
      <w:pPr>
        <w:ind w:left="4668" w:hanging="1080"/>
      </w:pPr>
      <w:rPr>
        <w:rFonts w:hint="default"/>
      </w:rPr>
    </w:lvl>
    <w:lvl w:ilvl="5">
      <w:start w:val="1"/>
      <w:numFmt w:val="decimal"/>
      <w:lvlText w:val="%1.%2.%3.%4.%5.%6"/>
      <w:lvlJc w:val="left"/>
      <w:pPr>
        <w:ind w:left="5565" w:hanging="1080"/>
      </w:pPr>
      <w:rPr>
        <w:rFonts w:hint="default"/>
      </w:rPr>
    </w:lvl>
    <w:lvl w:ilvl="6">
      <w:start w:val="1"/>
      <w:numFmt w:val="decimal"/>
      <w:lvlText w:val="%1.%2.%3.%4.%5.%6.%7"/>
      <w:lvlJc w:val="left"/>
      <w:pPr>
        <w:ind w:left="6822" w:hanging="1440"/>
      </w:pPr>
      <w:rPr>
        <w:rFonts w:hint="default"/>
      </w:rPr>
    </w:lvl>
    <w:lvl w:ilvl="7">
      <w:start w:val="1"/>
      <w:numFmt w:val="decimal"/>
      <w:lvlText w:val="%1.%2.%3.%4.%5.%6.%7.%8"/>
      <w:lvlJc w:val="left"/>
      <w:pPr>
        <w:ind w:left="7719" w:hanging="1440"/>
      </w:pPr>
      <w:rPr>
        <w:rFonts w:hint="default"/>
      </w:rPr>
    </w:lvl>
    <w:lvl w:ilvl="8">
      <w:start w:val="1"/>
      <w:numFmt w:val="decimal"/>
      <w:lvlText w:val="%1.%2.%3.%4.%5.%6.%7.%8.%9"/>
      <w:lvlJc w:val="left"/>
      <w:pPr>
        <w:ind w:left="8976" w:hanging="1800"/>
      </w:pPr>
      <w:rPr>
        <w:rFonts w:hint="default"/>
      </w:rPr>
    </w:lvl>
  </w:abstractNum>
  <w:abstractNum w:abstractNumId="67">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46BF534B"/>
    <w:multiLevelType w:val="hybridMultilevel"/>
    <w:tmpl w:val="43DA6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70">
    <w:nsid w:val="48314EB2"/>
    <w:multiLevelType w:val="hybridMultilevel"/>
    <w:tmpl w:val="8DF21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49312F39"/>
    <w:multiLevelType w:val="hybridMultilevel"/>
    <w:tmpl w:val="A932661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3">
    <w:nsid w:val="49951B83"/>
    <w:multiLevelType w:val="hybridMultilevel"/>
    <w:tmpl w:val="70F6E5C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4">
    <w:nsid w:val="4A4B68D1"/>
    <w:multiLevelType w:val="hybridMultilevel"/>
    <w:tmpl w:val="BAA27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4AEF7E81"/>
    <w:multiLevelType w:val="hybridMultilevel"/>
    <w:tmpl w:val="F4A61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4B430270"/>
    <w:multiLevelType w:val="hybridMultilevel"/>
    <w:tmpl w:val="5492E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79">
    <w:nsid w:val="4EE90113"/>
    <w:multiLevelType w:val="hybridMultilevel"/>
    <w:tmpl w:val="BE205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50174152"/>
    <w:multiLevelType w:val="hybridMultilevel"/>
    <w:tmpl w:val="5D12F064"/>
    <w:lvl w:ilvl="0" w:tplc="2DC692B2">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81">
    <w:nsid w:val="51B3792C"/>
    <w:multiLevelType w:val="hybridMultilevel"/>
    <w:tmpl w:val="27764A60"/>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nsid w:val="525F5B9E"/>
    <w:multiLevelType w:val="multilevel"/>
    <w:tmpl w:val="255CB03C"/>
    <w:lvl w:ilvl="0">
      <w:start w:val="4"/>
      <w:numFmt w:val="decimal"/>
      <w:lvlText w:val="%1"/>
      <w:lvlJc w:val="left"/>
      <w:pPr>
        <w:ind w:left="435" w:hanging="435"/>
      </w:pPr>
      <w:rPr>
        <w:rFonts w:hint="default"/>
      </w:rPr>
    </w:lvl>
    <w:lvl w:ilvl="1">
      <w:start w:val="6"/>
      <w:numFmt w:val="decimal"/>
      <w:lvlText w:val="%1.%2"/>
      <w:lvlJc w:val="left"/>
      <w:pPr>
        <w:ind w:left="1835" w:hanging="435"/>
      </w:pPr>
      <w:rPr>
        <w:rFonts w:hint="default"/>
      </w:rPr>
    </w:lvl>
    <w:lvl w:ilvl="2">
      <w:start w:val="1"/>
      <w:numFmt w:val="decimal"/>
      <w:lvlText w:val="%1.%2.%3"/>
      <w:lvlJc w:val="left"/>
      <w:pPr>
        <w:ind w:left="3520" w:hanging="720"/>
      </w:pPr>
      <w:rPr>
        <w:rFonts w:hint="default"/>
      </w:rPr>
    </w:lvl>
    <w:lvl w:ilvl="3">
      <w:start w:val="1"/>
      <w:numFmt w:val="decimal"/>
      <w:lvlText w:val="%1.%2.%3.%4"/>
      <w:lvlJc w:val="left"/>
      <w:pPr>
        <w:ind w:left="4920" w:hanging="720"/>
      </w:pPr>
      <w:rPr>
        <w:rFonts w:hint="default"/>
      </w:rPr>
    </w:lvl>
    <w:lvl w:ilvl="4">
      <w:start w:val="1"/>
      <w:numFmt w:val="decimal"/>
      <w:lvlText w:val="%1.%2.%3.%4.%5"/>
      <w:lvlJc w:val="left"/>
      <w:pPr>
        <w:ind w:left="6680" w:hanging="1080"/>
      </w:pPr>
      <w:rPr>
        <w:rFonts w:hint="default"/>
      </w:rPr>
    </w:lvl>
    <w:lvl w:ilvl="5">
      <w:start w:val="1"/>
      <w:numFmt w:val="decimal"/>
      <w:lvlText w:val="%1.%2.%3.%4.%5.%6"/>
      <w:lvlJc w:val="left"/>
      <w:pPr>
        <w:ind w:left="8080" w:hanging="1080"/>
      </w:pPr>
      <w:rPr>
        <w:rFonts w:hint="default"/>
      </w:rPr>
    </w:lvl>
    <w:lvl w:ilvl="6">
      <w:start w:val="1"/>
      <w:numFmt w:val="decimal"/>
      <w:lvlText w:val="%1.%2.%3.%4.%5.%6.%7"/>
      <w:lvlJc w:val="left"/>
      <w:pPr>
        <w:ind w:left="9480" w:hanging="1080"/>
      </w:pPr>
      <w:rPr>
        <w:rFonts w:hint="default"/>
      </w:rPr>
    </w:lvl>
    <w:lvl w:ilvl="7">
      <w:start w:val="1"/>
      <w:numFmt w:val="decimal"/>
      <w:lvlText w:val="%1.%2.%3.%4.%5.%6.%7.%8"/>
      <w:lvlJc w:val="left"/>
      <w:pPr>
        <w:ind w:left="11240" w:hanging="1440"/>
      </w:pPr>
      <w:rPr>
        <w:rFonts w:hint="default"/>
      </w:rPr>
    </w:lvl>
    <w:lvl w:ilvl="8">
      <w:start w:val="1"/>
      <w:numFmt w:val="decimal"/>
      <w:lvlText w:val="%1.%2.%3.%4.%5.%6.%7.%8.%9"/>
      <w:lvlJc w:val="left"/>
      <w:pPr>
        <w:ind w:left="12640" w:hanging="1440"/>
      </w:pPr>
      <w:rPr>
        <w:rFonts w:hint="default"/>
      </w:rPr>
    </w:lvl>
  </w:abstractNum>
  <w:abstractNum w:abstractNumId="83">
    <w:nsid w:val="54C96DF5"/>
    <w:multiLevelType w:val="hybridMultilevel"/>
    <w:tmpl w:val="3BD27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556267E3"/>
    <w:multiLevelType w:val="hybridMultilevel"/>
    <w:tmpl w:val="1F4E5E08"/>
    <w:lvl w:ilvl="0" w:tplc="5E1A752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86">
    <w:nsid w:val="55FF6DBB"/>
    <w:multiLevelType w:val="hybridMultilevel"/>
    <w:tmpl w:val="BB0C3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569D1EFB"/>
    <w:multiLevelType w:val="hybridMultilevel"/>
    <w:tmpl w:val="A588F032"/>
    <w:lvl w:ilvl="0" w:tplc="5366C8E8">
      <w:start w:val="1"/>
      <w:numFmt w:val="decimal"/>
      <w:lvlText w:val="%1."/>
      <w:lvlJc w:val="left"/>
      <w:pPr>
        <w:ind w:left="720" w:hanging="360"/>
      </w:pPr>
      <w:rPr>
        <w:b/>
        <w:strike w:val="0"/>
        <w:dstrike w:val="0"/>
        <w:sz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nsid w:val="57BA4A83"/>
    <w:multiLevelType w:val="hybridMultilevel"/>
    <w:tmpl w:val="A0544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584B6D2C"/>
    <w:multiLevelType w:val="hybridMultilevel"/>
    <w:tmpl w:val="F432DD36"/>
    <w:lvl w:ilvl="0" w:tplc="04090001">
      <w:start w:val="1"/>
      <w:numFmt w:val="bullet"/>
      <w:lvlText w:val=""/>
      <w:lvlJc w:val="left"/>
      <w:pPr>
        <w:ind w:left="-1048" w:hanging="360"/>
      </w:pPr>
      <w:rPr>
        <w:rFonts w:ascii="Symbol" w:hAnsi="Symbol" w:hint="default"/>
      </w:rPr>
    </w:lvl>
    <w:lvl w:ilvl="1" w:tplc="04090003">
      <w:start w:val="1"/>
      <w:numFmt w:val="bullet"/>
      <w:lvlText w:val="o"/>
      <w:lvlJc w:val="left"/>
      <w:pPr>
        <w:ind w:left="-328" w:hanging="360"/>
      </w:pPr>
      <w:rPr>
        <w:rFonts w:ascii="Courier New" w:hAnsi="Courier New" w:cs="Courier New" w:hint="default"/>
      </w:rPr>
    </w:lvl>
    <w:lvl w:ilvl="2" w:tplc="04090005">
      <w:start w:val="1"/>
      <w:numFmt w:val="bullet"/>
      <w:lvlText w:val=""/>
      <w:lvlJc w:val="left"/>
      <w:pPr>
        <w:ind w:left="392" w:hanging="360"/>
      </w:pPr>
      <w:rPr>
        <w:rFonts w:ascii="Wingdings" w:hAnsi="Wingdings" w:hint="default"/>
      </w:rPr>
    </w:lvl>
    <w:lvl w:ilvl="3" w:tplc="04090001">
      <w:start w:val="1"/>
      <w:numFmt w:val="bullet"/>
      <w:lvlText w:val=""/>
      <w:lvlJc w:val="left"/>
      <w:pPr>
        <w:ind w:left="1112" w:hanging="360"/>
      </w:pPr>
      <w:rPr>
        <w:rFonts w:ascii="Symbol" w:hAnsi="Symbol" w:hint="default"/>
      </w:rPr>
    </w:lvl>
    <w:lvl w:ilvl="4" w:tplc="04090003">
      <w:start w:val="1"/>
      <w:numFmt w:val="bullet"/>
      <w:lvlText w:val="o"/>
      <w:lvlJc w:val="left"/>
      <w:pPr>
        <w:ind w:left="1832" w:hanging="360"/>
      </w:pPr>
      <w:rPr>
        <w:rFonts w:ascii="Courier New" w:hAnsi="Courier New" w:cs="Courier New" w:hint="default"/>
      </w:rPr>
    </w:lvl>
    <w:lvl w:ilvl="5" w:tplc="04090005">
      <w:start w:val="1"/>
      <w:numFmt w:val="bullet"/>
      <w:lvlText w:val=""/>
      <w:lvlJc w:val="left"/>
      <w:pPr>
        <w:ind w:left="2552" w:hanging="360"/>
      </w:pPr>
      <w:rPr>
        <w:rFonts w:ascii="Wingdings" w:hAnsi="Wingdings" w:hint="default"/>
      </w:rPr>
    </w:lvl>
    <w:lvl w:ilvl="6" w:tplc="04090001">
      <w:start w:val="1"/>
      <w:numFmt w:val="bullet"/>
      <w:lvlText w:val=""/>
      <w:lvlJc w:val="left"/>
      <w:pPr>
        <w:ind w:left="3272" w:hanging="360"/>
      </w:pPr>
      <w:rPr>
        <w:rFonts w:ascii="Symbol" w:hAnsi="Symbol" w:hint="default"/>
      </w:rPr>
    </w:lvl>
    <w:lvl w:ilvl="7" w:tplc="04090003">
      <w:start w:val="1"/>
      <w:numFmt w:val="bullet"/>
      <w:lvlText w:val="o"/>
      <w:lvlJc w:val="left"/>
      <w:pPr>
        <w:ind w:left="3992" w:hanging="360"/>
      </w:pPr>
      <w:rPr>
        <w:rFonts w:ascii="Courier New" w:hAnsi="Courier New" w:cs="Courier New" w:hint="default"/>
      </w:rPr>
    </w:lvl>
    <w:lvl w:ilvl="8" w:tplc="04090005">
      <w:start w:val="1"/>
      <w:numFmt w:val="bullet"/>
      <w:lvlText w:val=""/>
      <w:lvlJc w:val="left"/>
      <w:pPr>
        <w:ind w:left="4712" w:hanging="360"/>
      </w:pPr>
      <w:rPr>
        <w:rFonts w:ascii="Wingdings" w:hAnsi="Wingdings" w:hint="default"/>
      </w:rPr>
    </w:lvl>
  </w:abstractNum>
  <w:abstractNum w:abstractNumId="90">
    <w:nsid w:val="59E9142C"/>
    <w:multiLevelType w:val="hybridMultilevel"/>
    <w:tmpl w:val="E2020CD4"/>
    <w:lvl w:ilvl="0" w:tplc="5F325CFE">
      <w:start w:val="1"/>
      <w:numFmt w:val="hebrew1"/>
      <w:lvlText w:val="%1."/>
      <w:lvlJc w:val="left"/>
      <w:pPr>
        <w:ind w:left="2931" w:hanging="360"/>
      </w:pPr>
      <w:rPr>
        <w:rFonts w:hint="default"/>
      </w:r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91">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2">
    <w:nsid w:val="5A774EBC"/>
    <w:multiLevelType w:val="hybridMultilevel"/>
    <w:tmpl w:val="746CAE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5C6B4D80"/>
    <w:multiLevelType w:val="hybridMultilevel"/>
    <w:tmpl w:val="56A427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nsid w:val="5C700FC4"/>
    <w:multiLevelType w:val="hybridMultilevel"/>
    <w:tmpl w:val="6E7AA2A4"/>
    <w:lvl w:ilvl="0" w:tplc="FA5E73B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6">
    <w:nsid w:val="5D431ACF"/>
    <w:multiLevelType w:val="hybridMultilevel"/>
    <w:tmpl w:val="74F8AD0C"/>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nsid w:val="5FCF5DAA"/>
    <w:multiLevelType w:val="hybridMultilevel"/>
    <w:tmpl w:val="31B6A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nsid w:val="60E579B5"/>
    <w:multiLevelType w:val="hybridMultilevel"/>
    <w:tmpl w:val="EEA25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622D125B"/>
    <w:multiLevelType w:val="hybridMultilevel"/>
    <w:tmpl w:val="DE32A4BA"/>
    <w:lvl w:ilvl="0" w:tplc="0409000F">
      <w:start w:val="1"/>
      <w:numFmt w:val="decimal"/>
      <w:lvlText w:val="%1."/>
      <w:lvlJc w:val="left"/>
      <w:pPr>
        <w:ind w:left="720" w:hanging="360"/>
      </w:pPr>
      <w:rPr>
        <w:strike w:val="0"/>
        <w:dstrike w:val="0"/>
        <w:u w:val="none"/>
        <w:effect w:val="none"/>
      </w:rPr>
    </w:lvl>
    <w:lvl w:ilvl="1" w:tplc="CCFED97E">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02">
    <w:nsid w:val="68136898"/>
    <w:multiLevelType w:val="hybridMultilevel"/>
    <w:tmpl w:val="DF72B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nsid w:val="6B625679"/>
    <w:multiLevelType w:val="hybridMultilevel"/>
    <w:tmpl w:val="64E2C2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5">
    <w:nsid w:val="6CA11875"/>
    <w:multiLevelType w:val="hybridMultilevel"/>
    <w:tmpl w:val="E31A11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6">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nsid w:val="6D035A45"/>
    <w:multiLevelType w:val="hybridMultilevel"/>
    <w:tmpl w:val="4998A188"/>
    <w:lvl w:ilvl="0" w:tplc="AB4C28CA">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108">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9">
    <w:nsid w:val="6F295344"/>
    <w:multiLevelType w:val="hybridMultilevel"/>
    <w:tmpl w:val="4B2C4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nsid w:val="7131324A"/>
    <w:multiLevelType w:val="hybridMultilevel"/>
    <w:tmpl w:val="37820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1A22421"/>
    <w:multiLevelType w:val="hybridMultilevel"/>
    <w:tmpl w:val="891C78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2">
    <w:nsid w:val="71DC46EF"/>
    <w:multiLevelType w:val="hybridMultilevel"/>
    <w:tmpl w:val="0862E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nsid w:val="7307161A"/>
    <w:multiLevelType w:val="hybridMultilevel"/>
    <w:tmpl w:val="F76C7112"/>
    <w:lvl w:ilvl="0" w:tplc="CE424106">
      <w:start w:val="1"/>
      <w:numFmt w:val="hebrew1"/>
      <w:lvlText w:val="%1."/>
      <w:lvlJc w:val="left"/>
      <w:pPr>
        <w:ind w:left="2441" w:hanging="360"/>
      </w:pPr>
      <w:rPr>
        <w:rFonts w:hint="default"/>
      </w:rPr>
    </w:lvl>
    <w:lvl w:ilvl="1" w:tplc="04090019" w:tentative="1">
      <w:start w:val="1"/>
      <w:numFmt w:val="lowerLetter"/>
      <w:lvlText w:val="%2."/>
      <w:lvlJc w:val="left"/>
      <w:pPr>
        <w:ind w:left="3161" w:hanging="360"/>
      </w:pPr>
    </w:lvl>
    <w:lvl w:ilvl="2" w:tplc="0409001B" w:tentative="1">
      <w:start w:val="1"/>
      <w:numFmt w:val="lowerRoman"/>
      <w:lvlText w:val="%3."/>
      <w:lvlJc w:val="right"/>
      <w:pPr>
        <w:ind w:left="3881" w:hanging="180"/>
      </w:pPr>
    </w:lvl>
    <w:lvl w:ilvl="3" w:tplc="0409000F" w:tentative="1">
      <w:start w:val="1"/>
      <w:numFmt w:val="decimal"/>
      <w:lvlText w:val="%4."/>
      <w:lvlJc w:val="left"/>
      <w:pPr>
        <w:ind w:left="4601" w:hanging="360"/>
      </w:pPr>
    </w:lvl>
    <w:lvl w:ilvl="4" w:tplc="04090019" w:tentative="1">
      <w:start w:val="1"/>
      <w:numFmt w:val="lowerLetter"/>
      <w:lvlText w:val="%5."/>
      <w:lvlJc w:val="left"/>
      <w:pPr>
        <w:ind w:left="5321" w:hanging="360"/>
      </w:pPr>
    </w:lvl>
    <w:lvl w:ilvl="5" w:tplc="0409001B" w:tentative="1">
      <w:start w:val="1"/>
      <w:numFmt w:val="lowerRoman"/>
      <w:lvlText w:val="%6."/>
      <w:lvlJc w:val="right"/>
      <w:pPr>
        <w:ind w:left="6041" w:hanging="180"/>
      </w:pPr>
    </w:lvl>
    <w:lvl w:ilvl="6" w:tplc="0409000F" w:tentative="1">
      <w:start w:val="1"/>
      <w:numFmt w:val="decimal"/>
      <w:lvlText w:val="%7."/>
      <w:lvlJc w:val="left"/>
      <w:pPr>
        <w:ind w:left="6761" w:hanging="360"/>
      </w:pPr>
    </w:lvl>
    <w:lvl w:ilvl="7" w:tplc="04090019" w:tentative="1">
      <w:start w:val="1"/>
      <w:numFmt w:val="lowerLetter"/>
      <w:lvlText w:val="%8."/>
      <w:lvlJc w:val="left"/>
      <w:pPr>
        <w:ind w:left="7481" w:hanging="360"/>
      </w:pPr>
    </w:lvl>
    <w:lvl w:ilvl="8" w:tplc="0409001B" w:tentative="1">
      <w:start w:val="1"/>
      <w:numFmt w:val="lowerRoman"/>
      <w:lvlText w:val="%9."/>
      <w:lvlJc w:val="right"/>
      <w:pPr>
        <w:ind w:left="8201" w:hanging="180"/>
      </w:pPr>
    </w:lvl>
  </w:abstractNum>
  <w:abstractNum w:abstractNumId="114">
    <w:nsid w:val="73F71D9D"/>
    <w:multiLevelType w:val="hybridMultilevel"/>
    <w:tmpl w:val="28FA69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nsid w:val="75813609"/>
    <w:multiLevelType w:val="hybridMultilevel"/>
    <w:tmpl w:val="58FC38EC"/>
    <w:lvl w:ilvl="0" w:tplc="F462DC32">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6">
    <w:nsid w:val="7592386D"/>
    <w:multiLevelType w:val="hybridMultilevel"/>
    <w:tmpl w:val="C1AC6168"/>
    <w:lvl w:ilvl="0" w:tplc="6D304CD4">
      <w:numFmt w:val="bullet"/>
      <w:lvlText w:val=""/>
      <w:lvlJc w:val="left"/>
      <w:pPr>
        <w:ind w:left="643"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7">
    <w:nsid w:val="76AF7C66"/>
    <w:multiLevelType w:val="hybridMultilevel"/>
    <w:tmpl w:val="24B475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8">
    <w:nsid w:val="76D04C8C"/>
    <w:multiLevelType w:val="hybridMultilevel"/>
    <w:tmpl w:val="ECECAE8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9">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nsid w:val="77373A69"/>
    <w:multiLevelType w:val="hybridMultilevel"/>
    <w:tmpl w:val="2D907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nsid w:val="7814620E"/>
    <w:multiLevelType w:val="hybridMultilevel"/>
    <w:tmpl w:val="E83007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2">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23">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24">
    <w:nsid w:val="7B6D6163"/>
    <w:multiLevelType w:val="hybridMultilevel"/>
    <w:tmpl w:val="32962E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nsid w:val="7B7B71D5"/>
    <w:multiLevelType w:val="hybridMultilevel"/>
    <w:tmpl w:val="84D8D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nsid w:val="7BA70877"/>
    <w:multiLevelType w:val="hybridMultilevel"/>
    <w:tmpl w:val="DB3E9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nsid w:val="7C743F0F"/>
    <w:multiLevelType w:val="hybridMultilevel"/>
    <w:tmpl w:val="1794CE0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7D185FDC"/>
    <w:multiLevelType w:val="hybridMultilevel"/>
    <w:tmpl w:val="93AE1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nsid w:val="7D2C65DF"/>
    <w:multiLevelType w:val="hybridMultilevel"/>
    <w:tmpl w:val="AD541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nsid w:val="7D5D39B8"/>
    <w:multiLevelType w:val="hybridMultilevel"/>
    <w:tmpl w:val="623C21C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2">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7E5C7407"/>
    <w:multiLevelType w:val="hybridMultilevel"/>
    <w:tmpl w:val="84006374"/>
    <w:lvl w:ilvl="0" w:tplc="F462DC3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4">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nsid w:val="7FEC519B"/>
    <w:multiLevelType w:val="hybridMultilevel"/>
    <w:tmpl w:val="00DA06AE"/>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nsid w:val="7FF65066"/>
    <w:multiLevelType w:val="multilevel"/>
    <w:tmpl w:val="9B4C62E6"/>
    <w:lvl w:ilvl="0">
      <w:start w:val="1"/>
      <w:numFmt w:val="decimal"/>
      <w:lvlText w:val="%1."/>
      <w:lvlJc w:val="left"/>
      <w:pPr>
        <w:ind w:left="360" w:hanging="360"/>
      </w:pPr>
      <w:rPr>
        <w:rFonts w:ascii="Times New Roman" w:eastAsia="Times New Roman" w:hAnsi="Times New Roman" w:cs="David"/>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6"/>
      </w:pPr>
      <w:rPr>
        <w:rFonts w:ascii="Times New Roman" w:eastAsia="Times New Roman" w:hAnsi="Times New Roman" w:cs="David"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3"/>
  </w:num>
  <w:num w:numId="2">
    <w:abstractNumId w:val="59"/>
  </w:num>
  <w:num w:numId="3">
    <w:abstractNumId w:val="5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7"/>
  </w:num>
  <w:num w:numId="5">
    <w:abstractNumId w:val="101"/>
  </w:num>
  <w:num w:numId="6">
    <w:abstractNumId w:val="39"/>
  </w:num>
  <w:num w:numId="7">
    <w:abstractNumId w:val="16"/>
    <w:lvlOverride w:ilvl="0">
      <w:startOverride w:val="1"/>
    </w:lvlOverride>
  </w:num>
  <w:num w:numId="8">
    <w:abstractNumId w:val="93"/>
  </w:num>
  <w:num w:numId="9">
    <w:abstractNumId w:val="3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7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65"/>
  </w:num>
  <w:num w:numId="12">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4"/>
  </w:num>
  <w:num w:numId="17">
    <w:abstractNumId w:val="100"/>
  </w:num>
  <w:num w:numId="18">
    <w:abstractNumId w:val="67"/>
  </w:num>
  <w:num w:numId="19">
    <w:abstractNumId w:val="71"/>
  </w:num>
  <w:num w:numId="20">
    <w:abstractNumId w:val="6"/>
  </w:num>
  <w:num w:numId="21">
    <w:abstractNumId w:val="106"/>
  </w:num>
  <w:num w:numId="22">
    <w:abstractNumId w:val="119"/>
  </w:num>
  <w:num w:numId="23">
    <w:abstractNumId w:val="1"/>
  </w:num>
  <w:num w:numId="24">
    <w:abstractNumId w:val="5"/>
  </w:num>
  <w:num w:numId="25">
    <w:abstractNumId w:val="22"/>
  </w:num>
  <w:num w:numId="26">
    <w:abstractNumId w:val="18"/>
  </w:num>
  <w:num w:numId="27">
    <w:abstractNumId w:val="123"/>
  </w:num>
  <w:num w:numId="28">
    <w:abstractNumId w:val="2"/>
  </w:num>
  <w:num w:numId="29">
    <w:abstractNumId w:val="25"/>
  </w:num>
  <w:num w:numId="30">
    <w:abstractNumId w:val="113"/>
  </w:num>
  <w:num w:numId="31">
    <w:abstractNumId w:val="61"/>
  </w:num>
  <w:num w:numId="32">
    <w:abstractNumId w:val="61"/>
  </w:num>
  <w:num w:numId="33">
    <w:abstractNumId w:val="31"/>
  </w:num>
  <w:num w:numId="34">
    <w:abstractNumId w:val="136"/>
  </w:num>
  <w:num w:numId="35">
    <w:abstractNumId w:val="82"/>
  </w:num>
  <w:num w:numId="36">
    <w:abstractNumId w:val="63"/>
  </w:num>
  <w:num w:numId="37">
    <w:abstractNumId w:val="51"/>
  </w:num>
  <w:num w:numId="38">
    <w:abstractNumId w:val="135"/>
  </w:num>
  <w:num w:numId="39">
    <w:abstractNumId w:val="12"/>
  </w:num>
  <w:num w:numId="40">
    <w:abstractNumId w:val="46"/>
  </w:num>
  <w:num w:numId="41">
    <w:abstractNumId w:val="126"/>
  </w:num>
  <w:num w:numId="42">
    <w:abstractNumId w:val="89"/>
  </w:num>
  <w:num w:numId="43">
    <w:abstractNumId w:val="10"/>
  </w:num>
  <w:num w:numId="44">
    <w:abstractNumId w:val="114"/>
  </w:num>
  <w:num w:numId="45">
    <w:abstractNumId w:val="28"/>
  </w:num>
  <w:num w:numId="46">
    <w:abstractNumId w:val="109"/>
  </w:num>
  <w:num w:numId="47">
    <w:abstractNumId w:val="9"/>
  </w:num>
  <w:num w:numId="48">
    <w:abstractNumId w:val="92"/>
  </w:num>
  <w:num w:numId="49">
    <w:abstractNumId w:val="52"/>
  </w:num>
  <w:num w:numId="50">
    <w:abstractNumId w:val="77"/>
  </w:num>
  <w:num w:numId="5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0"/>
  </w:num>
  <w:num w:numId="53">
    <w:abstractNumId w:val="23"/>
  </w:num>
  <w:num w:numId="54">
    <w:abstractNumId w:val="13"/>
  </w:num>
  <w:num w:numId="55">
    <w:abstractNumId w:val="103"/>
  </w:num>
  <w:num w:numId="56">
    <w:abstractNumId w:val="60"/>
  </w:num>
  <w:num w:numId="57">
    <w:abstractNumId w:val="14"/>
  </w:num>
  <w:num w:numId="58">
    <w:abstractNumId w:val="24"/>
  </w:num>
  <w:num w:numId="59">
    <w:abstractNumId w:val="29"/>
  </w:num>
  <w:num w:numId="60">
    <w:abstractNumId w:val="70"/>
  </w:num>
  <w:num w:numId="61">
    <w:abstractNumId w:val="116"/>
  </w:num>
  <w:num w:numId="62">
    <w:abstractNumId w:val="98"/>
  </w:num>
  <w:num w:numId="63">
    <w:abstractNumId w:val="130"/>
  </w:num>
  <w:num w:numId="64">
    <w:abstractNumId w:val="72"/>
  </w:num>
  <w:num w:numId="65">
    <w:abstractNumId w:val="54"/>
  </w:num>
  <w:num w:numId="66">
    <w:abstractNumId w:val="38"/>
  </w:num>
  <w:num w:numId="67">
    <w:abstractNumId w:val="55"/>
  </w:num>
  <w:num w:numId="68">
    <w:abstractNumId w:val="120"/>
  </w:num>
  <w:num w:numId="69">
    <w:abstractNumId w:val="53"/>
  </w:num>
  <w:num w:numId="70">
    <w:abstractNumId w:val="88"/>
  </w:num>
  <w:num w:numId="71">
    <w:abstractNumId w:val="74"/>
  </w:num>
  <w:num w:numId="72">
    <w:abstractNumId w:val="111"/>
  </w:num>
  <w:num w:numId="73">
    <w:abstractNumId w:val="105"/>
  </w:num>
  <w:num w:numId="74">
    <w:abstractNumId w:val="112"/>
  </w:num>
  <w:num w:numId="75">
    <w:abstractNumId w:val="19"/>
  </w:num>
  <w:num w:numId="76">
    <w:abstractNumId w:val="62"/>
  </w:num>
  <w:num w:numId="77">
    <w:abstractNumId w:val="4"/>
  </w:num>
  <w:num w:numId="78">
    <w:abstractNumId w:val="102"/>
  </w:num>
  <w:num w:numId="79">
    <w:abstractNumId w:val="37"/>
  </w:num>
  <w:num w:numId="80">
    <w:abstractNumId w:val="27"/>
  </w:num>
  <w:num w:numId="81">
    <w:abstractNumId w:val="97"/>
  </w:num>
  <w:num w:numId="82">
    <w:abstractNumId w:val="86"/>
  </w:num>
  <w:num w:numId="83">
    <w:abstractNumId w:val="121"/>
  </w:num>
  <w:num w:numId="8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27"/>
  </w:num>
  <w:num w:numId="86">
    <w:abstractNumId w:val="26"/>
  </w:num>
  <w:num w:numId="87">
    <w:abstractNumId w:val="83"/>
  </w:num>
  <w:num w:numId="88">
    <w:abstractNumId w:val="124"/>
  </w:num>
  <w:num w:numId="89">
    <w:abstractNumId w:val="76"/>
  </w:num>
  <w:num w:numId="90">
    <w:abstractNumId w:val="79"/>
  </w:num>
  <w:num w:numId="91">
    <w:abstractNumId w:val="129"/>
  </w:num>
  <w:num w:numId="92">
    <w:abstractNumId w:val="125"/>
  </w:num>
  <w:num w:numId="93">
    <w:abstractNumId w:val="94"/>
  </w:num>
  <w:num w:numId="94">
    <w:abstractNumId w:val="73"/>
  </w:num>
  <w:num w:numId="95">
    <w:abstractNumId w:val="128"/>
  </w:num>
  <w:num w:numId="96">
    <w:abstractNumId w:val="15"/>
  </w:num>
  <w:num w:numId="97">
    <w:abstractNumId w:val="47"/>
  </w:num>
  <w:num w:numId="98">
    <w:abstractNumId w:val="43"/>
  </w:num>
  <w:num w:numId="99">
    <w:abstractNumId w:val="58"/>
  </w:num>
  <w:num w:numId="100">
    <w:abstractNumId w:val="21"/>
  </w:num>
  <w:num w:numId="101">
    <w:abstractNumId w:val="68"/>
  </w:num>
  <w:num w:numId="102">
    <w:abstractNumId w:val="45"/>
  </w:num>
  <w:num w:numId="103">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1"/>
  </w:num>
  <w:num w:numId="106">
    <w:abstractNumId w:val="134"/>
  </w:num>
  <w:num w:numId="107">
    <w:abstractNumId w:val="75"/>
  </w:num>
  <w:num w:numId="108">
    <w:abstractNumId w:val="122"/>
  </w:num>
  <w:num w:numId="109">
    <w:abstractNumId w:val="42"/>
  </w:num>
  <w:num w:numId="110">
    <w:abstractNumId w:val="0"/>
  </w:num>
  <w:num w:numId="111">
    <w:abstractNumId w:val="90"/>
  </w:num>
  <w:num w:numId="112">
    <w:abstractNumId w:val="110"/>
  </w:num>
  <w:num w:numId="113">
    <w:abstractNumId w:val="66"/>
  </w:num>
  <w:num w:numId="114">
    <w:abstractNumId w:val="11"/>
  </w:num>
  <w:num w:numId="115">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76C"/>
    <w:rsid w:val="00000840"/>
    <w:rsid w:val="00000BCD"/>
    <w:rsid w:val="00002C44"/>
    <w:rsid w:val="0000351B"/>
    <w:rsid w:val="00003783"/>
    <w:rsid w:val="00004200"/>
    <w:rsid w:val="00005A2E"/>
    <w:rsid w:val="000062E2"/>
    <w:rsid w:val="00006DA2"/>
    <w:rsid w:val="000108FF"/>
    <w:rsid w:val="00010DD1"/>
    <w:rsid w:val="00010FB6"/>
    <w:rsid w:val="00011480"/>
    <w:rsid w:val="00011D5C"/>
    <w:rsid w:val="00012687"/>
    <w:rsid w:val="00014C8B"/>
    <w:rsid w:val="00014FC3"/>
    <w:rsid w:val="0001509A"/>
    <w:rsid w:val="000165DB"/>
    <w:rsid w:val="0001694C"/>
    <w:rsid w:val="00020D13"/>
    <w:rsid w:val="000213F5"/>
    <w:rsid w:val="00021E7B"/>
    <w:rsid w:val="00021EFA"/>
    <w:rsid w:val="00022106"/>
    <w:rsid w:val="0002362F"/>
    <w:rsid w:val="00024E26"/>
    <w:rsid w:val="000258F3"/>
    <w:rsid w:val="00025ACC"/>
    <w:rsid w:val="000268AA"/>
    <w:rsid w:val="00026996"/>
    <w:rsid w:val="00027A0B"/>
    <w:rsid w:val="00027E9C"/>
    <w:rsid w:val="000308C9"/>
    <w:rsid w:val="00031389"/>
    <w:rsid w:val="00032317"/>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9F6"/>
    <w:rsid w:val="000506C2"/>
    <w:rsid w:val="00051CC5"/>
    <w:rsid w:val="0005259C"/>
    <w:rsid w:val="00053A02"/>
    <w:rsid w:val="00054152"/>
    <w:rsid w:val="00054F90"/>
    <w:rsid w:val="00055781"/>
    <w:rsid w:val="00055C11"/>
    <w:rsid w:val="000561F0"/>
    <w:rsid w:val="00056C04"/>
    <w:rsid w:val="00060828"/>
    <w:rsid w:val="000608D9"/>
    <w:rsid w:val="00060BAF"/>
    <w:rsid w:val="00060BE2"/>
    <w:rsid w:val="00060CCC"/>
    <w:rsid w:val="00061A7E"/>
    <w:rsid w:val="00061A80"/>
    <w:rsid w:val="00061A96"/>
    <w:rsid w:val="00061B53"/>
    <w:rsid w:val="00061BDE"/>
    <w:rsid w:val="00061D2B"/>
    <w:rsid w:val="000628D9"/>
    <w:rsid w:val="00062948"/>
    <w:rsid w:val="00063063"/>
    <w:rsid w:val="000630A0"/>
    <w:rsid w:val="00063E77"/>
    <w:rsid w:val="00064308"/>
    <w:rsid w:val="00064483"/>
    <w:rsid w:val="00071FE2"/>
    <w:rsid w:val="0007234F"/>
    <w:rsid w:val="00073E52"/>
    <w:rsid w:val="0007447E"/>
    <w:rsid w:val="00074A82"/>
    <w:rsid w:val="00074C93"/>
    <w:rsid w:val="00074D53"/>
    <w:rsid w:val="00076614"/>
    <w:rsid w:val="00077781"/>
    <w:rsid w:val="000813A1"/>
    <w:rsid w:val="000815B4"/>
    <w:rsid w:val="00082273"/>
    <w:rsid w:val="0008234D"/>
    <w:rsid w:val="00087215"/>
    <w:rsid w:val="0008760C"/>
    <w:rsid w:val="0008789F"/>
    <w:rsid w:val="000900CD"/>
    <w:rsid w:val="0009238D"/>
    <w:rsid w:val="000928CD"/>
    <w:rsid w:val="00092D1E"/>
    <w:rsid w:val="0009368D"/>
    <w:rsid w:val="00093EF7"/>
    <w:rsid w:val="000963B1"/>
    <w:rsid w:val="0009645F"/>
    <w:rsid w:val="000972A8"/>
    <w:rsid w:val="000973C0"/>
    <w:rsid w:val="000977BA"/>
    <w:rsid w:val="000A0156"/>
    <w:rsid w:val="000A09FF"/>
    <w:rsid w:val="000A0AC0"/>
    <w:rsid w:val="000A16A4"/>
    <w:rsid w:val="000A31A5"/>
    <w:rsid w:val="000A33BD"/>
    <w:rsid w:val="000A3A97"/>
    <w:rsid w:val="000A5A6E"/>
    <w:rsid w:val="000A6748"/>
    <w:rsid w:val="000A6B39"/>
    <w:rsid w:val="000A74DB"/>
    <w:rsid w:val="000B0897"/>
    <w:rsid w:val="000B0F3A"/>
    <w:rsid w:val="000B2026"/>
    <w:rsid w:val="000B3D26"/>
    <w:rsid w:val="000B47A8"/>
    <w:rsid w:val="000B55F4"/>
    <w:rsid w:val="000B6900"/>
    <w:rsid w:val="000B76D3"/>
    <w:rsid w:val="000C09CC"/>
    <w:rsid w:val="000C1191"/>
    <w:rsid w:val="000C2A53"/>
    <w:rsid w:val="000C2C02"/>
    <w:rsid w:val="000C492E"/>
    <w:rsid w:val="000C5046"/>
    <w:rsid w:val="000C6018"/>
    <w:rsid w:val="000C6760"/>
    <w:rsid w:val="000C6BDC"/>
    <w:rsid w:val="000D0F08"/>
    <w:rsid w:val="000D1987"/>
    <w:rsid w:val="000D28BD"/>
    <w:rsid w:val="000D31D3"/>
    <w:rsid w:val="000D3A04"/>
    <w:rsid w:val="000D3CC6"/>
    <w:rsid w:val="000D448A"/>
    <w:rsid w:val="000D4764"/>
    <w:rsid w:val="000D4FF8"/>
    <w:rsid w:val="000D57A1"/>
    <w:rsid w:val="000D67F6"/>
    <w:rsid w:val="000D6C63"/>
    <w:rsid w:val="000D7363"/>
    <w:rsid w:val="000D7B30"/>
    <w:rsid w:val="000D7DA3"/>
    <w:rsid w:val="000E0588"/>
    <w:rsid w:val="000E45E3"/>
    <w:rsid w:val="000E565E"/>
    <w:rsid w:val="000E59AC"/>
    <w:rsid w:val="000E6E9B"/>
    <w:rsid w:val="000F0E9E"/>
    <w:rsid w:val="000F0FE1"/>
    <w:rsid w:val="000F14F0"/>
    <w:rsid w:val="000F16EB"/>
    <w:rsid w:val="000F17F2"/>
    <w:rsid w:val="000F20E5"/>
    <w:rsid w:val="000F223D"/>
    <w:rsid w:val="000F261A"/>
    <w:rsid w:val="000F3E74"/>
    <w:rsid w:val="000F4072"/>
    <w:rsid w:val="000F454C"/>
    <w:rsid w:val="000F48AC"/>
    <w:rsid w:val="000F4CD9"/>
    <w:rsid w:val="000F6621"/>
    <w:rsid w:val="000F6722"/>
    <w:rsid w:val="000F7A96"/>
    <w:rsid w:val="00100702"/>
    <w:rsid w:val="001009D2"/>
    <w:rsid w:val="00100D66"/>
    <w:rsid w:val="0010108C"/>
    <w:rsid w:val="00101B20"/>
    <w:rsid w:val="00101EC1"/>
    <w:rsid w:val="00101FAD"/>
    <w:rsid w:val="0010286B"/>
    <w:rsid w:val="001038B0"/>
    <w:rsid w:val="00103E8C"/>
    <w:rsid w:val="0010401C"/>
    <w:rsid w:val="001065A7"/>
    <w:rsid w:val="0010705E"/>
    <w:rsid w:val="0010799E"/>
    <w:rsid w:val="00110520"/>
    <w:rsid w:val="0011197B"/>
    <w:rsid w:val="00112ED8"/>
    <w:rsid w:val="00113BB7"/>
    <w:rsid w:val="001146FE"/>
    <w:rsid w:val="00114E9A"/>
    <w:rsid w:val="0011705A"/>
    <w:rsid w:val="00117120"/>
    <w:rsid w:val="001204F6"/>
    <w:rsid w:val="001223A5"/>
    <w:rsid w:val="001229C8"/>
    <w:rsid w:val="00122F75"/>
    <w:rsid w:val="001230CE"/>
    <w:rsid w:val="0012369C"/>
    <w:rsid w:val="0012425C"/>
    <w:rsid w:val="001251C2"/>
    <w:rsid w:val="00125377"/>
    <w:rsid w:val="00125939"/>
    <w:rsid w:val="00125E9B"/>
    <w:rsid w:val="00131040"/>
    <w:rsid w:val="0013141B"/>
    <w:rsid w:val="0013168E"/>
    <w:rsid w:val="0013285E"/>
    <w:rsid w:val="00133C5E"/>
    <w:rsid w:val="00134540"/>
    <w:rsid w:val="00134DC6"/>
    <w:rsid w:val="0013583D"/>
    <w:rsid w:val="00136739"/>
    <w:rsid w:val="00137198"/>
    <w:rsid w:val="00137207"/>
    <w:rsid w:val="00141B25"/>
    <w:rsid w:val="00142345"/>
    <w:rsid w:val="0014298D"/>
    <w:rsid w:val="0014399A"/>
    <w:rsid w:val="00143B03"/>
    <w:rsid w:val="00144FD4"/>
    <w:rsid w:val="001456B6"/>
    <w:rsid w:val="00145D7D"/>
    <w:rsid w:val="00145DFD"/>
    <w:rsid w:val="0014734E"/>
    <w:rsid w:val="00147390"/>
    <w:rsid w:val="001474E7"/>
    <w:rsid w:val="001512A9"/>
    <w:rsid w:val="00151626"/>
    <w:rsid w:val="0015250E"/>
    <w:rsid w:val="00152654"/>
    <w:rsid w:val="001529EC"/>
    <w:rsid w:val="00152FFD"/>
    <w:rsid w:val="00153AC3"/>
    <w:rsid w:val="00153DEC"/>
    <w:rsid w:val="001541D4"/>
    <w:rsid w:val="001548E8"/>
    <w:rsid w:val="001549CC"/>
    <w:rsid w:val="00154BFA"/>
    <w:rsid w:val="001551B4"/>
    <w:rsid w:val="00155326"/>
    <w:rsid w:val="00156D2A"/>
    <w:rsid w:val="001579A4"/>
    <w:rsid w:val="00157C52"/>
    <w:rsid w:val="00157C76"/>
    <w:rsid w:val="00157D9C"/>
    <w:rsid w:val="00160EF5"/>
    <w:rsid w:val="001618FF"/>
    <w:rsid w:val="001632F5"/>
    <w:rsid w:val="00163AC0"/>
    <w:rsid w:val="00163E6E"/>
    <w:rsid w:val="0016493D"/>
    <w:rsid w:val="00164C7F"/>
    <w:rsid w:val="00165176"/>
    <w:rsid w:val="00167E29"/>
    <w:rsid w:val="00170474"/>
    <w:rsid w:val="00171C1A"/>
    <w:rsid w:val="00171C96"/>
    <w:rsid w:val="001726A9"/>
    <w:rsid w:val="00172A87"/>
    <w:rsid w:val="00173CDE"/>
    <w:rsid w:val="001742E4"/>
    <w:rsid w:val="001751E4"/>
    <w:rsid w:val="001756F4"/>
    <w:rsid w:val="00177225"/>
    <w:rsid w:val="0018180E"/>
    <w:rsid w:val="0018378F"/>
    <w:rsid w:val="00184D6E"/>
    <w:rsid w:val="00184F02"/>
    <w:rsid w:val="00186495"/>
    <w:rsid w:val="00186BEF"/>
    <w:rsid w:val="00186FEC"/>
    <w:rsid w:val="001871AC"/>
    <w:rsid w:val="00187230"/>
    <w:rsid w:val="001902C5"/>
    <w:rsid w:val="0019135C"/>
    <w:rsid w:val="00191ECC"/>
    <w:rsid w:val="001940E6"/>
    <w:rsid w:val="00194FCB"/>
    <w:rsid w:val="001961F1"/>
    <w:rsid w:val="0019622F"/>
    <w:rsid w:val="00197397"/>
    <w:rsid w:val="001A0ABD"/>
    <w:rsid w:val="001A2959"/>
    <w:rsid w:val="001A2E6E"/>
    <w:rsid w:val="001A3740"/>
    <w:rsid w:val="001A3F36"/>
    <w:rsid w:val="001A5522"/>
    <w:rsid w:val="001A5880"/>
    <w:rsid w:val="001A596C"/>
    <w:rsid w:val="001A5FBE"/>
    <w:rsid w:val="001A6234"/>
    <w:rsid w:val="001A6F4D"/>
    <w:rsid w:val="001A7783"/>
    <w:rsid w:val="001A7D30"/>
    <w:rsid w:val="001B0203"/>
    <w:rsid w:val="001B0F8A"/>
    <w:rsid w:val="001B1DC1"/>
    <w:rsid w:val="001B2CFF"/>
    <w:rsid w:val="001B31F0"/>
    <w:rsid w:val="001B369B"/>
    <w:rsid w:val="001B3F29"/>
    <w:rsid w:val="001B4230"/>
    <w:rsid w:val="001B4334"/>
    <w:rsid w:val="001B5570"/>
    <w:rsid w:val="001B5C7E"/>
    <w:rsid w:val="001C1507"/>
    <w:rsid w:val="001C21AD"/>
    <w:rsid w:val="001C2209"/>
    <w:rsid w:val="001C2B27"/>
    <w:rsid w:val="001C2E25"/>
    <w:rsid w:val="001C3330"/>
    <w:rsid w:val="001C6135"/>
    <w:rsid w:val="001C68AE"/>
    <w:rsid w:val="001C744F"/>
    <w:rsid w:val="001D07B3"/>
    <w:rsid w:val="001D0B29"/>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64C0"/>
    <w:rsid w:val="001E7E1C"/>
    <w:rsid w:val="001F099B"/>
    <w:rsid w:val="001F131A"/>
    <w:rsid w:val="001F333E"/>
    <w:rsid w:val="001F387A"/>
    <w:rsid w:val="001F5A73"/>
    <w:rsid w:val="001F7535"/>
    <w:rsid w:val="001F7F30"/>
    <w:rsid w:val="0020010A"/>
    <w:rsid w:val="00200365"/>
    <w:rsid w:val="00200614"/>
    <w:rsid w:val="00201DBF"/>
    <w:rsid w:val="0020243D"/>
    <w:rsid w:val="00203397"/>
    <w:rsid w:val="002033EE"/>
    <w:rsid w:val="00203777"/>
    <w:rsid w:val="00203BDB"/>
    <w:rsid w:val="00204E4D"/>
    <w:rsid w:val="002060E9"/>
    <w:rsid w:val="00206CF4"/>
    <w:rsid w:val="00207002"/>
    <w:rsid w:val="002070F4"/>
    <w:rsid w:val="00210AC6"/>
    <w:rsid w:val="00210CCC"/>
    <w:rsid w:val="00210E27"/>
    <w:rsid w:val="0021199E"/>
    <w:rsid w:val="0021209C"/>
    <w:rsid w:val="00212EF2"/>
    <w:rsid w:val="00213A80"/>
    <w:rsid w:val="00213C6E"/>
    <w:rsid w:val="00214DB5"/>
    <w:rsid w:val="002162A0"/>
    <w:rsid w:val="00216D2F"/>
    <w:rsid w:val="00217826"/>
    <w:rsid w:val="002179E6"/>
    <w:rsid w:val="00220758"/>
    <w:rsid w:val="00220F23"/>
    <w:rsid w:val="002229E3"/>
    <w:rsid w:val="00224AFF"/>
    <w:rsid w:val="00225273"/>
    <w:rsid w:val="00227825"/>
    <w:rsid w:val="00227E16"/>
    <w:rsid w:val="002300F5"/>
    <w:rsid w:val="00233AB4"/>
    <w:rsid w:val="002354AF"/>
    <w:rsid w:val="00235861"/>
    <w:rsid w:val="00235986"/>
    <w:rsid w:val="00236276"/>
    <w:rsid w:val="00236398"/>
    <w:rsid w:val="00240291"/>
    <w:rsid w:val="00240FD5"/>
    <w:rsid w:val="00241193"/>
    <w:rsid w:val="00241BD3"/>
    <w:rsid w:val="0024271F"/>
    <w:rsid w:val="00242F98"/>
    <w:rsid w:val="002440E4"/>
    <w:rsid w:val="0024438D"/>
    <w:rsid w:val="002457AD"/>
    <w:rsid w:val="002472B2"/>
    <w:rsid w:val="0024756B"/>
    <w:rsid w:val="002519AC"/>
    <w:rsid w:val="00253043"/>
    <w:rsid w:val="002536D7"/>
    <w:rsid w:val="00253CF9"/>
    <w:rsid w:val="00254CA8"/>
    <w:rsid w:val="00254FBD"/>
    <w:rsid w:val="002563AC"/>
    <w:rsid w:val="0025706A"/>
    <w:rsid w:val="002577C9"/>
    <w:rsid w:val="00257F4F"/>
    <w:rsid w:val="002605DE"/>
    <w:rsid w:val="00260699"/>
    <w:rsid w:val="00260755"/>
    <w:rsid w:val="00260848"/>
    <w:rsid w:val="00260E40"/>
    <w:rsid w:val="00261A9C"/>
    <w:rsid w:val="00262209"/>
    <w:rsid w:val="0026251A"/>
    <w:rsid w:val="00263947"/>
    <w:rsid w:val="002641B3"/>
    <w:rsid w:val="002641DD"/>
    <w:rsid w:val="00264566"/>
    <w:rsid w:val="00265D46"/>
    <w:rsid w:val="00266B4F"/>
    <w:rsid w:val="002670DC"/>
    <w:rsid w:val="0026760D"/>
    <w:rsid w:val="002678DC"/>
    <w:rsid w:val="00267ACC"/>
    <w:rsid w:val="00271399"/>
    <w:rsid w:val="00272162"/>
    <w:rsid w:val="002728C4"/>
    <w:rsid w:val="00274316"/>
    <w:rsid w:val="002754E5"/>
    <w:rsid w:val="00276076"/>
    <w:rsid w:val="0027656E"/>
    <w:rsid w:val="00276E57"/>
    <w:rsid w:val="002778AB"/>
    <w:rsid w:val="00280B6B"/>
    <w:rsid w:val="0028172C"/>
    <w:rsid w:val="00281BB5"/>
    <w:rsid w:val="002821C1"/>
    <w:rsid w:val="00282445"/>
    <w:rsid w:val="00283196"/>
    <w:rsid w:val="00283645"/>
    <w:rsid w:val="002848A1"/>
    <w:rsid w:val="00285138"/>
    <w:rsid w:val="00285EC9"/>
    <w:rsid w:val="00286F32"/>
    <w:rsid w:val="00286F80"/>
    <w:rsid w:val="00287019"/>
    <w:rsid w:val="002875A2"/>
    <w:rsid w:val="002908AF"/>
    <w:rsid w:val="00291034"/>
    <w:rsid w:val="00291F38"/>
    <w:rsid w:val="002928F5"/>
    <w:rsid w:val="00293AFD"/>
    <w:rsid w:val="0029443E"/>
    <w:rsid w:val="00294C1D"/>
    <w:rsid w:val="00294C85"/>
    <w:rsid w:val="002952AE"/>
    <w:rsid w:val="00295593"/>
    <w:rsid w:val="002957A7"/>
    <w:rsid w:val="00296B45"/>
    <w:rsid w:val="002971AB"/>
    <w:rsid w:val="00297DE6"/>
    <w:rsid w:val="002A0899"/>
    <w:rsid w:val="002A185D"/>
    <w:rsid w:val="002A4968"/>
    <w:rsid w:val="002A52C2"/>
    <w:rsid w:val="002A710C"/>
    <w:rsid w:val="002A7233"/>
    <w:rsid w:val="002B0DF6"/>
    <w:rsid w:val="002B2F7C"/>
    <w:rsid w:val="002B365A"/>
    <w:rsid w:val="002B382C"/>
    <w:rsid w:val="002B476A"/>
    <w:rsid w:val="002B5143"/>
    <w:rsid w:val="002B545E"/>
    <w:rsid w:val="002B78ED"/>
    <w:rsid w:val="002B7E64"/>
    <w:rsid w:val="002C0748"/>
    <w:rsid w:val="002C0827"/>
    <w:rsid w:val="002C14CF"/>
    <w:rsid w:val="002C14D7"/>
    <w:rsid w:val="002C2972"/>
    <w:rsid w:val="002C3478"/>
    <w:rsid w:val="002C3B4C"/>
    <w:rsid w:val="002C43A9"/>
    <w:rsid w:val="002C580E"/>
    <w:rsid w:val="002C6384"/>
    <w:rsid w:val="002C738E"/>
    <w:rsid w:val="002C7CC5"/>
    <w:rsid w:val="002D0832"/>
    <w:rsid w:val="002D1386"/>
    <w:rsid w:val="002D14D7"/>
    <w:rsid w:val="002D1CD0"/>
    <w:rsid w:val="002D543D"/>
    <w:rsid w:val="002D5B8B"/>
    <w:rsid w:val="002D6180"/>
    <w:rsid w:val="002D649A"/>
    <w:rsid w:val="002D67EC"/>
    <w:rsid w:val="002D6925"/>
    <w:rsid w:val="002D7311"/>
    <w:rsid w:val="002E0F65"/>
    <w:rsid w:val="002E1009"/>
    <w:rsid w:val="002E15D0"/>
    <w:rsid w:val="002E2248"/>
    <w:rsid w:val="002E2EE0"/>
    <w:rsid w:val="002E3C99"/>
    <w:rsid w:val="002E3E5C"/>
    <w:rsid w:val="002E42F3"/>
    <w:rsid w:val="002E469B"/>
    <w:rsid w:val="002E46C0"/>
    <w:rsid w:val="002E4D5E"/>
    <w:rsid w:val="002E5D09"/>
    <w:rsid w:val="002E7333"/>
    <w:rsid w:val="002F077B"/>
    <w:rsid w:val="002F07F4"/>
    <w:rsid w:val="002F207C"/>
    <w:rsid w:val="002F2328"/>
    <w:rsid w:val="002F2572"/>
    <w:rsid w:val="002F3235"/>
    <w:rsid w:val="002F357F"/>
    <w:rsid w:val="002F3A12"/>
    <w:rsid w:val="002F3A1D"/>
    <w:rsid w:val="002F432F"/>
    <w:rsid w:val="002F4508"/>
    <w:rsid w:val="002F5BC6"/>
    <w:rsid w:val="002F5D96"/>
    <w:rsid w:val="002F6F60"/>
    <w:rsid w:val="003007C9"/>
    <w:rsid w:val="00300A3B"/>
    <w:rsid w:val="00301E5F"/>
    <w:rsid w:val="00302952"/>
    <w:rsid w:val="00303248"/>
    <w:rsid w:val="00304030"/>
    <w:rsid w:val="0030562D"/>
    <w:rsid w:val="00306BDD"/>
    <w:rsid w:val="00307A1C"/>
    <w:rsid w:val="003106F8"/>
    <w:rsid w:val="00310B7C"/>
    <w:rsid w:val="0031191D"/>
    <w:rsid w:val="00311E20"/>
    <w:rsid w:val="00313D9E"/>
    <w:rsid w:val="00316CDC"/>
    <w:rsid w:val="00317380"/>
    <w:rsid w:val="003176CC"/>
    <w:rsid w:val="003205C1"/>
    <w:rsid w:val="00320C6E"/>
    <w:rsid w:val="00321665"/>
    <w:rsid w:val="00322578"/>
    <w:rsid w:val="003229D0"/>
    <w:rsid w:val="00323951"/>
    <w:rsid w:val="00324BC2"/>
    <w:rsid w:val="003252B1"/>
    <w:rsid w:val="00325434"/>
    <w:rsid w:val="00325895"/>
    <w:rsid w:val="00326A78"/>
    <w:rsid w:val="0033136D"/>
    <w:rsid w:val="00331ED1"/>
    <w:rsid w:val="00332DC1"/>
    <w:rsid w:val="003344E2"/>
    <w:rsid w:val="00335492"/>
    <w:rsid w:val="003362D2"/>
    <w:rsid w:val="0033636B"/>
    <w:rsid w:val="00336803"/>
    <w:rsid w:val="00337039"/>
    <w:rsid w:val="0033782D"/>
    <w:rsid w:val="00340009"/>
    <w:rsid w:val="003400C8"/>
    <w:rsid w:val="003408F2"/>
    <w:rsid w:val="003409C5"/>
    <w:rsid w:val="00340CA8"/>
    <w:rsid w:val="003422CC"/>
    <w:rsid w:val="00345524"/>
    <w:rsid w:val="00346595"/>
    <w:rsid w:val="00350558"/>
    <w:rsid w:val="00351299"/>
    <w:rsid w:val="00353435"/>
    <w:rsid w:val="0035376F"/>
    <w:rsid w:val="003548CC"/>
    <w:rsid w:val="00354C1B"/>
    <w:rsid w:val="00356994"/>
    <w:rsid w:val="003571C0"/>
    <w:rsid w:val="00357BE9"/>
    <w:rsid w:val="00357ED2"/>
    <w:rsid w:val="00360C0F"/>
    <w:rsid w:val="00360F46"/>
    <w:rsid w:val="003613ED"/>
    <w:rsid w:val="003615D4"/>
    <w:rsid w:val="0036227F"/>
    <w:rsid w:val="00362369"/>
    <w:rsid w:val="003629FE"/>
    <w:rsid w:val="003632A4"/>
    <w:rsid w:val="00364089"/>
    <w:rsid w:val="003645A4"/>
    <w:rsid w:val="0036504C"/>
    <w:rsid w:val="00367272"/>
    <w:rsid w:val="00367AF0"/>
    <w:rsid w:val="00372B72"/>
    <w:rsid w:val="00372C5A"/>
    <w:rsid w:val="0037320B"/>
    <w:rsid w:val="003748C6"/>
    <w:rsid w:val="00374D3D"/>
    <w:rsid w:val="00374F93"/>
    <w:rsid w:val="003752E5"/>
    <w:rsid w:val="003757D3"/>
    <w:rsid w:val="00375F55"/>
    <w:rsid w:val="0037606D"/>
    <w:rsid w:val="003767B8"/>
    <w:rsid w:val="003769AF"/>
    <w:rsid w:val="003810BE"/>
    <w:rsid w:val="00385CA7"/>
    <w:rsid w:val="00385E74"/>
    <w:rsid w:val="00386A3B"/>
    <w:rsid w:val="00386AD8"/>
    <w:rsid w:val="00390860"/>
    <w:rsid w:val="00393D3C"/>
    <w:rsid w:val="0039442C"/>
    <w:rsid w:val="00394709"/>
    <w:rsid w:val="00394CF9"/>
    <w:rsid w:val="00395055"/>
    <w:rsid w:val="00395FB9"/>
    <w:rsid w:val="003961FD"/>
    <w:rsid w:val="00396517"/>
    <w:rsid w:val="00396538"/>
    <w:rsid w:val="003A0217"/>
    <w:rsid w:val="003A0AB1"/>
    <w:rsid w:val="003A1C7F"/>
    <w:rsid w:val="003A1F69"/>
    <w:rsid w:val="003A2826"/>
    <w:rsid w:val="003A3773"/>
    <w:rsid w:val="003A3E5B"/>
    <w:rsid w:val="003A3E68"/>
    <w:rsid w:val="003A3EA3"/>
    <w:rsid w:val="003A41B2"/>
    <w:rsid w:val="003A451B"/>
    <w:rsid w:val="003A4D7B"/>
    <w:rsid w:val="003A55DF"/>
    <w:rsid w:val="003A5E46"/>
    <w:rsid w:val="003A5EA7"/>
    <w:rsid w:val="003A79AA"/>
    <w:rsid w:val="003A7B09"/>
    <w:rsid w:val="003B14B0"/>
    <w:rsid w:val="003B18F7"/>
    <w:rsid w:val="003B1DDC"/>
    <w:rsid w:val="003B3AC5"/>
    <w:rsid w:val="003B63D2"/>
    <w:rsid w:val="003B64AA"/>
    <w:rsid w:val="003B7159"/>
    <w:rsid w:val="003B7E90"/>
    <w:rsid w:val="003C24A3"/>
    <w:rsid w:val="003C4301"/>
    <w:rsid w:val="003C4C32"/>
    <w:rsid w:val="003C4CF2"/>
    <w:rsid w:val="003C5AAB"/>
    <w:rsid w:val="003C651B"/>
    <w:rsid w:val="003C6F5F"/>
    <w:rsid w:val="003C7023"/>
    <w:rsid w:val="003C7D0B"/>
    <w:rsid w:val="003C7F4F"/>
    <w:rsid w:val="003D01FF"/>
    <w:rsid w:val="003D07A1"/>
    <w:rsid w:val="003D0ED9"/>
    <w:rsid w:val="003D1B1C"/>
    <w:rsid w:val="003D23A2"/>
    <w:rsid w:val="003D28CA"/>
    <w:rsid w:val="003D2A42"/>
    <w:rsid w:val="003D38C2"/>
    <w:rsid w:val="003D5B52"/>
    <w:rsid w:val="003D6B09"/>
    <w:rsid w:val="003D70D7"/>
    <w:rsid w:val="003D7B1D"/>
    <w:rsid w:val="003E0B84"/>
    <w:rsid w:val="003E41F0"/>
    <w:rsid w:val="003E4757"/>
    <w:rsid w:val="003E54FC"/>
    <w:rsid w:val="003E5704"/>
    <w:rsid w:val="003E6E8D"/>
    <w:rsid w:val="003E77E6"/>
    <w:rsid w:val="003F04A7"/>
    <w:rsid w:val="003F06DA"/>
    <w:rsid w:val="003F0AAC"/>
    <w:rsid w:val="003F1540"/>
    <w:rsid w:val="003F18DF"/>
    <w:rsid w:val="003F26F2"/>
    <w:rsid w:val="003F5915"/>
    <w:rsid w:val="003F6D05"/>
    <w:rsid w:val="003F7F50"/>
    <w:rsid w:val="003F7FE2"/>
    <w:rsid w:val="004001CF"/>
    <w:rsid w:val="004001F7"/>
    <w:rsid w:val="00400D8A"/>
    <w:rsid w:val="004021CA"/>
    <w:rsid w:val="004042AB"/>
    <w:rsid w:val="00406676"/>
    <w:rsid w:val="004071C8"/>
    <w:rsid w:val="00407BC0"/>
    <w:rsid w:val="00407E79"/>
    <w:rsid w:val="0041057E"/>
    <w:rsid w:val="0041062C"/>
    <w:rsid w:val="0041156A"/>
    <w:rsid w:val="004124A9"/>
    <w:rsid w:val="004124F8"/>
    <w:rsid w:val="00412CE7"/>
    <w:rsid w:val="00414092"/>
    <w:rsid w:val="004141BE"/>
    <w:rsid w:val="00415353"/>
    <w:rsid w:val="00415DC7"/>
    <w:rsid w:val="004160C3"/>
    <w:rsid w:val="00417839"/>
    <w:rsid w:val="00417975"/>
    <w:rsid w:val="00417A7A"/>
    <w:rsid w:val="00420B7C"/>
    <w:rsid w:val="00420F98"/>
    <w:rsid w:val="004213F5"/>
    <w:rsid w:val="00421FB3"/>
    <w:rsid w:val="0042235C"/>
    <w:rsid w:val="00423CF4"/>
    <w:rsid w:val="0042485F"/>
    <w:rsid w:val="00424B20"/>
    <w:rsid w:val="0042540E"/>
    <w:rsid w:val="00426618"/>
    <w:rsid w:val="004267F9"/>
    <w:rsid w:val="00426B02"/>
    <w:rsid w:val="00426BAF"/>
    <w:rsid w:val="00426F9A"/>
    <w:rsid w:val="0042734F"/>
    <w:rsid w:val="0042760B"/>
    <w:rsid w:val="00427763"/>
    <w:rsid w:val="00427A73"/>
    <w:rsid w:val="0043074F"/>
    <w:rsid w:val="00432377"/>
    <w:rsid w:val="00433901"/>
    <w:rsid w:val="00433CF4"/>
    <w:rsid w:val="00435077"/>
    <w:rsid w:val="004354BF"/>
    <w:rsid w:val="00436499"/>
    <w:rsid w:val="004369DD"/>
    <w:rsid w:val="00440113"/>
    <w:rsid w:val="004402CB"/>
    <w:rsid w:val="004408D2"/>
    <w:rsid w:val="004425DF"/>
    <w:rsid w:val="00442E8F"/>
    <w:rsid w:val="0044320A"/>
    <w:rsid w:val="004439E3"/>
    <w:rsid w:val="004444C1"/>
    <w:rsid w:val="00445221"/>
    <w:rsid w:val="004461C1"/>
    <w:rsid w:val="00446CC4"/>
    <w:rsid w:val="00447EC9"/>
    <w:rsid w:val="00451513"/>
    <w:rsid w:val="00451FA5"/>
    <w:rsid w:val="00452E0D"/>
    <w:rsid w:val="004530E0"/>
    <w:rsid w:val="00453A8D"/>
    <w:rsid w:val="00455105"/>
    <w:rsid w:val="00455657"/>
    <w:rsid w:val="00456AAA"/>
    <w:rsid w:val="00457A7B"/>
    <w:rsid w:val="00462169"/>
    <w:rsid w:val="00462564"/>
    <w:rsid w:val="00462645"/>
    <w:rsid w:val="00463E18"/>
    <w:rsid w:val="0046409F"/>
    <w:rsid w:val="004648A6"/>
    <w:rsid w:val="00464FA7"/>
    <w:rsid w:val="00465C07"/>
    <w:rsid w:val="00470D6E"/>
    <w:rsid w:val="0047307C"/>
    <w:rsid w:val="00473593"/>
    <w:rsid w:val="00473BCA"/>
    <w:rsid w:val="00473C12"/>
    <w:rsid w:val="00474BB0"/>
    <w:rsid w:val="00475AC1"/>
    <w:rsid w:val="004766F8"/>
    <w:rsid w:val="00476BF1"/>
    <w:rsid w:val="00476E6B"/>
    <w:rsid w:val="00476F43"/>
    <w:rsid w:val="00476F7F"/>
    <w:rsid w:val="00480252"/>
    <w:rsid w:val="00480452"/>
    <w:rsid w:val="00480723"/>
    <w:rsid w:val="004809A5"/>
    <w:rsid w:val="00481947"/>
    <w:rsid w:val="004829FB"/>
    <w:rsid w:val="00482C0A"/>
    <w:rsid w:val="00483097"/>
    <w:rsid w:val="00484A84"/>
    <w:rsid w:val="00484BEE"/>
    <w:rsid w:val="00485CA7"/>
    <w:rsid w:val="004868C2"/>
    <w:rsid w:val="00486B8F"/>
    <w:rsid w:val="00491710"/>
    <w:rsid w:val="004917FB"/>
    <w:rsid w:val="00491CA8"/>
    <w:rsid w:val="00491E9E"/>
    <w:rsid w:val="00492C33"/>
    <w:rsid w:val="00492EE4"/>
    <w:rsid w:val="0049303B"/>
    <w:rsid w:val="0049349D"/>
    <w:rsid w:val="0049387A"/>
    <w:rsid w:val="004942FF"/>
    <w:rsid w:val="004947E1"/>
    <w:rsid w:val="00494D62"/>
    <w:rsid w:val="00496C52"/>
    <w:rsid w:val="00497566"/>
    <w:rsid w:val="004975D1"/>
    <w:rsid w:val="00497F03"/>
    <w:rsid w:val="004A2842"/>
    <w:rsid w:val="004A5951"/>
    <w:rsid w:val="004A6FED"/>
    <w:rsid w:val="004A7B93"/>
    <w:rsid w:val="004B03C0"/>
    <w:rsid w:val="004B1441"/>
    <w:rsid w:val="004B1F58"/>
    <w:rsid w:val="004B270A"/>
    <w:rsid w:val="004B2B59"/>
    <w:rsid w:val="004B396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D4"/>
    <w:rsid w:val="004C6B12"/>
    <w:rsid w:val="004C740F"/>
    <w:rsid w:val="004D0221"/>
    <w:rsid w:val="004D0693"/>
    <w:rsid w:val="004D0B59"/>
    <w:rsid w:val="004D0E34"/>
    <w:rsid w:val="004D103E"/>
    <w:rsid w:val="004D36BB"/>
    <w:rsid w:val="004D4455"/>
    <w:rsid w:val="004D4A09"/>
    <w:rsid w:val="004D4FD6"/>
    <w:rsid w:val="004D5118"/>
    <w:rsid w:val="004D552C"/>
    <w:rsid w:val="004D5EA3"/>
    <w:rsid w:val="004D684B"/>
    <w:rsid w:val="004D6EDA"/>
    <w:rsid w:val="004E027E"/>
    <w:rsid w:val="004E043B"/>
    <w:rsid w:val="004E13E3"/>
    <w:rsid w:val="004E19D4"/>
    <w:rsid w:val="004E2A2A"/>
    <w:rsid w:val="004E2AD1"/>
    <w:rsid w:val="004E3578"/>
    <w:rsid w:val="004E45F6"/>
    <w:rsid w:val="004E52EF"/>
    <w:rsid w:val="004E612A"/>
    <w:rsid w:val="004E619F"/>
    <w:rsid w:val="004E709B"/>
    <w:rsid w:val="004E7784"/>
    <w:rsid w:val="004F08F5"/>
    <w:rsid w:val="004F4FD6"/>
    <w:rsid w:val="004F561F"/>
    <w:rsid w:val="004F59C9"/>
    <w:rsid w:val="004F7130"/>
    <w:rsid w:val="00500F95"/>
    <w:rsid w:val="00501B10"/>
    <w:rsid w:val="0050264D"/>
    <w:rsid w:val="0050354E"/>
    <w:rsid w:val="0050386A"/>
    <w:rsid w:val="005057AC"/>
    <w:rsid w:val="005069AF"/>
    <w:rsid w:val="00506B8D"/>
    <w:rsid w:val="0051010E"/>
    <w:rsid w:val="005107DF"/>
    <w:rsid w:val="005108CD"/>
    <w:rsid w:val="00510BE5"/>
    <w:rsid w:val="00510C5C"/>
    <w:rsid w:val="00510E62"/>
    <w:rsid w:val="00511D82"/>
    <w:rsid w:val="005128CD"/>
    <w:rsid w:val="00512CD5"/>
    <w:rsid w:val="005146D6"/>
    <w:rsid w:val="005148DB"/>
    <w:rsid w:val="0051550A"/>
    <w:rsid w:val="005157C8"/>
    <w:rsid w:val="00520D92"/>
    <w:rsid w:val="00521184"/>
    <w:rsid w:val="00521B0C"/>
    <w:rsid w:val="005223CF"/>
    <w:rsid w:val="00522B1B"/>
    <w:rsid w:val="00522CFF"/>
    <w:rsid w:val="00522F72"/>
    <w:rsid w:val="00524487"/>
    <w:rsid w:val="005246B1"/>
    <w:rsid w:val="00525342"/>
    <w:rsid w:val="005255AE"/>
    <w:rsid w:val="00525763"/>
    <w:rsid w:val="00525B49"/>
    <w:rsid w:val="00525D98"/>
    <w:rsid w:val="00526F52"/>
    <w:rsid w:val="0053005A"/>
    <w:rsid w:val="005305B1"/>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C0A"/>
    <w:rsid w:val="005511D9"/>
    <w:rsid w:val="0055170C"/>
    <w:rsid w:val="00551D44"/>
    <w:rsid w:val="00552252"/>
    <w:rsid w:val="00553FBE"/>
    <w:rsid w:val="00556259"/>
    <w:rsid w:val="005563F3"/>
    <w:rsid w:val="005570A8"/>
    <w:rsid w:val="00562B3F"/>
    <w:rsid w:val="00562CD3"/>
    <w:rsid w:val="00563313"/>
    <w:rsid w:val="00564469"/>
    <w:rsid w:val="00565117"/>
    <w:rsid w:val="00565267"/>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5C48"/>
    <w:rsid w:val="00577315"/>
    <w:rsid w:val="0058031B"/>
    <w:rsid w:val="00580D03"/>
    <w:rsid w:val="00582300"/>
    <w:rsid w:val="00582A51"/>
    <w:rsid w:val="00582C60"/>
    <w:rsid w:val="00582E06"/>
    <w:rsid w:val="00584301"/>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D76"/>
    <w:rsid w:val="00593FE5"/>
    <w:rsid w:val="00594317"/>
    <w:rsid w:val="00594F46"/>
    <w:rsid w:val="005952EC"/>
    <w:rsid w:val="00595B01"/>
    <w:rsid w:val="00595DFA"/>
    <w:rsid w:val="00595EBF"/>
    <w:rsid w:val="00596373"/>
    <w:rsid w:val="00596BC2"/>
    <w:rsid w:val="005979F8"/>
    <w:rsid w:val="005A0CDD"/>
    <w:rsid w:val="005A1034"/>
    <w:rsid w:val="005A2D96"/>
    <w:rsid w:val="005A2E2D"/>
    <w:rsid w:val="005A3D25"/>
    <w:rsid w:val="005A488B"/>
    <w:rsid w:val="005A4D74"/>
    <w:rsid w:val="005A6231"/>
    <w:rsid w:val="005A7868"/>
    <w:rsid w:val="005B0D63"/>
    <w:rsid w:val="005B116F"/>
    <w:rsid w:val="005B186D"/>
    <w:rsid w:val="005B1E9B"/>
    <w:rsid w:val="005B1F60"/>
    <w:rsid w:val="005B3876"/>
    <w:rsid w:val="005B403D"/>
    <w:rsid w:val="005B5288"/>
    <w:rsid w:val="005B539F"/>
    <w:rsid w:val="005B56F6"/>
    <w:rsid w:val="005B73C5"/>
    <w:rsid w:val="005C1C6E"/>
    <w:rsid w:val="005C21BF"/>
    <w:rsid w:val="005C3BAC"/>
    <w:rsid w:val="005C3E6A"/>
    <w:rsid w:val="005C4950"/>
    <w:rsid w:val="005C5474"/>
    <w:rsid w:val="005C5B72"/>
    <w:rsid w:val="005C72D5"/>
    <w:rsid w:val="005D020E"/>
    <w:rsid w:val="005D125E"/>
    <w:rsid w:val="005D3100"/>
    <w:rsid w:val="005D44C3"/>
    <w:rsid w:val="005D4B56"/>
    <w:rsid w:val="005D5A23"/>
    <w:rsid w:val="005D6C66"/>
    <w:rsid w:val="005D774E"/>
    <w:rsid w:val="005E011B"/>
    <w:rsid w:val="005E1323"/>
    <w:rsid w:val="005E178A"/>
    <w:rsid w:val="005E2702"/>
    <w:rsid w:val="005E3FBA"/>
    <w:rsid w:val="005E4179"/>
    <w:rsid w:val="005E4ED6"/>
    <w:rsid w:val="005E5376"/>
    <w:rsid w:val="005E6523"/>
    <w:rsid w:val="005E6DE1"/>
    <w:rsid w:val="005E6FD9"/>
    <w:rsid w:val="005E78CB"/>
    <w:rsid w:val="005F0F96"/>
    <w:rsid w:val="005F168C"/>
    <w:rsid w:val="005F1B72"/>
    <w:rsid w:val="005F42D5"/>
    <w:rsid w:val="005F4DA3"/>
    <w:rsid w:val="005F6987"/>
    <w:rsid w:val="005F6F6F"/>
    <w:rsid w:val="005F747E"/>
    <w:rsid w:val="005F79C3"/>
    <w:rsid w:val="0060081A"/>
    <w:rsid w:val="00600B68"/>
    <w:rsid w:val="00601499"/>
    <w:rsid w:val="00602A67"/>
    <w:rsid w:val="00602B99"/>
    <w:rsid w:val="006031BC"/>
    <w:rsid w:val="00605669"/>
    <w:rsid w:val="0060571A"/>
    <w:rsid w:val="0060693F"/>
    <w:rsid w:val="00606A32"/>
    <w:rsid w:val="00606EA8"/>
    <w:rsid w:val="006073BC"/>
    <w:rsid w:val="006079BF"/>
    <w:rsid w:val="00610566"/>
    <w:rsid w:val="00610669"/>
    <w:rsid w:val="00610D74"/>
    <w:rsid w:val="0061101A"/>
    <w:rsid w:val="0061182A"/>
    <w:rsid w:val="00612EA0"/>
    <w:rsid w:val="0061377C"/>
    <w:rsid w:val="006139F8"/>
    <w:rsid w:val="00615F46"/>
    <w:rsid w:val="0061745C"/>
    <w:rsid w:val="00617EC9"/>
    <w:rsid w:val="00617EE5"/>
    <w:rsid w:val="0062063E"/>
    <w:rsid w:val="00621E90"/>
    <w:rsid w:val="00622879"/>
    <w:rsid w:val="00623033"/>
    <w:rsid w:val="00624A9E"/>
    <w:rsid w:val="00625398"/>
    <w:rsid w:val="006254F4"/>
    <w:rsid w:val="0062595F"/>
    <w:rsid w:val="00625D80"/>
    <w:rsid w:val="00626B35"/>
    <w:rsid w:val="00627671"/>
    <w:rsid w:val="00630138"/>
    <w:rsid w:val="00630185"/>
    <w:rsid w:val="00632E40"/>
    <w:rsid w:val="00633487"/>
    <w:rsid w:val="00634798"/>
    <w:rsid w:val="00634E49"/>
    <w:rsid w:val="00636740"/>
    <w:rsid w:val="00637525"/>
    <w:rsid w:val="006406DC"/>
    <w:rsid w:val="00641732"/>
    <w:rsid w:val="00643F78"/>
    <w:rsid w:val="00644B75"/>
    <w:rsid w:val="006477E7"/>
    <w:rsid w:val="0064792B"/>
    <w:rsid w:val="00647ECA"/>
    <w:rsid w:val="0065081D"/>
    <w:rsid w:val="006509ED"/>
    <w:rsid w:val="006512AB"/>
    <w:rsid w:val="006513E0"/>
    <w:rsid w:val="0065151F"/>
    <w:rsid w:val="00651E1E"/>
    <w:rsid w:val="0065296C"/>
    <w:rsid w:val="00653FEF"/>
    <w:rsid w:val="006558E2"/>
    <w:rsid w:val="00656A84"/>
    <w:rsid w:val="00657015"/>
    <w:rsid w:val="00657261"/>
    <w:rsid w:val="00660065"/>
    <w:rsid w:val="00661B6B"/>
    <w:rsid w:val="00662191"/>
    <w:rsid w:val="006628A6"/>
    <w:rsid w:val="00664DE5"/>
    <w:rsid w:val="00665B66"/>
    <w:rsid w:val="00665B78"/>
    <w:rsid w:val="0066677E"/>
    <w:rsid w:val="00666C25"/>
    <w:rsid w:val="0066702A"/>
    <w:rsid w:val="006673D1"/>
    <w:rsid w:val="00667654"/>
    <w:rsid w:val="00667C2C"/>
    <w:rsid w:val="0067060C"/>
    <w:rsid w:val="00670B5D"/>
    <w:rsid w:val="00670EDA"/>
    <w:rsid w:val="0067145B"/>
    <w:rsid w:val="00671779"/>
    <w:rsid w:val="00671886"/>
    <w:rsid w:val="00671F51"/>
    <w:rsid w:val="00672492"/>
    <w:rsid w:val="006727CE"/>
    <w:rsid w:val="0067406E"/>
    <w:rsid w:val="00674DC4"/>
    <w:rsid w:val="00674F0E"/>
    <w:rsid w:val="006817D8"/>
    <w:rsid w:val="00681C1B"/>
    <w:rsid w:val="00682E87"/>
    <w:rsid w:val="006846DC"/>
    <w:rsid w:val="0068639D"/>
    <w:rsid w:val="00686BF8"/>
    <w:rsid w:val="00687748"/>
    <w:rsid w:val="00687DA1"/>
    <w:rsid w:val="00687FAC"/>
    <w:rsid w:val="00690BE1"/>
    <w:rsid w:val="006917F2"/>
    <w:rsid w:val="00691D63"/>
    <w:rsid w:val="00692292"/>
    <w:rsid w:val="00692658"/>
    <w:rsid w:val="00692772"/>
    <w:rsid w:val="00693D0A"/>
    <w:rsid w:val="006961A6"/>
    <w:rsid w:val="00697E77"/>
    <w:rsid w:val="006A0C6E"/>
    <w:rsid w:val="006A1925"/>
    <w:rsid w:val="006A3023"/>
    <w:rsid w:val="006A3EF0"/>
    <w:rsid w:val="006A433F"/>
    <w:rsid w:val="006A470E"/>
    <w:rsid w:val="006A4915"/>
    <w:rsid w:val="006A4B14"/>
    <w:rsid w:val="006A56E2"/>
    <w:rsid w:val="006A729C"/>
    <w:rsid w:val="006A7E7F"/>
    <w:rsid w:val="006B00FE"/>
    <w:rsid w:val="006B0379"/>
    <w:rsid w:val="006B13E6"/>
    <w:rsid w:val="006B145B"/>
    <w:rsid w:val="006B1C75"/>
    <w:rsid w:val="006B2E01"/>
    <w:rsid w:val="006B4A3E"/>
    <w:rsid w:val="006B4BD1"/>
    <w:rsid w:val="006B7C77"/>
    <w:rsid w:val="006C14CF"/>
    <w:rsid w:val="006C1A81"/>
    <w:rsid w:val="006C1B16"/>
    <w:rsid w:val="006C33A5"/>
    <w:rsid w:val="006C435E"/>
    <w:rsid w:val="006C56A3"/>
    <w:rsid w:val="006C6851"/>
    <w:rsid w:val="006C69EE"/>
    <w:rsid w:val="006C6B10"/>
    <w:rsid w:val="006C720F"/>
    <w:rsid w:val="006C76BA"/>
    <w:rsid w:val="006D0556"/>
    <w:rsid w:val="006D085A"/>
    <w:rsid w:val="006D0EC0"/>
    <w:rsid w:val="006D124D"/>
    <w:rsid w:val="006D1D97"/>
    <w:rsid w:val="006D2321"/>
    <w:rsid w:val="006D416D"/>
    <w:rsid w:val="006D4763"/>
    <w:rsid w:val="006D4AB1"/>
    <w:rsid w:val="006D6E99"/>
    <w:rsid w:val="006E2566"/>
    <w:rsid w:val="006E266F"/>
    <w:rsid w:val="006E5305"/>
    <w:rsid w:val="006E6565"/>
    <w:rsid w:val="006E7186"/>
    <w:rsid w:val="006E788C"/>
    <w:rsid w:val="006F053A"/>
    <w:rsid w:val="006F137E"/>
    <w:rsid w:val="006F16AA"/>
    <w:rsid w:val="006F1854"/>
    <w:rsid w:val="006F3BB6"/>
    <w:rsid w:val="006F452C"/>
    <w:rsid w:val="006F4651"/>
    <w:rsid w:val="006F5038"/>
    <w:rsid w:val="006F539C"/>
    <w:rsid w:val="006F685A"/>
    <w:rsid w:val="006F6DC1"/>
    <w:rsid w:val="006F6F15"/>
    <w:rsid w:val="007008F3"/>
    <w:rsid w:val="00701634"/>
    <w:rsid w:val="00701E3E"/>
    <w:rsid w:val="0070254D"/>
    <w:rsid w:val="007043C8"/>
    <w:rsid w:val="00704472"/>
    <w:rsid w:val="00704D09"/>
    <w:rsid w:val="00706A28"/>
    <w:rsid w:val="00706DE8"/>
    <w:rsid w:val="00707007"/>
    <w:rsid w:val="007072C0"/>
    <w:rsid w:val="00710748"/>
    <w:rsid w:val="00711269"/>
    <w:rsid w:val="00711860"/>
    <w:rsid w:val="007118E5"/>
    <w:rsid w:val="00711930"/>
    <w:rsid w:val="00712A01"/>
    <w:rsid w:val="007134B2"/>
    <w:rsid w:val="00713D78"/>
    <w:rsid w:val="00715516"/>
    <w:rsid w:val="00715D36"/>
    <w:rsid w:val="00716B28"/>
    <w:rsid w:val="00716D02"/>
    <w:rsid w:val="00716EEC"/>
    <w:rsid w:val="007172DC"/>
    <w:rsid w:val="00717881"/>
    <w:rsid w:val="00717E2D"/>
    <w:rsid w:val="00720046"/>
    <w:rsid w:val="007212BB"/>
    <w:rsid w:val="007215D1"/>
    <w:rsid w:val="00723A1C"/>
    <w:rsid w:val="007249F9"/>
    <w:rsid w:val="007265AE"/>
    <w:rsid w:val="00727E26"/>
    <w:rsid w:val="0073030F"/>
    <w:rsid w:val="00730430"/>
    <w:rsid w:val="00730DBD"/>
    <w:rsid w:val="00734393"/>
    <w:rsid w:val="007343C6"/>
    <w:rsid w:val="0073468A"/>
    <w:rsid w:val="007348DF"/>
    <w:rsid w:val="00734FBB"/>
    <w:rsid w:val="00735554"/>
    <w:rsid w:val="00735931"/>
    <w:rsid w:val="00736C01"/>
    <w:rsid w:val="00737803"/>
    <w:rsid w:val="00737FC6"/>
    <w:rsid w:val="0074094B"/>
    <w:rsid w:val="007418F1"/>
    <w:rsid w:val="00741B8F"/>
    <w:rsid w:val="00742DE1"/>
    <w:rsid w:val="00744471"/>
    <w:rsid w:val="00744D8F"/>
    <w:rsid w:val="00745FCA"/>
    <w:rsid w:val="0074669E"/>
    <w:rsid w:val="007473A4"/>
    <w:rsid w:val="00747718"/>
    <w:rsid w:val="00747BB3"/>
    <w:rsid w:val="0075045D"/>
    <w:rsid w:val="007507BB"/>
    <w:rsid w:val="00751316"/>
    <w:rsid w:val="00751617"/>
    <w:rsid w:val="00751FF2"/>
    <w:rsid w:val="00752A86"/>
    <w:rsid w:val="007546B5"/>
    <w:rsid w:val="00754A00"/>
    <w:rsid w:val="00760091"/>
    <w:rsid w:val="00761937"/>
    <w:rsid w:val="00761BAF"/>
    <w:rsid w:val="00761C5F"/>
    <w:rsid w:val="00762352"/>
    <w:rsid w:val="007629FC"/>
    <w:rsid w:val="00762B94"/>
    <w:rsid w:val="007644D9"/>
    <w:rsid w:val="007646E9"/>
    <w:rsid w:val="00764C8C"/>
    <w:rsid w:val="00764D50"/>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80738"/>
    <w:rsid w:val="00780CFE"/>
    <w:rsid w:val="0078147D"/>
    <w:rsid w:val="00782CF3"/>
    <w:rsid w:val="0078367B"/>
    <w:rsid w:val="00783F53"/>
    <w:rsid w:val="007872A8"/>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6E1D"/>
    <w:rsid w:val="007A7F12"/>
    <w:rsid w:val="007B01CA"/>
    <w:rsid w:val="007B38E6"/>
    <w:rsid w:val="007B4349"/>
    <w:rsid w:val="007B4452"/>
    <w:rsid w:val="007B5E4B"/>
    <w:rsid w:val="007B670E"/>
    <w:rsid w:val="007B6EC1"/>
    <w:rsid w:val="007B7413"/>
    <w:rsid w:val="007B75D7"/>
    <w:rsid w:val="007C04FD"/>
    <w:rsid w:val="007C059A"/>
    <w:rsid w:val="007C38EB"/>
    <w:rsid w:val="007C4339"/>
    <w:rsid w:val="007C5CB1"/>
    <w:rsid w:val="007C60B1"/>
    <w:rsid w:val="007C6954"/>
    <w:rsid w:val="007C7DEC"/>
    <w:rsid w:val="007D25FC"/>
    <w:rsid w:val="007D3A66"/>
    <w:rsid w:val="007D4AAF"/>
    <w:rsid w:val="007D4C0F"/>
    <w:rsid w:val="007D5520"/>
    <w:rsid w:val="007D6D9B"/>
    <w:rsid w:val="007D7356"/>
    <w:rsid w:val="007D7853"/>
    <w:rsid w:val="007E0166"/>
    <w:rsid w:val="007E1825"/>
    <w:rsid w:val="007E2F13"/>
    <w:rsid w:val="007E3123"/>
    <w:rsid w:val="007E35CA"/>
    <w:rsid w:val="007E3743"/>
    <w:rsid w:val="007E3FC6"/>
    <w:rsid w:val="007E4099"/>
    <w:rsid w:val="007E611D"/>
    <w:rsid w:val="007E61B6"/>
    <w:rsid w:val="007E6EC5"/>
    <w:rsid w:val="007E7488"/>
    <w:rsid w:val="007F0FA4"/>
    <w:rsid w:val="007F1002"/>
    <w:rsid w:val="007F3421"/>
    <w:rsid w:val="007F41E4"/>
    <w:rsid w:val="007F5CC7"/>
    <w:rsid w:val="007F61DF"/>
    <w:rsid w:val="00800A02"/>
    <w:rsid w:val="00800AD2"/>
    <w:rsid w:val="00801D41"/>
    <w:rsid w:val="00802496"/>
    <w:rsid w:val="00802E47"/>
    <w:rsid w:val="0080308D"/>
    <w:rsid w:val="00804031"/>
    <w:rsid w:val="008040C7"/>
    <w:rsid w:val="00804A3D"/>
    <w:rsid w:val="00805EFA"/>
    <w:rsid w:val="008062E4"/>
    <w:rsid w:val="00807067"/>
    <w:rsid w:val="00807B98"/>
    <w:rsid w:val="00810506"/>
    <w:rsid w:val="0081094B"/>
    <w:rsid w:val="008136C4"/>
    <w:rsid w:val="00813EB4"/>
    <w:rsid w:val="00813FE5"/>
    <w:rsid w:val="008153BD"/>
    <w:rsid w:val="00816B11"/>
    <w:rsid w:val="00817AA7"/>
    <w:rsid w:val="0082022E"/>
    <w:rsid w:val="00821A20"/>
    <w:rsid w:val="00822AD9"/>
    <w:rsid w:val="008250C0"/>
    <w:rsid w:val="0082530A"/>
    <w:rsid w:val="0082631F"/>
    <w:rsid w:val="00826930"/>
    <w:rsid w:val="00826AA3"/>
    <w:rsid w:val="00827E5E"/>
    <w:rsid w:val="00830D2B"/>
    <w:rsid w:val="00830FA7"/>
    <w:rsid w:val="00831BB2"/>
    <w:rsid w:val="00833D70"/>
    <w:rsid w:val="0083468B"/>
    <w:rsid w:val="00834B4F"/>
    <w:rsid w:val="008350B1"/>
    <w:rsid w:val="00836D9D"/>
    <w:rsid w:val="008375C1"/>
    <w:rsid w:val="00840108"/>
    <w:rsid w:val="0084087E"/>
    <w:rsid w:val="00843F4E"/>
    <w:rsid w:val="00845DB1"/>
    <w:rsid w:val="00845F0D"/>
    <w:rsid w:val="008470CC"/>
    <w:rsid w:val="0084750B"/>
    <w:rsid w:val="0084753D"/>
    <w:rsid w:val="00847755"/>
    <w:rsid w:val="00847AF4"/>
    <w:rsid w:val="00850102"/>
    <w:rsid w:val="00850852"/>
    <w:rsid w:val="00851A86"/>
    <w:rsid w:val="00851EB5"/>
    <w:rsid w:val="0085240F"/>
    <w:rsid w:val="00852F3F"/>
    <w:rsid w:val="00855F30"/>
    <w:rsid w:val="00856AEF"/>
    <w:rsid w:val="00856BEB"/>
    <w:rsid w:val="00856F87"/>
    <w:rsid w:val="00857931"/>
    <w:rsid w:val="008601B1"/>
    <w:rsid w:val="008603A0"/>
    <w:rsid w:val="008623DA"/>
    <w:rsid w:val="00862E9E"/>
    <w:rsid w:val="00864F68"/>
    <w:rsid w:val="0086501E"/>
    <w:rsid w:val="00865263"/>
    <w:rsid w:val="00866646"/>
    <w:rsid w:val="008676B6"/>
    <w:rsid w:val="0086773C"/>
    <w:rsid w:val="00871935"/>
    <w:rsid w:val="00872523"/>
    <w:rsid w:val="008745C0"/>
    <w:rsid w:val="00875807"/>
    <w:rsid w:val="0087623D"/>
    <w:rsid w:val="00877394"/>
    <w:rsid w:val="008814CA"/>
    <w:rsid w:val="00882A96"/>
    <w:rsid w:val="00883DC9"/>
    <w:rsid w:val="00885931"/>
    <w:rsid w:val="00885956"/>
    <w:rsid w:val="00890002"/>
    <w:rsid w:val="00891071"/>
    <w:rsid w:val="00893748"/>
    <w:rsid w:val="008944B3"/>
    <w:rsid w:val="00895057"/>
    <w:rsid w:val="00895981"/>
    <w:rsid w:val="00896C27"/>
    <w:rsid w:val="008971DD"/>
    <w:rsid w:val="008A0513"/>
    <w:rsid w:val="008A0BBD"/>
    <w:rsid w:val="008A116F"/>
    <w:rsid w:val="008A20C3"/>
    <w:rsid w:val="008A2935"/>
    <w:rsid w:val="008A5DE7"/>
    <w:rsid w:val="008B0855"/>
    <w:rsid w:val="008B0DD4"/>
    <w:rsid w:val="008B165D"/>
    <w:rsid w:val="008B27EE"/>
    <w:rsid w:val="008B2C3A"/>
    <w:rsid w:val="008B3A17"/>
    <w:rsid w:val="008B3D67"/>
    <w:rsid w:val="008B425A"/>
    <w:rsid w:val="008B5661"/>
    <w:rsid w:val="008B5939"/>
    <w:rsid w:val="008B7489"/>
    <w:rsid w:val="008B79B4"/>
    <w:rsid w:val="008C02EE"/>
    <w:rsid w:val="008C0525"/>
    <w:rsid w:val="008C0D98"/>
    <w:rsid w:val="008C1155"/>
    <w:rsid w:val="008C15E4"/>
    <w:rsid w:val="008C214F"/>
    <w:rsid w:val="008C2E54"/>
    <w:rsid w:val="008C47E9"/>
    <w:rsid w:val="008C49EC"/>
    <w:rsid w:val="008C5A6A"/>
    <w:rsid w:val="008C5ECB"/>
    <w:rsid w:val="008D0CC7"/>
    <w:rsid w:val="008D237C"/>
    <w:rsid w:val="008D24A6"/>
    <w:rsid w:val="008D3D35"/>
    <w:rsid w:val="008D3E9B"/>
    <w:rsid w:val="008D42A8"/>
    <w:rsid w:val="008D42C5"/>
    <w:rsid w:val="008D43A9"/>
    <w:rsid w:val="008D48F6"/>
    <w:rsid w:val="008D56F8"/>
    <w:rsid w:val="008D579B"/>
    <w:rsid w:val="008D6439"/>
    <w:rsid w:val="008D666A"/>
    <w:rsid w:val="008D6E2F"/>
    <w:rsid w:val="008D7732"/>
    <w:rsid w:val="008E02A3"/>
    <w:rsid w:val="008E0A19"/>
    <w:rsid w:val="008E1749"/>
    <w:rsid w:val="008E2A8B"/>
    <w:rsid w:val="008E2DB9"/>
    <w:rsid w:val="008E317E"/>
    <w:rsid w:val="008E31F1"/>
    <w:rsid w:val="008E4224"/>
    <w:rsid w:val="008E55EE"/>
    <w:rsid w:val="008E5A75"/>
    <w:rsid w:val="008E637C"/>
    <w:rsid w:val="008F0B14"/>
    <w:rsid w:val="008F1514"/>
    <w:rsid w:val="008F152E"/>
    <w:rsid w:val="008F275D"/>
    <w:rsid w:val="008F29BA"/>
    <w:rsid w:val="008F41E7"/>
    <w:rsid w:val="008F5101"/>
    <w:rsid w:val="008F6785"/>
    <w:rsid w:val="008F7005"/>
    <w:rsid w:val="008F7BD5"/>
    <w:rsid w:val="009009B8"/>
    <w:rsid w:val="00901102"/>
    <w:rsid w:val="00902247"/>
    <w:rsid w:val="009023B1"/>
    <w:rsid w:val="009026C7"/>
    <w:rsid w:val="00902C56"/>
    <w:rsid w:val="00902DA0"/>
    <w:rsid w:val="009031DB"/>
    <w:rsid w:val="0090397A"/>
    <w:rsid w:val="00903A5F"/>
    <w:rsid w:val="009046A7"/>
    <w:rsid w:val="00904D1A"/>
    <w:rsid w:val="00905D1B"/>
    <w:rsid w:val="009075B7"/>
    <w:rsid w:val="00907C58"/>
    <w:rsid w:val="00910A09"/>
    <w:rsid w:val="00910FDB"/>
    <w:rsid w:val="00911530"/>
    <w:rsid w:val="009122D0"/>
    <w:rsid w:val="00913000"/>
    <w:rsid w:val="00913879"/>
    <w:rsid w:val="009148A1"/>
    <w:rsid w:val="00916A3F"/>
    <w:rsid w:val="00920759"/>
    <w:rsid w:val="00921061"/>
    <w:rsid w:val="00921692"/>
    <w:rsid w:val="00921F94"/>
    <w:rsid w:val="009229A6"/>
    <w:rsid w:val="00922BB7"/>
    <w:rsid w:val="00923E5E"/>
    <w:rsid w:val="00924DEC"/>
    <w:rsid w:val="00925312"/>
    <w:rsid w:val="009258AB"/>
    <w:rsid w:val="00930621"/>
    <w:rsid w:val="00930C6D"/>
    <w:rsid w:val="00931289"/>
    <w:rsid w:val="00931558"/>
    <w:rsid w:val="009323FE"/>
    <w:rsid w:val="0093280E"/>
    <w:rsid w:val="00932D4D"/>
    <w:rsid w:val="00932DA0"/>
    <w:rsid w:val="00933B9D"/>
    <w:rsid w:val="00934E0D"/>
    <w:rsid w:val="00935696"/>
    <w:rsid w:val="009356BE"/>
    <w:rsid w:val="00935816"/>
    <w:rsid w:val="00940238"/>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EA0"/>
    <w:rsid w:val="00957101"/>
    <w:rsid w:val="00957223"/>
    <w:rsid w:val="0095774F"/>
    <w:rsid w:val="00957B32"/>
    <w:rsid w:val="00960483"/>
    <w:rsid w:val="00960A44"/>
    <w:rsid w:val="00960EFC"/>
    <w:rsid w:val="00960FCB"/>
    <w:rsid w:val="0096111E"/>
    <w:rsid w:val="0096143B"/>
    <w:rsid w:val="00963274"/>
    <w:rsid w:val="0096520A"/>
    <w:rsid w:val="009653FB"/>
    <w:rsid w:val="0096710D"/>
    <w:rsid w:val="009703FF"/>
    <w:rsid w:val="00970CE3"/>
    <w:rsid w:val="009713B3"/>
    <w:rsid w:val="00971ABC"/>
    <w:rsid w:val="00971D0D"/>
    <w:rsid w:val="009726B2"/>
    <w:rsid w:val="009727C0"/>
    <w:rsid w:val="00972A6A"/>
    <w:rsid w:val="00972EF6"/>
    <w:rsid w:val="00973AEA"/>
    <w:rsid w:val="00973F8D"/>
    <w:rsid w:val="00975100"/>
    <w:rsid w:val="009755F1"/>
    <w:rsid w:val="00975A1F"/>
    <w:rsid w:val="0097720A"/>
    <w:rsid w:val="00980AAE"/>
    <w:rsid w:val="00980DCE"/>
    <w:rsid w:val="00982EE6"/>
    <w:rsid w:val="00984123"/>
    <w:rsid w:val="009849E9"/>
    <w:rsid w:val="00984A19"/>
    <w:rsid w:val="0098615C"/>
    <w:rsid w:val="0098642E"/>
    <w:rsid w:val="0098793D"/>
    <w:rsid w:val="00987C38"/>
    <w:rsid w:val="00987DFB"/>
    <w:rsid w:val="00992303"/>
    <w:rsid w:val="00993A8D"/>
    <w:rsid w:val="009941E0"/>
    <w:rsid w:val="00995A8E"/>
    <w:rsid w:val="00995BA5"/>
    <w:rsid w:val="009A002B"/>
    <w:rsid w:val="009A1376"/>
    <w:rsid w:val="009A18D5"/>
    <w:rsid w:val="009A1D72"/>
    <w:rsid w:val="009A1DA1"/>
    <w:rsid w:val="009A4C2D"/>
    <w:rsid w:val="009A4D97"/>
    <w:rsid w:val="009A51EC"/>
    <w:rsid w:val="009A66BB"/>
    <w:rsid w:val="009A6D8D"/>
    <w:rsid w:val="009A7246"/>
    <w:rsid w:val="009B048E"/>
    <w:rsid w:val="009B0750"/>
    <w:rsid w:val="009B08AB"/>
    <w:rsid w:val="009B24BA"/>
    <w:rsid w:val="009B2E00"/>
    <w:rsid w:val="009B31F3"/>
    <w:rsid w:val="009B4A44"/>
    <w:rsid w:val="009B4B3F"/>
    <w:rsid w:val="009B4E7D"/>
    <w:rsid w:val="009B565A"/>
    <w:rsid w:val="009B5CCE"/>
    <w:rsid w:val="009B61A1"/>
    <w:rsid w:val="009B67EC"/>
    <w:rsid w:val="009B7000"/>
    <w:rsid w:val="009B7A1B"/>
    <w:rsid w:val="009C08F9"/>
    <w:rsid w:val="009C11BD"/>
    <w:rsid w:val="009C4500"/>
    <w:rsid w:val="009C5EFB"/>
    <w:rsid w:val="009C6030"/>
    <w:rsid w:val="009C7482"/>
    <w:rsid w:val="009D0889"/>
    <w:rsid w:val="009D152D"/>
    <w:rsid w:val="009D24F4"/>
    <w:rsid w:val="009D258C"/>
    <w:rsid w:val="009D25F0"/>
    <w:rsid w:val="009D2745"/>
    <w:rsid w:val="009D302E"/>
    <w:rsid w:val="009D35EF"/>
    <w:rsid w:val="009D36AA"/>
    <w:rsid w:val="009D3A06"/>
    <w:rsid w:val="009D4464"/>
    <w:rsid w:val="009D5296"/>
    <w:rsid w:val="009D5326"/>
    <w:rsid w:val="009D5390"/>
    <w:rsid w:val="009D6010"/>
    <w:rsid w:val="009D669A"/>
    <w:rsid w:val="009D7150"/>
    <w:rsid w:val="009D7A57"/>
    <w:rsid w:val="009D7A63"/>
    <w:rsid w:val="009E1091"/>
    <w:rsid w:val="009E15A5"/>
    <w:rsid w:val="009E28EB"/>
    <w:rsid w:val="009E2A18"/>
    <w:rsid w:val="009E31C4"/>
    <w:rsid w:val="009E3C7E"/>
    <w:rsid w:val="009E3F2E"/>
    <w:rsid w:val="009E4065"/>
    <w:rsid w:val="009E57C5"/>
    <w:rsid w:val="009E5B99"/>
    <w:rsid w:val="009E77F0"/>
    <w:rsid w:val="009F03A3"/>
    <w:rsid w:val="009F3167"/>
    <w:rsid w:val="009F68DA"/>
    <w:rsid w:val="009F7297"/>
    <w:rsid w:val="009F73FE"/>
    <w:rsid w:val="009F79A4"/>
    <w:rsid w:val="009F7F09"/>
    <w:rsid w:val="00A00000"/>
    <w:rsid w:val="00A02353"/>
    <w:rsid w:val="00A046DF"/>
    <w:rsid w:val="00A05CFD"/>
    <w:rsid w:val="00A06031"/>
    <w:rsid w:val="00A06F27"/>
    <w:rsid w:val="00A07169"/>
    <w:rsid w:val="00A116A6"/>
    <w:rsid w:val="00A129D5"/>
    <w:rsid w:val="00A12CA1"/>
    <w:rsid w:val="00A130B0"/>
    <w:rsid w:val="00A13F01"/>
    <w:rsid w:val="00A14ACA"/>
    <w:rsid w:val="00A156B1"/>
    <w:rsid w:val="00A158E4"/>
    <w:rsid w:val="00A1590E"/>
    <w:rsid w:val="00A15D2A"/>
    <w:rsid w:val="00A163D4"/>
    <w:rsid w:val="00A17469"/>
    <w:rsid w:val="00A17675"/>
    <w:rsid w:val="00A20B5E"/>
    <w:rsid w:val="00A20FA3"/>
    <w:rsid w:val="00A224A8"/>
    <w:rsid w:val="00A2286C"/>
    <w:rsid w:val="00A2360C"/>
    <w:rsid w:val="00A236A1"/>
    <w:rsid w:val="00A23A5D"/>
    <w:rsid w:val="00A23AED"/>
    <w:rsid w:val="00A23C0B"/>
    <w:rsid w:val="00A243F3"/>
    <w:rsid w:val="00A253A5"/>
    <w:rsid w:val="00A26D3C"/>
    <w:rsid w:val="00A27677"/>
    <w:rsid w:val="00A276A6"/>
    <w:rsid w:val="00A277FB"/>
    <w:rsid w:val="00A27C47"/>
    <w:rsid w:val="00A32C80"/>
    <w:rsid w:val="00A33487"/>
    <w:rsid w:val="00A354BB"/>
    <w:rsid w:val="00A35846"/>
    <w:rsid w:val="00A359BE"/>
    <w:rsid w:val="00A35D93"/>
    <w:rsid w:val="00A36E5A"/>
    <w:rsid w:val="00A36E5E"/>
    <w:rsid w:val="00A3742A"/>
    <w:rsid w:val="00A410A5"/>
    <w:rsid w:val="00A4203A"/>
    <w:rsid w:val="00A42A75"/>
    <w:rsid w:val="00A42D7A"/>
    <w:rsid w:val="00A42F4A"/>
    <w:rsid w:val="00A4462B"/>
    <w:rsid w:val="00A452D3"/>
    <w:rsid w:val="00A4614C"/>
    <w:rsid w:val="00A5082E"/>
    <w:rsid w:val="00A51043"/>
    <w:rsid w:val="00A514C6"/>
    <w:rsid w:val="00A55C63"/>
    <w:rsid w:val="00A561CC"/>
    <w:rsid w:val="00A575C3"/>
    <w:rsid w:val="00A578FD"/>
    <w:rsid w:val="00A6088B"/>
    <w:rsid w:val="00A61259"/>
    <w:rsid w:val="00A6127A"/>
    <w:rsid w:val="00A617B8"/>
    <w:rsid w:val="00A61889"/>
    <w:rsid w:val="00A6188E"/>
    <w:rsid w:val="00A61FFF"/>
    <w:rsid w:val="00A62031"/>
    <w:rsid w:val="00A620C0"/>
    <w:rsid w:val="00A63F90"/>
    <w:rsid w:val="00A643A6"/>
    <w:rsid w:val="00A64A81"/>
    <w:rsid w:val="00A6684D"/>
    <w:rsid w:val="00A6735A"/>
    <w:rsid w:val="00A67F1E"/>
    <w:rsid w:val="00A70157"/>
    <w:rsid w:val="00A71F0C"/>
    <w:rsid w:val="00A729D7"/>
    <w:rsid w:val="00A72BD6"/>
    <w:rsid w:val="00A72CE6"/>
    <w:rsid w:val="00A73831"/>
    <w:rsid w:val="00A738A5"/>
    <w:rsid w:val="00A7450A"/>
    <w:rsid w:val="00A7541B"/>
    <w:rsid w:val="00A758AB"/>
    <w:rsid w:val="00A758F4"/>
    <w:rsid w:val="00A75904"/>
    <w:rsid w:val="00A761CF"/>
    <w:rsid w:val="00A76491"/>
    <w:rsid w:val="00A76E90"/>
    <w:rsid w:val="00A774CD"/>
    <w:rsid w:val="00A80FD5"/>
    <w:rsid w:val="00A8147C"/>
    <w:rsid w:val="00A81E47"/>
    <w:rsid w:val="00A82EC6"/>
    <w:rsid w:val="00A8321B"/>
    <w:rsid w:val="00A832C1"/>
    <w:rsid w:val="00A85022"/>
    <w:rsid w:val="00A85252"/>
    <w:rsid w:val="00A8544B"/>
    <w:rsid w:val="00A85608"/>
    <w:rsid w:val="00A86A32"/>
    <w:rsid w:val="00A86A4F"/>
    <w:rsid w:val="00A87F7A"/>
    <w:rsid w:val="00A9037D"/>
    <w:rsid w:val="00A91028"/>
    <w:rsid w:val="00A93CAF"/>
    <w:rsid w:val="00A9499B"/>
    <w:rsid w:val="00A94A19"/>
    <w:rsid w:val="00A94E97"/>
    <w:rsid w:val="00A9546D"/>
    <w:rsid w:val="00A96388"/>
    <w:rsid w:val="00A97E72"/>
    <w:rsid w:val="00AA02CE"/>
    <w:rsid w:val="00AA12C0"/>
    <w:rsid w:val="00AA190A"/>
    <w:rsid w:val="00AA2FEA"/>
    <w:rsid w:val="00AA3BFC"/>
    <w:rsid w:val="00AA4384"/>
    <w:rsid w:val="00AA5093"/>
    <w:rsid w:val="00AA5254"/>
    <w:rsid w:val="00AA583E"/>
    <w:rsid w:val="00AA5D9A"/>
    <w:rsid w:val="00AA7074"/>
    <w:rsid w:val="00AB19C7"/>
    <w:rsid w:val="00AB2D0C"/>
    <w:rsid w:val="00AB307D"/>
    <w:rsid w:val="00AB439F"/>
    <w:rsid w:val="00AB4E10"/>
    <w:rsid w:val="00AB528D"/>
    <w:rsid w:val="00AB6399"/>
    <w:rsid w:val="00AB676C"/>
    <w:rsid w:val="00AB6AD6"/>
    <w:rsid w:val="00AC079D"/>
    <w:rsid w:val="00AC14DD"/>
    <w:rsid w:val="00AC1C5E"/>
    <w:rsid w:val="00AC2501"/>
    <w:rsid w:val="00AC25B4"/>
    <w:rsid w:val="00AC3A3B"/>
    <w:rsid w:val="00AC463E"/>
    <w:rsid w:val="00AC6315"/>
    <w:rsid w:val="00AC7267"/>
    <w:rsid w:val="00AD0119"/>
    <w:rsid w:val="00AD12D7"/>
    <w:rsid w:val="00AD1D11"/>
    <w:rsid w:val="00AD1FB0"/>
    <w:rsid w:val="00AD1FD4"/>
    <w:rsid w:val="00AD3375"/>
    <w:rsid w:val="00AD3610"/>
    <w:rsid w:val="00AD6C85"/>
    <w:rsid w:val="00AE1633"/>
    <w:rsid w:val="00AE1F40"/>
    <w:rsid w:val="00AE2392"/>
    <w:rsid w:val="00AE28BD"/>
    <w:rsid w:val="00AE2905"/>
    <w:rsid w:val="00AE2D15"/>
    <w:rsid w:val="00AE31AE"/>
    <w:rsid w:val="00AE4230"/>
    <w:rsid w:val="00AE552C"/>
    <w:rsid w:val="00AE6408"/>
    <w:rsid w:val="00AE7242"/>
    <w:rsid w:val="00AE7F0E"/>
    <w:rsid w:val="00AF04FF"/>
    <w:rsid w:val="00AF0675"/>
    <w:rsid w:val="00AF0E7E"/>
    <w:rsid w:val="00AF1171"/>
    <w:rsid w:val="00AF11AB"/>
    <w:rsid w:val="00AF1A0A"/>
    <w:rsid w:val="00AF1D77"/>
    <w:rsid w:val="00AF2E18"/>
    <w:rsid w:val="00AF33D6"/>
    <w:rsid w:val="00AF650B"/>
    <w:rsid w:val="00AF6D8D"/>
    <w:rsid w:val="00B0058B"/>
    <w:rsid w:val="00B022E2"/>
    <w:rsid w:val="00B03D64"/>
    <w:rsid w:val="00B041B5"/>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FE4"/>
    <w:rsid w:val="00B167E6"/>
    <w:rsid w:val="00B168A4"/>
    <w:rsid w:val="00B16BE5"/>
    <w:rsid w:val="00B2037C"/>
    <w:rsid w:val="00B20A66"/>
    <w:rsid w:val="00B21B1D"/>
    <w:rsid w:val="00B2388C"/>
    <w:rsid w:val="00B23C73"/>
    <w:rsid w:val="00B23DFC"/>
    <w:rsid w:val="00B24287"/>
    <w:rsid w:val="00B243E3"/>
    <w:rsid w:val="00B248AE"/>
    <w:rsid w:val="00B25622"/>
    <w:rsid w:val="00B26835"/>
    <w:rsid w:val="00B2683C"/>
    <w:rsid w:val="00B2726A"/>
    <w:rsid w:val="00B276CF"/>
    <w:rsid w:val="00B27F61"/>
    <w:rsid w:val="00B30150"/>
    <w:rsid w:val="00B30AEC"/>
    <w:rsid w:val="00B320AA"/>
    <w:rsid w:val="00B33BE6"/>
    <w:rsid w:val="00B33D38"/>
    <w:rsid w:val="00B3401C"/>
    <w:rsid w:val="00B3433B"/>
    <w:rsid w:val="00B3529E"/>
    <w:rsid w:val="00B37FAC"/>
    <w:rsid w:val="00B37FE1"/>
    <w:rsid w:val="00B40744"/>
    <w:rsid w:val="00B412A1"/>
    <w:rsid w:val="00B412DF"/>
    <w:rsid w:val="00B41814"/>
    <w:rsid w:val="00B428F4"/>
    <w:rsid w:val="00B43363"/>
    <w:rsid w:val="00B43A4F"/>
    <w:rsid w:val="00B44025"/>
    <w:rsid w:val="00B44C78"/>
    <w:rsid w:val="00B44DFB"/>
    <w:rsid w:val="00B470A9"/>
    <w:rsid w:val="00B5274D"/>
    <w:rsid w:val="00B52A9D"/>
    <w:rsid w:val="00B53095"/>
    <w:rsid w:val="00B53A0C"/>
    <w:rsid w:val="00B54C98"/>
    <w:rsid w:val="00B559D6"/>
    <w:rsid w:val="00B55AD3"/>
    <w:rsid w:val="00B56CDC"/>
    <w:rsid w:val="00B60708"/>
    <w:rsid w:val="00B609E6"/>
    <w:rsid w:val="00B61669"/>
    <w:rsid w:val="00B61E44"/>
    <w:rsid w:val="00B632A4"/>
    <w:rsid w:val="00B64516"/>
    <w:rsid w:val="00B64F00"/>
    <w:rsid w:val="00B6531D"/>
    <w:rsid w:val="00B66152"/>
    <w:rsid w:val="00B67587"/>
    <w:rsid w:val="00B70B2B"/>
    <w:rsid w:val="00B71441"/>
    <w:rsid w:val="00B71C98"/>
    <w:rsid w:val="00B71E04"/>
    <w:rsid w:val="00B71EFF"/>
    <w:rsid w:val="00B72A49"/>
    <w:rsid w:val="00B73C15"/>
    <w:rsid w:val="00B75386"/>
    <w:rsid w:val="00B75C3C"/>
    <w:rsid w:val="00B76000"/>
    <w:rsid w:val="00B800FF"/>
    <w:rsid w:val="00B81CDD"/>
    <w:rsid w:val="00B8235B"/>
    <w:rsid w:val="00B834CC"/>
    <w:rsid w:val="00B83DAF"/>
    <w:rsid w:val="00B848CE"/>
    <w:rsid w:val="00B848F6"/>
    <w:rsid w:val="00B84BC5"/>
    <w:rsid w:val="00B84D04"/>
    <w:rsid w:val="00B8501D"/>
    <w:rsid w:val="00B86690"/>
    <w:rsid w:val="00B873C7"/>
    <w:rsid w:val="00B878B4"/>
    <w:rsid w:val="00B90B25"/>
    <w:rsid w:val="00B9133E"/>
    <w:rsid w:val="00B914E5"/>
    <w:rsid w:val="00B916BA"/>
    <w:rsid w:val="00B91EA9"/>
    <w:rsid w:val="00B91EF8"/>
    <w:rsid w:val="00B92032"/>
    <w:rsid w:val="00B92191"/>
    <w:rsid w:val="00B93CF7"/>
    <w:rsid w:val="00B93D47"/>
    <w:rsid w:val="00B95164"/>
    <w:rsid w:val="00B9686A"/>
    <w:rsid w:val="00B97BC4"/>
    <w:rsid w:val="00B97DF3"/>
    <w:rsid w:val="00BA1268"/>
    <w:rsid w:val="00BA193A"/>
    <w:rsid w:val="00BA2B6C"/>
    <w:rsid w:val="00BA2DD4"/>
    <w:rsid w:val="00BA3B6B"/>
    <w:rsid w:val="00BA3C44"/>
    <w:rsid w:val="00BA42F4"/>
    <w:rsid w:val="00BA452A"/>
    <w:rsid w:val="00BA47E9"/>
    <w:rsid w:val="00BA50DA"/>
    <w:rsid w:val="00BA5333"/>
    <w:rsid w:val="00BA5522"/>
    <w:rsid w:val="00BA57B3"/>
    <w:rsid w:val="00BA6F39"/>
    <w:rsid w:val="00BA750B"/>
    <w:rsid w:val="00BA7AEF"/>
    <w:rsid w:val="00BA7EB5"/>
    <w:rsid w:val="00BB0097"/>
    <w:rsid w:val="00BB0253"/>
    <w:rsid w:val="00BB092D"/>
    <w:rsid w:val="00BB112D"/>
    <w:rsid w:val="00BB337F"/>
    <w:rsid w:val="00BB350C"/>
    <w:rsid w:val="00BB3634"/>
    <w:rsid w:val="00BB494A"/>
    <w:rsid w:val="00BB4B61"/>
    <w:rsid w:val="00BB4FFC"/>
    <w:rsid w:val="00BB5194"/>
    <w:rsid w:val="00BB5359"/>
    <w:rsid w:val="00BB64EF"/>
    <w:rsid w:val="00BC011F"/>
    <w:rsid w:val="00BC02A5"/>
    <w:rsid w:val="00BC0CF3"/>
    <w:rsid w:val="00BC0EEF"/>
    <w:rsid w:val="00BC1A25"/>
    <w:rsid w:val="00BC2200"/>
    <w:rsid w:val="00BC3527"/>
    <w:rsid w:val="00BC5314"/>
    <w:rsid w:val="00BD0B2F"/>
    <w:rsid w:val="00BD0D36"/>
    <w:rsid w:val="00BD1DF0"/>
    <w:rsid w:val="00BD2382"/>
    <w:rsid w:val="00BD38B5"/>
    <w:rsid w:val="00BD3DAF"/>
    <w:rsid w:val="00BD3DF3"/>
    <w:rsid w:val="00BD3E7C"/>
    <w:rsid w:val="00BD44D8"/>
    <w:rsid w:val="00BD48B2"/>
    <w:rsid w:val="00BD5892"/>
    <w:rsid w:val="00BD5B93"/>
    <w:rsid w:val="00BD6581"/>
    <w:rsid w:val="00BD7074"/>
    <w:rsid w:val="00BD7172"/>
    <w:rsid w:val="00BD733D"/>
    <w:rsid w:val="00BD7A64"/>
    <w:rsid w:val="00BD7CDB"/>
    <w:rsid w:val="00BD7D2C"/>
    <w:rsid w:val="00BD7E84"/>
    <w:rsid w:val="00BE2358"/>
    <w:rsid w:val="00BE2E9D"/>
    <w:rsid w:val="00BE357D"/>
    <w:rsid w:val="00BE4CD2"/>
    <w:rsid w:val="00BE56DC"/>
    <w:rsid w:val="00BE6784"/>
    <w:rsid w:val="00BE7018"/>
    <w:rsid w:val="00BE703F"/>
    <w:rsid w:val="00BE753F"/>
    <w:rsid w:val="00BE755B"/>
    <w:rsid w:val="00BE7CCE"/>
    <w:rsid w:val="00BF02F3"/>
    <w:rsid w:val="00BF03DB"/>
    <w:rsid w:val="00BF0CC0"/>
    <w:rsid w:val="00BF1479"/>
    <w:rsid w:val="00BF1A2E"/>
    <w:rsid w:val="00BF1C81"/>
    <w:rsid w:val="00BF22D7"/>
    <w:rsid w:val="00BF24B0"/>
    <w:rsid w:val="00BF2E94"/>
    <w:rsid w:val="00BF2EBA"/>
    <w:rsid w:val="00BF2F15"/>
    <w:rsid w:val="00BF3DEE"/>
    <w:rsid w:val="00BF5499"/>
    <w:rsid w:val="00BF5711"/>
    <w:rsid w:val="00BF5B0F"/>
    <w:rsid w:val="00BF622D"/>
    <w:rsid w:val="00BF6D5A"/>
    <w:rsid w:val="00C00122"/>
    <w:rsid w:val="00C00D98"/>
    <w:rsid w:val="00C044D6"/>
    <w:rsid w:val="00C04962"/>
    <w:rsid w:val="00C0778D"/>
    <w:rsid w:val="00C079DD"/>
    <w:rsid w:val="00C07D9A"/>
    <w:rsid w:val="00C10A42"/>
    <w:rsid w:val="00C10BA6"/>
    <w:rsid w:val="00C11882"/>
    <w:rsid w:val="00C11AFE"/>
    <w:rsid w:val="00C1302B"/>
    <w:rsid w:val="00C13AD6"/>
    <w:rsid w:val="00C148DC"/>
    <w:rsid w:val="00C14D1B"/>
    <w:rsid w:val="00C15BDB"/>
    <w:rsid w:val="00C15E86"/>
    <w:rsid w:val="00C164D0"/>
    <w:rsid w:val="00C175DF"/>
    <w:rsid w:val="00C178A6"/>
    <w:rsid w:val="00C20077"/>
    <w:rsid w:val="00C20ED4"/>
    <w:rsid w:val="00C21119"/>
    <w:rsid w:val="00C224FA"/>
    <w:rsid w:val="00C25C4E"/>
    <w:rsid w:val="00C27C53"/>
    <w:rsid w:val="00C27CA6"/>
    <w:rsid w:val="00C31D6F"/>
    <w:rsid w:val="00C32A0F"/>
    <w:rsid w:val="00C334D7"/>
    <w:rsid w:val="00C33DDB"/>
    <w:rsid w:val="00C34E5D"/>
    <w:rsid w:val="00C3519C"/>
    <w:rsid w:val="00C3708A"/>
    <w:rsid w:val="00C37180"/>
    <w:rsid w:val="00C37C09"/>
    <w:rsid w:val="00C37F1E"/>
    <w:rsid w:val="00C4011C"/>
    <w:rsid w:val="00C407D5"/>
    <w:rsid w:val="00C40F2E"/>
    <w:rsid w:val="00C41B2B"/>
    <w:rsid w:val="00C422F7"/>
    <w:rsid w:val="00C431B7"/>
    <w:rsid w:val="00C437E6"/>
    <w:rsid w:val="00C43B46"/>
    <w:rsid w:val="00C43CD6"/>
    <w:rsid w:val="00C46E76"/>
    <w:rsid w:val="00C50DD8"/>
    <w:rsid w:val="00C51F4F"/>
    <w:rsid w:val="00C51F99"/>
    <w:rsid w:val="00C520C3"/>
    <w:rsid w:val="00C521F2"/>
    <w:rsid w:val="00C52377"/>
    <w:rsid w:val="00C53397"/>
    <w:rsid w:val="00C536D7"/>
    <w:rsid w:val="00C54C6B"/>
    <w:rsid w:val="00C57F81"/>
    <w:rsid w:val="00C6083B"/>
    <w:rsid w:val="00C6275D"/>
    <w:rsid w:val="00C63BF6"/>
    <w:rsid w:val="00C64440"/>
    <w:rsid w:val="00C64BEC"/>
    <w:rsid w:val="00C64CA3"/>
    <w:rsid w:val="00C64D59"/>
    <w:rsid w:val="00C65160"/>
    <w:rsid w:val="00C66637"/>
    <w:rsid w:val="00C6695F"/>
    <w:rsid w:val="00C675BE"/>
    <w:rsid w:val="00C70783"/>
    <w:rsid w:val="00C70D62"/>
    <w:rsid w:val="00C712B8"/>
    <w:rsid w:val="00C7192C"/>
    <w:rsid w:val="00C72AA2"/>
    <w:rsid w:val="00C748F2"/>
    <w:rsid w:val="00C74BD3"/>
    <w:rsid w:val="00C75384"/>
    <w:rsid w:val="00C757D9"/>
    <w:rsid w:val="00C76CBA"/>
    <w:rsid w:val="00C77196"/>
    <w:rsid w:val="00C80105"/>
    <w:rsid w:val="00C80F2D"/>
    <w:rsid w:val="00C82813"/>
    <w:rsid w:val="00C83698"/>
    <w:rsid w:val="00C8427B"/>
    <w:rsid w:val="00C8477F"/>
    <w:rsid w:val="00C84BD1"/>
    <w:rsid w:val="00C8719F"/>
    <w:rsid w:val="00C8799C"/>
    <w:rsid w:val="00C9024F"/>
    <w:rsid w:val="00C90E5E"/>
    <w:rsid w:val="00C93F49"/>
    <w:rsid w:val="00C9407B"/>
    <w:rsid w:val="00C94D72"/>
    <w:rsid w:val="00C94F47"/>
    <w:rsid w:val="00C94F53"/>
    <w:rsid w:val="00CA17F3"/>
    <w:rsid w:val="00CA1F45"/>
    <w:rsid w:val="00CA258C"/>
    <w:rsid w:val="00CA2C86"/>
    <w:rsid w:val="00CA2F37"/>
    <w:rsid w:val="00CA3451"/>
    <w:rsid w:val="00CA3817"/>
    <w:rsid w:val="00CA6D3E"/>
    <w:rsid w:val="00CA746B"/>
    <w:rsid w:val="00CB08FF"/>
    <w:rsid w:val="00CB1788"/>
    <w:rsid w:val="00CB1DE5"/>
    <w:rsid w:val="00CB215D"/>
    <w:rsid w:val="00CB308A"/>
    <w:rsid w:val="00CB34F6"/>
    <w:rsid w:val="00CB3AED"/>
    <w:rsid w:val="00CB3B38"/>
    <w:rsid w:val="00CB42C1"/>
    <w:rsid w:val="00CB4617"/>
    <w:rsid w:val="00CB4A72"/>
    <w:rsid w:val="00CB4AC5"/>
    <w:rsid w:val="00CB638E"/>
    <w:rsid w:val="00CB69BD"/>
    <w:rsid w:val="00CB7429"/>
    <w:rsid w:val="00CC063B"/>
    <w:rsid w:val="00CC0EE4"/>
    <w:rsid w:val="00CC1895"/>
    <w:rsid w:val="00CC1A5D"/>
    <w:rsid w:val="00CC20F6"/>
    <w:rsid w:val="00CC22E7"/>
    <w:rsid w:val="00CC2400"/>
    <w:rsid w:val="00CC34F6"/>
    <w:rsid w:val="00CC5C14"/>
    <w:rsid w:val="00CC68A8"/>
    <w:rsid w:val="00CC696D"/>
    <w:rsid w:val="00CC709D"/>
    <w:rsid w:val="00CD1B5D"/>
    <w:rsid w:val="00CD2FDA"/>
    <w:rsid w:val="00CD313E"/>
    <w:rsid w:val="00CD48B3"/>
    <w:rsid w:val="00CD5427"/>
    <w:rsid w:val="00CD6004"/>
    <w:rsid w:val="00CD604E"/>
    <w:rsid w:val="00CD789B"/>
    <w:rsid w:val="00CD7C7E"/>
    <w:rsid w:val="00CD7DEA"/>
    <w:rsid w:val="00CE06A6"/>
    <w:rsid w:val="00CE13AF"/>
    <w:rsid w:val="00CE29B8"/>
    <w:rsid w:val="00CE32E1"/>
    <w:rsid w:val="00CE3835"/>
    <w:rsid w:val="00CE3DA3"/>
    <w:rsid w:val="00CE3E80"/>
    <w:rsid w:val="00CE41EE"/>
    <w:rsid w:val="00CE43C8"/>
    <w:rsid w:val="00CE5120"/>
    <w:rsid w:val="00CE5734"/>
    <w:rsid w:val="00CE5A73"/>
    <w:rsid w:val="00CE68C7"/>
    <w:rsid w:val="00CF173E"/>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D000CE"/>
    <w:rsid w:val="00D001E9"/>
    <w:rsid w:val="00D00920"/>
    <w:rsid w:val="00D00DC2"/>
    <w:rsid w:val="00D0145F"/>
    <w:rsid w:val="00D014FB"/>
    <w:rsid w:val="00D01D4C"/>
    <w:rsid w:val="00D01F84"/>
    <w:rsid w:val="00D02FFB"/>
    <w:rsid w:val="00D03DD9"/>
    <w:rsid w:val="00D03FCF"/>
    <w:rsid w:val="00D03FEC"/>
    <w:rsid w:val="00D04E53"/>
    <w:rsid w:val="00D05648"/>
    <w:rsid w:val="00D05EC9"/>
    <w:rsid w:val="00D06A35"/>
    <w:rsid w:val="00D0723E"/>
    <w:rsid w:val="00D07F72"/>
    <w:rsid w:val="00D1218B"/>
    <w:rsid w:val="00D12391"/>
    <w:rsid w:val="00D1269B"/>
    <w:rsid w:val="00D126AC"/>
    <w:rsid w:val="00D12B9D"/>
    <w:rsid w:val="00D13B9E"/>
    <w:rsid w:val="00D13BCC"/>
    <w:rsid w:val="00D1416C"/>
    <w:rsid w:val="00D141B2"/>
    <w:rsid w:val="00D143D1"/>
    <w:rsid w:val="00D15312"/>
    <w:rsid w:val="00D15746"/>
    <w:rsid w:val="00D16848"/>
    <w:rsid w:val="00D16FF0"/>
    <w:rsid w:val="00D17102"/>
    <w:rsid w:val="00D17ABB"/>
    <w:rsid w:val="00D20218"/>
    <w:rsid w:val="00D208AE"/>
    <w:rsid w:val="00D21F4B"/>
    <w:rsid w:val="00D22067"/>
    <w:rsid w:val="00D25BBC"/>
    <w:rsid w:val="00D2681A"/>
    <w:rsid w:val="00D268EC"/>
    <w:rsid w:val="00D26E1A"/>
    <w:rsid w:val="00D27E2B"/>
    <w:rsid w:val="00D27F12"/>
    <w:rsid w:val="00D30117"/>
    <w:rsid w:val="00D30D77"/>
    <w:rsid w:val="00D32299"/>
    <w:rsid w:val="00D342D8"/>
    <w:rsid w:val="00D3513D"/>
    <w:rsid w:val="00D364C5"/>
    <w:rsid w:val="00D373A2"/>
    <w:rsid w:val="00D41D78"/>
    <w:rsid w:val="00D42B45"/>
    <w:rsid w:val="00D434B8"/>
    <w:rsid w:val="00D44268"/>
    <w:rsid w:val="00D44428"/>
    <w:rsid w:val="00D45521"/>
    <w:rsid w:val="00D463F6"/>
    <w:rsid w:val="00D46C1B"/>
    <w:rsid w:val="00D470CB"/>
    <w:rsid w:val="00D47EA4"/>
    <w:rsid w:val="00D5025D"/>
    <w:rsid w:val="00D51887"/>
    <w:rsid w:val="00D52C60"/>
    <w:rsid w:val="00D547FA"/>
    <w:rsid w:val="00D55D62"/>
    <w:rsid w:val="00D55FC1"/>
    <w:rsid w:val="00D57A85"/>
    <w:rsid w:val="00D57BB0"/>
    <w:rsid w:val="00D57E7A"/>
    <w:rsid w:val="00D60B89"/>
    <w:rsid w:val="00D60B92"/>
    <w:rsid w:val="00D6165F"/>
    <w:rsid w:val="00D64569"/>
    <w:rsid w:val="00D6485A"/>
    <w:rsid w:val="00D64C49"/>
    <w:rsid w:val="00D6600B"/>
    <w:rsid w:val="00D66455"/>
    <w:rsid w:val="00D66AE0"/>
    <w:rsid w:val="00D70893"/>
    <w:rsid w:val="00D70899"/>
    <w:rsid w:val="00D71666"/>
    <w:rsid w:val="00D72224"/>
    <w:rsid w:val="00D7243C"/>
    <w:rsid w:val="00D729F1"/>
    <w:rsid w:val="00D73EE4"/>
    <w:rsid w:val="00D744A9"/>
    <w:rsid w:val="00D74672"/>
    <w:rsid w:val="00D7479C"/>
    <w:rsid w:val="00D75B49"/>
    <w:rsid w:val="00D76440"/>
    <w:rsid w:val="00D76C06"/>
    <w:rsid w:val="00D76EA6"/>
    <w:rsid w:val="00D80058"/>
    <w:rsid w:val="00D81052"/>
    <w:rsid w:val="00D82199"/>
    <w:rsid w:val="00D8335A"/>
    <w:rsid w:val="00D85542"/>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941"/>
    <w:rsid w:val="00D94DC3"/>
    <w:rsid w:val="00D97A36"/>
    <w:rsid w:val="00DA075D"/>
    <w:rsid w:val="00DA1FF9"/>
    <w:rsid w:val="00DA403A"/>
    <w:rsid w:val="00DA49E7"/>
    <w:rsid w:val="00DA5BBE"/>
    <w:rsid w:val="00DA5CF7"/>
    <w:rsid w:val="00DA692B"/>
    <w:rsid w:val="00DA6F34"/>
    <w:rsid w:val="00DA75B8"/>
    <w:rsid w:val="00DA78F6"/>
    <w:rsid w:val="00DB0726"/>
    <w:rsid w:val="00DB12AC"/>
    <w:rsid w:val="00DB1B32"/>
    <w:rsid w:val="00DB1E82"/>
    <w:rsid w:val="00DB3A5C"/>
    <w:rsid w:val="00DB3B09"/>
    <w:rsid w:val="00DB3CDF"/>
    <w:rsid w:val="00DB4346"/>
    <w:rsid w:val="00DB465E"/>
    <w:rsid w:val="00DB4BCE"/>
    <w:rsid w:val="00DB4CAC"/>
    <w:rsid w:val="00DB5350"/>
    <w:rsid w:val="00DB5AB9"/>
    <w:rsid w:val="00DB641C"/>
    <w:rsid w:val="00DB6F22"/>
    <w:rsid w:val="00DB7464"/>
    <w:rsid w:val="00DC4801"/>
    <w:rsid w:val="00DC5B2E"/>
    <w:rsid w:val="00DC5FAB"/>
    <w:rsid w:val="00DC6616"/>
    <w:rsid w:val="00DC7F26"/>
    <w:rsid w:val="00DD06C6"/>
    <w:rsid w:val="00DD12B3"/>
    <w:rsid w:val="00DD348A"/>
    <w:rsid w:val="00DD3587"/>
    <w:rsid w:val="00DD4319"/>
    <w:rsid w:val="00DD50FA"/>
    <w:rsid w:val="00DD78E8"/>
    <w:rsid w:val="00DE15C1"/>
    <w:rsid w:val="00DE1A14"/>
    <w:rsid w:val="00DE1C7A"/>
    <w:rsid w:val="00DE27A0"/>
    <w:rsid w:val="00DE38A8"/>
    <w:rsid w:val="00DE4BE3"/>
    <w:rsid w:val="00DF0C07"/>
    <w:rsid w:val="00DF1453"/>
    <w:rsid w:val="00DF2A4B"/>
    <w:rsid w:val="00DF3436"/>
    <w:rsid w:val="00DF3653"/>
    <w:rsid w:val="00DF502C"/>
    <w:rsid w:val="00DF511A"/>
    <w:rsid w:val="00DF5CA8"/>
    <w:rsid w:val="00DF6386"/>
    <w:rsid w:val="00DF642A"/>
    <w:rsid w:val="00DF6A21"/>
    <w:rsid w:val="00E00043"/>
    <w:rsid w:val="00E001C6"/>
    <w:rsid w:val="00E001CB"/>
    <w:rsid w:val="00E01649"/>
    <w:rsid w:val="00E03088"/>
    <w:rsid w:val="00E03707"/>
    <w:rsid w:val="00E047B7"/>
    <w:rsid w:val="00E05852"/>
    <w:rsid w:val="00E06430"/>
    <w:rsid w:val="00E07FCC"/>
    <w:rsid w:val="00E11F31"/>
    <w:rsid w:val="00E12354"/>
    <w:rsid w:val="00E14CC7"/>
    <w:rsid w:val="00E15246"/>
    <w:rsid w:val="00E15A15"/>
    <w:rsid w:val="00E15FB9"/>
    <w:rsid w:val="00E1614A"/>
    <w:rsid w:val="00E16ADC"/>
    <w:rsid w:val="00E178D8"/>
    <w:rsid w:val="00E215FC"/>
    <w:rsid w:val="00E22FC3"/>
    <w:rsid w:val="00E248DB"/>
    <w:rsid w:val="00E2582C"/>
    <w:rsid w:val="00E267C7"/>
    <w:rsid w:val="00E271B2"/>
    <w:rsid w:val="00E271C8"/>
    <w:rsid w:val="00E2751D"/>
    <w:rsid w:val="00E27735"/>
    <w:rsid w:val="00E27F00"/>
    <w:rsid w:val="00E30398"/>
    <w:rsid w:val="00E3166A"/>
    <w:rsid w:val="00E316E4"/>
    <w:rsid w:val="00E3313E"/>
    <w:rsid w:val="00E35555"/>
    <w:rsid w:val="00E35566"/>
    <w:rsid w:val="00E35B5F"/>
    <w:rsid w:val="00E37769"/>
    <w:rsid w:val="00E41481"/>
    <w:rsid w:val="00E4253D"/>
    <w:rsid w:val="00E426E9"/>
    <w:rsid w:val="00E43286"/>
    <w:rsid w:val="00E435D8"/>
    <w:rsid w:val="00E43D40"/>
    <w:rsid w:val="00E44587"/>
    <w:rsid w:val="00E44EC7"/>
    <w:rsid w:val="00E4733F"/>
    <w:rsid w:val="00E4798E"/>
    <w:rsid w:val="00E5030E"/>
    <w:rsid w:val="00E50C29"/>
    <w:rsid w:val="00E50EBE"/>
    <w:rsid w:val="00E50F72"/>
    <w:rsid w:val="00E5135D"/>
    <w:rsid w:val="00E51E28"/>
    <w:rsid w:val="00E5320A"/>
    <w:rsid w:val="00E53227"/>
    <w:rsid w:val="00E5325D"/>
    <w:rsid w:val="00E539DE"/>
    <w:rsid w:val="00E5454E"/>
    <w:rsid w:val="00E54C88"/>
    <w:rsid w:val="00E55D1C"/>
    <w:rsid w:val="00E563D6"/>
    <w:rsid w:val="00E578D6"/>
    <w:rsid w:val="00E60754"/>
    <w:rsid w:val="00E61092"/>
    <w:rsid w:val="00E611CE"/>
    <w:rsid w:val="00E62322"/>
    <w:rsid w:val="00E624F4"/>
    <w:rsid w:val="00E62C5F"/>
    <w:rsid w:val="00E62F8B"/>
    <w:rsid w:val="00E6536D"/>
    <w:rsid w:val="00E655DA"/>
    <w:rsid w:val="00E65D44"/>
    <w:rsid w:val="00E661D5"/>
    <w:rsid w:val="00E7072D"/>
    <w:rsid w:val="00E70A94"/>
    <w:rsid w:val="00E70F0A"/>
    <w:rsid w:val="00E719CB"/>
    <w:rsid w:val="00E719F1"/>
    <w:rsid w:val="00E72599"/>
    <w:rsid w:val="00E7327D"/>
    <w:rsid w:val="00E73643"/>
    <w:rsid w:val="00E74EF5"/>
    <w:rsid w:val="00E753A6"/>
    <w:rsid w:val="00E75D62"/>
    <w:rsid w:val="00E76A79"/>
    <w:rsid w:val="00E771F9"/>
    <w:rsid w:val="00E77C3F"/>
    <w:rsid w:val="00E77F14"/>
    <w:rsid w:val="00E80F4C"/>
    <w:rsid w:val="00E817F3"/>
    <w:rsid w:val="00E81FF4"/>
    <w:rsid w:val="00E8277D"/>
    <w:rsid w:val="00E840C4"/>
    <w:rsid w:val="00E84FCC"/>
    <w:rsid w:val="00E857A8"/>
    <w:rsid w:val="00E85C0E"/>
    <w:rsid w:val="00E85C7F"/>
    <w:rsid w:val="00E86A13"/>
    <w:rsid w:val="00E86F46"/>
    <w:rsid w:val="00E90222"/>
    <w:rsid w:val="00E903E6"/>
    <w:rsid w:val="00E9085E"/>
    <w:rsid w:val="00E90988"/>
    <w:rsid w:val="00E913D4"/>
    <w:rsid w:val="00E915D0"/>
    <w:rsid w:val="00E9353E"/>
    <w:rsid w:val="00E93EB6"/>
    <w:rsid w:val="00E93F40"/>
    <w:rsid w:val="00E94877"/>
    <w:rsid w:val="00E952B3"/>
    <w:rsid w:val="00E95F50"/>
    <w:rsid w:val="00E96018"/>
    <w:rsid w:val="00E96C67"/>
    <w:rsid w:val="00E9768A"/>
    <w:rsid w:val="00E978CB"/>
    <w:rsid w:val="00E9790A"/>
    <w:rsid w:val="00EA070B"/>
    <w:rsid w:val="00EA1907"/>
    <w:rsid w:val="00EA3417"/>
    <w:rsid w:val="00EA374B"/>
    <w:rsid w:val="00EA3B09"/>
    <w:rsid w:val="00EA410E"/>
    <w:rsid w:val="00EA518E"/>
    <w:rsid w:val="00EA5A92"/>
    <w:rsid w:val="00EA7E1F"/>
    <w:rsid w:val="00EB0697"/>
    <w:rsid w:val="00EB0DA3"/>
    <w:rsid w:val="00EB1015"/>
    <w:rsid w:val="00EB2815"/>
    <w:rsid w:val="00EB3C5D"/>
    <w:rsid w:val="00EB566A"/>
    <w:rsid w:val="00EB6A21"/>
    <w:rsid w:val="00EC0097"/>
    <w:rsid w:val="00EC0A5F"/>
    <w:rsid w:val="00EC0AFE"/>
    <w:rsid w:val="00EC12EE"/>
    <w:rsid w:val="00EC1AFC"/>
    <w:rsid w:val="00EC1F44"/>
    <w:rsid w:val="00EC3EFF"/>
    <w:rsid w:val="00EC57EC"/>
    <w:rsid w:val="00EC6AFA"/>
    <w:rsid w:val="00ED10CE"/>
    <w:rsid w:val="00ED1C72"/>
    <w:rsid w:val="00ED1D78"/>
    <w:rsid w:val="00ED1FB7"/>
    <w:rsid w:val="00ED2EDB"/>
    <w:rsid w:val="00ED43B8"/>
    <w:rsid w:val="00ED4960"/>
    <w:rsid w:val="00ED4B7E"/>
    <w:rsid w:val="00ED656E"/>
    <w:rsid w:val="00ED759C"/>
    <w:rsid w:val="00EE005A"/>
    <w:rsid w:val="00EE016C"/>
    <w:rsid w:val="00EE1541"/>
    <w:rsid w:val="00EE2080"/>
    <w:rsid w:val="00EE252E"/>
    <w:rsid w:val="00EE2F23"/>
    <w:rsid w:val="00EE3F54"/>
    <w:rsid w:val="00EE4F4B"/>
    <w:rsid w:val="00EE611D"/>
    <w:rsid w:val="00EE6C11"/>
    <w:rsid w:val="00EE7853"/>
    <w:rsid w:val="00EF0042"/>
    <w:rsid w:val="00EF0D5D"/>
    <w:rsid w:val="00EF161E"/>
    <w:rsid w:val="00EF23E3"/>
    <w:rsid w:val="00EF267A"/>
    <w:rsid w:val="00EF26F6"/>
    <w:rsid w:val="00EF2D44"/>
    <w:rsid w:val="00EF4A86"/>
    <w:rsid w:val="00EF4BAF"/>
    <w:rsid w:val="00EF5692"/>
    <w:rsid w:val="00EF6673"/>
    <w:rsid w:val="00EF6EE0"/>
    <w:rsid w:val="00EF7774"/>
    <w:rsid w:val="00F021ED"/>
    <w:rsid w:val="00F0226B"/>
    <w:rsid w:val="00F03855"/>
    <w:rsid w:val="00F03E68"/>
    <w:rsid w:val="00F0425F"/>
    <w:rsid w:val="00F04A51"/>
    <w:rsid w:val="00F06A5F"/>
    <w:rsid w:val="00F10651"/>
    <w:rsid w:val="00F108B5"/>
    <w:rsid w:val="00F11CAF"/>
    <w:rsid w:val="00F122F7"/>
    <w:rsid w:val="00F13AE9"/>
    <w:rsid w:val="00F14050"/>
    <w:rsid w:val="00F1411C"/>
    <w:rsid w:val="00F14771"/>
    <w:rsid w:val="00F147B1"/>
    <w:rsid w:val="00F148CD"/>
    <w:rsid w:val="00F14FFF"/>
    <w:rsid w:val="00F1515E"/>
    <w:rsid w:val="00F15968"/>
    <w:rsid w:val="00F16051"/>
    <w:rsid w:val="00F20156"/>
    <w:rsid w:val="00F2028A"/>
    <w:rsid w:val="00F20A77"/>
    <w:rsid w:val="00F20EAF"/>
    <w:rsid w:val="00F21691"/>
    <w:rsid w:val="00F218B5"/>
    <w:rsid w:val="00F21C7E"/>
    <w:rsid w:val="00F23520"/>
    <w:rsid w:val="00F23CD6"/>
    <w:rsid w:val="00F24B3B"/>
    <w:rsid w:val="00F2729A"/>
    <w:rsid w:val="00F27BDD"/>
    <w:rsid w:val="00F27E14"/>
    <w:rsid w:val="00F30757"/>
    <w:rsid w:val="00F309D9"/>
    <w:rsid w:val="00F30EFB"/>
    <w:rsid w:val="00F3194F"/>
    <w:rsid w:val="00F31CA5"/>
    <w:rsid w:val="00F31CC8"/>
    <w:rsid w:val="00F322C5"/>
    <w:rsid w:val="00F32D60"/>
    <w:rsid w:val="00F33B19"/>
    <w:rsid w:val="00F343D7"/>
    <w:rsid w:val="00F34D63"/>
    <w:rsid w:val="00F364ED"/>
    <w:rsid w:val="00F37275"/>
    <w:rsid w:val="00F37F46"/>
    <w:rsid w:val="00F424A4"/>
    <w:rsid w:val="00F42D57"/>
    <w:rsid w:val="00F43EF4"/>
    <w:rsid w:val="00F44005"/>
    <w:rsid w:val="00F44252"/>
    <w:rsid w:val="00F44B0E"/>
    <w:rsid w:val="00F44D4C"/>
    <w:rsid w:val="00F44FFC"/>
    <w:rsid w:val="00F457F0"/>
    <w:rsid w:val="00F45D0B"/>
    <w:rsid w:val="00F51B73"/>
    <w:rsid w:val="00F523DC"/>
    <w:rsid w:val="00F52B72"/>
    <w:rsid w:val="00F52E44"/>
    <w:rsid w:val="00F5312E"/>
    <w:rsid w:val="00F53154"/>
    <w:rsid w:val="00F539F1"/>
    <w:rsid w:val="00F54BF3"/>
    <w:rsid w:val="00F550F4"/>
    <w:rsid w:val="00F55AD2"/>
    <w:rsid w:val="00F61739"/>
    <w:rsid w:val="00F624B8"/>
    <w:rsid w:val="00F62F83"/>
    <w:rsid w:val="00F633BA"/>
    <w:rsid w:val="00F64854"/>
    <w:rsid w:val="00F64A96"/>
    <w:rsid w:val="00F665AF"/>
    <w:rsid w:val="00F669E5"/>
    <w:rsid w:val="00F6766D"/>
    <w:rsid w:val="00F7105C"/>
    <w:rsid w:val="00F71C1A"/>
    <w:rsid w:val="00F725B5"/>
    <w:rsid w:val="00F74927"/>
    <w:rsid w:val="00F7572C"/>
    <w:rsid w:val="00F7653C"/>
    <w:rsid w:val="00F76EEB"/>
    <w:rsid w:val="00F77479"/>
    <w:rsid w:val="00F801E2"/>
    <w:rsid w:val="00F81762"/>
    <w:rsid w:val="00F8179D"/>
    <w:rsid w:val="00F8241A"/>
    <w:rsid w:val="00F82668"/>
    <w:rsid w:val="00F82DEA"/>
    <w:rsid w:val="00F83A9C"/>
    <w:rsid w:val="00F84E4A"/>
    <w:rsid w:val="00F851B8"/>
    <w:rsid w:val="00F85F5C"/>
    <w:rsid w:val="00F93336"/>
    <w:rsid w:val="00F93536"/>
    <w:rsid w:val="00F93881"/>
    <w:rsid w:val="00F93A89"/>
    <w:rsid w:val="00F94655"/>
    <w:rsid w:val="00F9669D"/>
    <w:rsid w:val="00F96A57"/>
    <w:rsid w:val="00F976F5"/>
    <w:rsid w:val="00F97D96"/>
    <w:rsid w:val="00F97E91"/>
    <w:rsid w:val="00FA0034"/>
    <w:rsid w:val="00FA0A7C"/>
    <w:rsid w:val="00FA15F8"/>
    <w:rsid w:val="00FA1F5B"/>
    <w:rsid w:val="00FA384F"/>
    <w:rsid w:val="00FA3CE5"/>
    <w:rsid w:val="00FA3F15"/>
    <w:rsid w:val="00FA417B"/>
    <w:rsid w:val="00FA48DC"/>
    <w:rsid w:val="00FA4EAA"/>
    <w:rsid w:val="00FA5291"/>
    <w:rsid w:val="00FA57AC"/>
    <w:rsid w:val="00FA58E3"/>
    <w:rsid w:val="00FA5A67"/>
    <w:rsid w:val="00FA5B5B"/>
    <w:rsid w:val="00FA6A5F"/>
    <w:rsid w:val="00FB1443"/>
    <w:rsid w:val="00FB1798"/>
    <w:rsid w:val="00FB2D00"/>
    <w:rsid w:val="00FB38CF"/>
    <w:rsid w:val="00FB3A4D"/>
    <w:rsid w:val="00FB6A09"/>
    <w:rsid w:val="00FB77C3"/>
    <w:rsid w:val="00FC00F1"/>
    <w:rsid w:val="00FC0818"/>
    <w:rsid w:val="00FC09C6"/>
    <w:rsid w:val="00FC12FF"/>
    <w:rsid w:val="00FC1636"/>
    <w:rsid w:val="00FC3424"/>
    <w:rsid w:val="00FC3493"/>
    <w:rsid w:val="00FC513C"/>
    <w:rsid w:val="00FC59A0"/>
    <w:rsid w:val="00FC5C94"/>
    <w:rsid w:val="00FC6FB4"/>
    <w:rsid w:val="00FC78A3"/>
    <w:rsid w:val="00FD000D"/>
    <w:rsid w:val="00FD1A51"/>
    <w:rsid w:val="00FD24C2"/>
    <w:rsid w:val="00FD4839"/>
    <w:rsid w:val="00FD5A28"/>
    <w:rsid w:val="00FD76FB"/>
    <w:rsid w:val="00FD7B13"/>
    <w:rsid w:val="00FE03F3"/>
    <w:rsid w:val="00FE14C6"/>
    <w:rsid w:val="00FE20BA"/>
    <w:rsid w:val="00FE3748"/>
    <w:rsid w:val="00FE385A"/>
    <w:rsid w:val="00FE39D9"/>
    <w:rsid w:val="00FE3C97"/>
    <w:rsid w:val="00FE4946"/>
    <w:rsid w:val="00FE50C5"/>
    <w:rsid w:val="00FE6EED"/>
    <w:rsid w:val="00FE7417"/>
    <w:rsid w:val="00FE7D40"/>
    <w:rsid w:val="00FF0328"/>
    <w:rsid w:val="00FF0419"/>
    <w:rsid w:val="00FF268D"/>
    <w:rsid w:val="00FF3B6F"/>
    <w:rsid w:val="00FF4509"/>
    <w:rsid w:val="00FF476B"/>
    <w:rsid w:val="00FF47B1"/>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474E7"/>
    <w:pPr>
      <w:bidi/>
      <w:spacing w:line="360" w:lineRule="auto"/>
      <w:jc w:val="both"/>
    </w:pPr>
    <w:rPr>
      <w:rFonts w:cs="David"/>
      <w:sz w:val="22"/>
      <w:szCs w:val="24"/>
    </w:rPr>
  </w:style>
  <w:style w:type="paragraph" w:styleId="10">
    <w:name w:val="heading 1"/>
    <w:basedOn w:val="a3"/>
    <w:next w:val="a3"/>
    <w:link w:val="11"/>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3"/>
    <w:next w:val="a3"/>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3"/>
    <w:next w:val="a3"/>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uiPriority w:val="99"/>
    <w:rsid w:val="0011705A"/>
    <w:pPr>
      <w:spacing w:before="120" w:after="120"/>
    </w:pPr>
    <w:rPr>
      <w:rFonts w:ascii="Garamond" w:eastAsia="Times New Roman" w:hAnsi="Garamond"/>
      <w:color w:val="000000"/>
    </w:rPr>
  </w:style>
  <w:style w:type="character" w:customStyle="1" w:styleId="aa">
    <w:name w:val="גוף טקסט תו"/>
    <w:basedOn w:val="a4"/>
    <w:link w:val="a9"/>
    <w:uiPriority w:val="9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aliases w:val="Header תו,1 תו,Header תו תו תו תו תו,Header תו תו תו"/>
    <w:basedOn w:val="a3"/>
    <w:link w:val="ad"/>
    <w:uiPriority w:val="99"/>
    <w:unhideWhenUsed/>
    <w:rsid w:val="002F432F"/>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
    <w:basedOn w:val="a4"/>
    <w:link w:val="ac"/>
    <w:uiPriority w:val="99"/>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sz w:val="20"/>
      <w:szCs w:val="20"/>
    </w:rPr>
  </w:style>
  <w:style w:type="character" w:customStyle="1" w:styleId="af2">
    <w:name w:val="טקסט הערה תו"/>
    <w:basedOn w:val="a4"/>
    <w:link w:val="af1"/>
    <w:uiPriority w:val="99"/>
    <w:rsid w:val="000B76D3"/>
    <w:rPr>
      <w:rFonts w:cs="David"/>
      <w:sz w:val="20"/>
      <w:szCs w:val="20"/>
    </w:rPr>
  </w:style>
  <w:style w:type="paragraph" w:styleId="af3">
    <w:name w:val="annotation subject"/>
    <w:basedOn w:val="af1"/>
    <w:next w:val="af1"/>
    <w:link w:val="af4"/>
    <w:semiHidden/>
    <w:unhideWhenUsed/>
    <w:rsid w:val="000B76D3"/>
    <w:rPr>
      <w:b/>
      <w:bCs/>
    </w:rPr>
  </w:style>
  <w:style w:type="character" w:customStyle="1" w:styleId="af4">
    <w:name w:val="נושא הערה תו"/>
    <w:basedOn w:val="af2"/>
    <w:link w:val="af3"/>
    <w:uiPriority w:val="99"/>
    <w:semiHidden/>
    <w:rsid w:val="000B76D3"/>
    <w:rPr>
      <w:rFonts w:cs="David"/>
      <w:b/>
      <w:bCs/>
      <w:sz w:val="20"/>
      <w:szCs w:val="20"/>
    </w:rPr>
  </w:style>
  <w:style w:type="paragraph" w:styleId="af5">
    <w:name w:val="Balloon Text"/>
    <w:basedOn w:val="a3"/>
    <w:link w:val="af6"/>
    <w:uiPriority w:val="99"/>
    <w:unhideWhenUsed/>
    <w:rsid w:val="000B76D3"/>
    <w:pPr>
      <w:spacing w:line="240" w:lineRule="auto"/>
    </w:pPr>
    <w:rPr>
      <w:rFonts w:ascii="Tahoma" w:hAnsi="Tahoma" w:cs="Tahoma"/>
      <w:sz w:val="16"/>
      <w:szCs w:val="16"/>
    </w:rPr>
  </w:style>
  <w:style w:type="character" w:customStyle="1" w:styleId="af6">
    <w:name w:val="טקסט בלונים תו"/>
    <w:basedOn w:val="a4"/>
    <w:link w:val="af5"/>
    <w:uiPriority w:val="99"/>
    <w:rsid w:val="000B76D3"/>
    <w:rPr>
      <w:rFonts w:ascii="Tahoma" w:hAnsi="Tahoma" w:cs="Tahoma"/>
      <w:sz w:val="16"/>
      <w:szCs w:val="16"/>
    </w:rPr>
  </w:style>
  <w:style w:type="paragraph" w:customStyle="1" w:styleId="BulletList2">
    <w:name w:val="Bullet List 2"/>
    <w:basedOn w:val="a3"/>
    <w:rsid w:val="00FF6A23"/>
    <w:pPr>
      <w:numPr>
        <w:numId w:val="4"/>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4"/>
    <w:link w:val="10"/>
    <w:rsid w:val="00A158E4"/>
    <w:rPr>
      <w:rFonts w:ascii="Cambria" w:eastAsia="Times New Roman" w:hAnsi="Cambria" w:cs="Times New Roman"/>
      <w:b/>
      <w:bCs/>
      <w:color w:val="365F91"/>
      <w:sz w:val="28"/>
      <w:szCs w:val="28"/>
    </w:rPr>
  </w:style>
  <w:style w:type="character" w:customStyle="1" w:styleId="20">
    <w:name w:val="כותרת 2 תו"/>
    <w:basedOn w:val="a4"/>
    <w:link w:val="2"/>
    <w:rsid w:val="00A158E4"/>
    <w:rPr>
      <w:rFonts w:ascii="Cambria" w:eastAsia="Times New Roman" w:hAnsi="Cambria" w:cs="Times New Roman"/>
      <w:b/>
      <w:bCs/>
      <w:color w:val="4F81BD"/>
      <w:sz w:val="26"/>
      <w:szCs w:val="26"/>
    </w:rPr>
  </w:style>
  <w:style w:type="character" w:customStyle="1" w:styleId="30">
    <w:name w:val="כותרת 3 תו"/>
    <w:basedOn w:val="a4"/>
    <w:link w:val="3"/>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4"/>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rsid w:val="00921692"/>
    <w:rPr>
      <w:rFonts w:asciiTheme="majorHAnsi" w:eastAsiaTheme="majorEastAsia" w:hAnsiTheme="majorHAnsi" w:cstheme="majorBidi"/>
      <w:color w:val="404040" w:themeColor="text1" w:themeTint="BF"/>
    </w:rPr>
  </w:style>
  <w:style w:type="paragraph" w:customStyle="1" w:styleId="12">
    <w:name w:val="סגנון1"/>
    <w:basedOn w:val="a3"/>
    <w:link w:val="13"/>
    <w:uiPriority w:val="99"/>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4"/>
    <w:link w:val="12"/>
    <w:uiPriority w:val="99"/>
    <w:rsid w:val="00491E9E"/>
    <w:rPr>
      <w:rFonts w:cs="David"/>
      <w:b/>
      <w:bCs/>
      <w:sz w:val="24"/>
      <w:szCs w:val="24"/>
      <w:u w:val="single"/>
    </w:rPr>
  </w:style>
  <w:style w:type="paragraph" w:styleId="TOC1">
    <w:name w:val="toc 1"/>
    <w:basedOn w:val="a3"/>
    <w:next w:val="a3"/>
    <w:autoRedefine/>
    <w:uiPriority w:val="39"/>
    <w:unhideWhenUsed/>
    <w:rsid w:val="008E2A8B"/>
    <w:pPr>
      <w:tabs>
        <w:tab w:val="right" w:leader="dot" w:pos="9628"/>
      </w:tabs>
      <w:spacing w:after="100"/>
      <w:ind w:left="282"/>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5C4950"/>
    <w:pPr>
      <w:tabs>
        <w:tab w:val="right" w:leader="dot" w:pos="9628"/>
      </w:tabs>
      <w:spacing w:after="100"/>
      <w:ind w:left="220"/>
    </w:pPr>
    <w:rPr>
      <w:b/>
      <w:bCs/>
      <w:noProof/>
    </w:r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6"/>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4"/>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uiPriority w:val="11"/>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uiPriority w:val="11"/>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aliases w:val="LP1 תו"/>
    <w:link w:val="a7"/>
    <w:uiPriority w:val="34"/>
    <w:rsid w:val="00B43A4F"/>
    <w:rPr>
      <w:rFonts w:cs="David"/>
      <w:sz w:val="22"/>
      <w:szCs w:val="24"/>
    </w:rPr>
  </w:style>
  <w:style w:type="numbering" w:customStyle="1" w:styleId="16">
    <w:name w:val="ללא רשימה1"/>
    <w:next w:val="a6"/>
    <w:uiPriority w:val="99"/>
    <w:semiHidden/>
    <w:unhideWhenUsed/>
    <w:rsid w:val="003C5AAB"/>
  </w:style>
  <w:style w:type="character" w:styleId="FollowedHyperlink">
    <w:name w:val="FollowedHyperlink"/>
    <w:basedOn w:val="a4"/>
    <w:unhideWhenUsed/>
    <w:rsid w:val="003C5AAB"/>
    <w:rPr>
      <w:color w:val="800080" w:themeColor="followedHyperlink"/>
      <w:u w:val="single"/>
    </w:rPr>
  </w:style>
  <w:style w:type="character" w:customStyle="1" w:styleId="51">
    <w:name w:val="כותרת 5 תו1"/>
    <w:aliases w:val="ASAPHeading 5 תו1"/>
    <w:basedOn w:val="a4"/>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5"/>
    <w:next w:val="af8"/>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5"/>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5"/>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6"/>
    <w:next w:val="111111"/>
    <w:unhideWhenUsed/>
    <w:rsid w:val="003C5AAB"/>
    <w:pPr>
      <w:numPr>
        <w:numId w:val="102"/>
      </w:numPr>
    </w:pPr>
  </w:style>
  <w:style w:type="table" w:customStyle="1" w:styleId="22">
    <w:name w:val="רשת טבלה2"/>
    <w:basedOn w:val="a5"/>
    <w:next w:val="af8"/>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3"/>
    <w:link w:val="aff6"/>
    <w:uiPriority w:val="99"/>
    <w:semiHidden/>
    <w:unhideWhenUsed/>
    <w:rsid w:val="00BD5892"/>
    <w:pPr>
      <w:spacing w:line="240" w:lineRule="auto"/>
    </w:pPr>
    <w:rPr>
      <w:sz w:val="20"/>
      <w:szCs w:val="20"/>
    </w:rPr>
  </w:style>
  <w:style w:type="character" w:customStyle="1" w:styleId="aff6">
    <w:name w:val="טקסט הערת שוליים תו"/>
    <w:basedOn w:val="a4"/>
    <w:link w:val="aff5"/>
    <w:uiPriority w:val="99"/>
    <w:semiHidden/>
    <w:rsid w:val="00BD5892"/>
    <w:rPr>
      <w:rFonts w:cs="David"/>
    </w:rPr>
  </w:style>
  <w:style w:type="character" w:styleId="aff7">
    <w:name w:val="footnote reference"/>
    <w:basedOn w:val="a4"/>
    <w:uiPriority w:val="99"/>
    <w:semiHidden/>
    <w:unhideWhenUsed/>
    <w:rsid w:val="00BD5892"/>
    <w:rPr>
      <w:vertAlign w:val="superscript"/>
    </w:rPr>
  </w:style>
  <w:style w:type="table" w:customStyle="1" w:styleId="210">
    <w:name w:val="רשת טבלה21"/>
    <w:basedOn w:val="a5"/>
    <w:next w:val="af8"/>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a5"/>
    <w:next w:val="af8"/>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4"/>
    <w:link w:val="6"/>
    <w:rsid w:val="00543152"/>
    <w:rPr>
      <w:rFonts w:ascii="Arial" w:eastAsia="PMingLiU" w:hAnsi="Arial"/>
      <w:sz w:val="21"/>
      <w:szCs w:val="21"/>
    </w:rPr>
  </w:style>
  <w:style w:type="character" w:customStyle="1" w:styleId="90">
    <w:name w:val="כותרת 9 תו"/>
    <w:basedOn w:val="a4"/>
    <w:link w:val="9"/>
    <w:rsid w:val="00543152"/>
    <w:rPr>
      <w:rFonts w:ascii="Verdana" w:eastAsia="PMingLiU" w:hAnsi="Verdana"/>
      <w:b/>
      <w:bCs/>
    </w:rPr>
  </w:style>
  <w:style w:type="paragraph" w:customStyle="1" w:styleId="a0">
    <w:name w:val="כותרת סעיף"/>
    <w:basedOn w:val="a3"/>
    <w:rsid w:val="00543152"/>
    <w:pPr>
      <w:numPr>
        <w:numId w:val="103"/>
      </w:numPr>
      <w:spacing w:before="240"/>
    </w:pPr>
    <w:rPr>
      <w:rFonts w:ascii="Arial" w:eastAsia="Times New Roman" w:hAnsi="Arial" w:cs="Arial"/>
      <w:b/>
      <w:bCs/>
      <w:color w:val="1B3461"/>
      <w:szCs w:val="22"/>
    </w:rPr>
  </w:style>
  <w:style w:type="character" w:customStyle="1" w:styleId="Char">
    <w:name w:val="טקסט סעיף Char"/>
    <w:link w:val="a1"/>
    <w:locked/>
    <w:rsid w:val="00543152"/>
    <w:rPr>
      <w:rFonts w:ascii="Arial" w:hAnsi="Arial"/>
    </w:rPr>
  </w:style>
  <w:style w:type="paragraph" w:customStyle="1" w:styleId="a1">
    <w:name w:val="טקסט סעיף"/>
    <w:basedOn w:val="a3"/>
    <w:link w:val="Char"/>
    <w:rsid w:val="00543152"/>
    <w:pPr>
      <w:numPr>
        <w:ilvl w:val="1"/>
        <w:numId w:val="103"/>
      </w:numPr>
    </w:pPr>
    <w:rPr>
      <w:rFonts w:ascii="Arial" w:hAnsi="Arial" w:cs="Arial"/>
      <w:sz w:val="20"/>
      <w:szCs w:val="20"/>
    </w:rPr>
  </w:style>
  <w:style w:type="paragraph" w:customStyle="1" w:styleId="a2">
    <w:name w:val="תת סעיף"/>
    <w:basedOn w:val="a3"/>
    <w:link w:val="Char0"/>
    <w:rsid w:val="00543152"/>
    <w:pPr>
      <w:numPr>
        <w:ilvl w:val="2"/>
        <w:numId w:val="103"/>
      </w:numPr>
    </w:pPr>
    <w:rPr>
      <w:rFonts w:ascii="Times New Roman" w:eastAsia="Times New Roman" w:hAnsi="Times New Roman" w:cs="Arial"/>
      <w:szCs w:val="22"/>
    </w:rPr>
  </w:style>
  <w:style w:type="paragraph" w:customStyle="1" w:styleId="1">
    <w:name w:val="תת סעיף1"/>
    <w:basedOn w:val="a2"/>
    <w:link w:val="1Char"/>
    <w:rsid w:val="00543152"/>
    <w:pPr>
      <w:numPr>
        <w:ilvl w:val="3"/>
      </w:numPr>
    </w:pPr>
  </w:style>
  <w:style w:type="paragraph" w:customStyle="1" w:styleId="aff8">
    <w:name w:val="שם הוראה"/>
    <w:basedOn w:val="a3"/>
    <w:rsid w:val="00543152"/>
    <w:pPr>
      <w:spacing w:line="240" w:lineRule="auto"/>
    </w:pPr>
    <w:rPr>
      <w:rFonts w:ascii="Arial" w:eastAsia="Times New Roman" w:hAnsi="Arial" w:cs="Arial"/>
      <w:b/>
      <w:bCs/>
      <w:color w:val="FFFFFF"/>
      <w:sz w:val="28"/>
      <w:szCs w:val="28"/>
    </w:rPr>
  </w:style>
  <w:style w:type="paragraph" w:customStyle="1" w:styleId="aff9">
    <w:name w:val="טקסט רץ טבלה עליונה"/>
    <w:basedOn w:val="a3"/>
    <w:rsid w:val="00543152"/>
    <w:pPr>
      <w:spacing w:line="240" w:lineRule="auto"/>
    </w:pPr>
    <w:rPr>
      <w:rFonts w:ascii="Arial" w:eastAsia="Times New Roman" w:hAnsi="Arial" w:cs="Arial"/>
      <w:sz w:val="20"/>
      <w:szCs w:val="20"/>
    </w:rPr>
  </w:style>
  <w:style w:type="character" w:customStyle="1" w:styleId="apple-converted-space">
    <w:name w:val="apple-converted-space"/>
    <w:basedOn w:val="a4"/>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3"/>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3"/>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3"/>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3"/>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3"/>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3"/>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3"/>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3"/>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3"/>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3"/>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3"/>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a">
    <w:name w:val="No Spacing"/>
    <w:uiPriority w:val="1"/>
    <w:qFormat/>
    <w:rsid w:val="00543152"/>
    <w:pPr>
      <w:bidi/>
    </w:pPr>
    <w:rPr>
      <w:sz w:val="22"/>
      <w:szCs w:val="22"/>
    </w:rPr>
  </w:style>
  <w:style w:type="numbering" w:customStyle="1" w:styleId="110">
    <w:name w:val="ללא רשימה11"/>
    <w:next w:val="a6"/>
    <w:uiPriority w:val="99"/>
    <w:semiHidden/>
    <w:unhideWhenUsed/>
    <w:rsid w:val="00543152"/>
  </w:style>
  <w:style w:type="character" w:customStyle="1" w:styleId="18">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
    <w:name w:val="מדורג"/>
    <w:basedOn w:val="a3"/>
    <w:rsid w:val="00543152"/>
    <w:pPr>
      <w:numPr>
        <w:numId w:val="105"/>
      </w:numPr>
      <w:spacing w:line="240" w:lineRule="auto"/>
      <w:jc w:val="left"/>
    </w:pPr>
    <w:rPr>
      <w:rFonts w:ascii="Times New Roman" w:eastAsia="Times New Roman" w:hAnsi="Times New Roman"/>
      <w:sz w:val="24"/>
      <w:szCs w:val="26"/>
      <w:lang w:eastAsia="he-IL"/>
    </w:rPr>
  </w:style>
  <w:style w:type="numbering" w:customStyle="1" w:styleId="23">
    <w:name w:val="ללא רשימה2"/>
    <w:next w:val="a6"/>
    <w:uiPriority w:val="99"/>
    <w:semiHidden/>
    <w:unhideWhenUsed/>
    <w:rsid w:val="00543152"/>
  </w:style>
  <w:style w:type="paragraph" w:styleId="TOC3">
    <w:name w:val="toc 3"/>
    <w:basedOn w:val="a3"/>
    <w:next w:val="a3"/>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b">
    <w:name w:val="toa heading"/>
    <w:basedOn w:val="a3"/>
    <w:next w:val="a3"/>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3"/>
    <w:next w:val="a3"/>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3"/>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3"/>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3"/>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3"/>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
    <w:uiPriority w:val="99"/>
    <w:rsid w:val="00543152"/>
    <w:pPr>
      <w:keepNext w:val="0"/>
      <w:keepLines w:val="0"/>
      <w:numPr>
        <w:ilvl w:val="2"/>
      </w:numPr>
      <w:tabs>
        <w:tab w:val="left" w:pos="1304"/>
      </w:tabs>
      <w:spacing w:before="0"/>
      <w:ind w:left="1304" w:hanging="737"/>
    </w:pPr>
    <w:rPr>
      <w:rFonts w:ascii="Arial" w:eastAsia="PMingLiU" w:hAnsi="Arial" w:cs="Arial"/>
      <w:b w:val="0"/>
      <w:bCs w:val="0"/>
      <w:color w:val="auto"/>
      <w:sz w:val="21"/>
      <w:szCs w:val="21"/>
    </w:rPr>
  </w:style>
  <w:style w:type="paragraph" w:customStyle="1" w:styleId="DCTOCHeading">
    <w:name w:val="DC_TOC Heading"/>
    <w:basedOn w:val="affb"/>
    <w:uiPriority w:val="99"/>
    <w:rsid w:val="00543152"/>
  </w:style>
  <w:style w:type="paragraph" w:customStyle="1" w:styleId="DCHeading1">
    <w:name w:val="DC_Heading 1"/>
    <w:basedOn w:val="10"/>
    <w:uiPriority w:val="99"/>
    <w:rsid w:val="00543152"/>
    <w:pPr>
      <w:keepLines w:val="0"/>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
    <w:uiPriority w:val="99"/>
    <w:rsid w:val="00543152"/>
    <w:pPr>
      <w:keepNext w:val="0"/>
      <w:keepLines w:val="0"/>
      <w:numPr>
        <w:ilvl w:val="1"/>
      </w:numPr>
      <w:spacing w:before="0"/>
      <w:ind w:left="567" w:hanging="567"/>
    </w:pPr>
    <w:rPr>
      <w:rFonts w:ascii="Arial" w:hAnsi="Arial" w:cs="Arial"/>
      <w:b w:val="0"/>
      <w:bCs w:val="0"/>
      <w:color w:val="auto"/>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3"/>
    <w:next w:val="a3"/>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3"/>
    <w:next w:val="a3"/>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3"/>
    <w:next w:val="a3"/>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3"/>
    <w:uiPriority w:val="99"/>
    <w:rsid w:val="00543152"/>
    <w:pPr>
      <w:numPr>
        <w:ilvl w:val="1"/>
        <w:numId w:val="106"/>
      </w:numPr>
      <w:spacing w:line="240" w:lineRule="auto"/>
      <w:jc w:val="left"/>
      <w:outlineLvl w:val="1"/>
    </w:pPr>
    <w:rPr>
      <w:rFonts w:ascii="Verdana" w:eastAsia="PMingLiU" w:hAnsi="Verdana" w:cs="Arial"/>
      <w:b/>
      <w:bCs/>
      <w:sz w:val="24"/>
    </w:rPr>
  </w:style>
  <w:style w:type="paragraph" w:customStyle="1" w:styleId="DCNH4">
    <w:name w:val="DC_N_H4"/>
    <w:basedOn w:val="a3"/>
    <w:next w:val="a3"/>
    <w:uiPriority w:val="99"/>
    <w:rsid w:val="00543152"/>
    <w:pPr>
      <w:numPr>
        <w:ilvl w:val="3"/>
        <w:numId w:val="106"/>
      </w:numPr>
      <w:spacing w:line="240" w:lineRule="auto"/>
      <w:jc w:val="left"/>
    </w:pPr>
    <w:rPr>
      <w:rFonts w:ascii="Verdana" w:eastAsia="PMingLiU" w:hAnsi="Verdana" w:cs="Arial"/>
      <w:sz w:val="20"/>
      <w:szCs w:val="20"/>
    </w:rPr>
  </w:style>
  <w:style w:type="paragraph" w:customStyle="1" w:styleId="DCNH3">
    <w:name w:val="DC_N_H3"/>
    <w:basedOn w:val="a3"/>
    <w:next w:val="a3"/>
    <w:uiPriority w:val="99"/>
    <w:rsid w:val="00543152"/>
    <w:pPr>
      <w:numPr>
        <w:ilvl w:val="2"/>
        <w:numId w:val="106"/>
      </w:numPr>
      <w:spacing w:line="240" w:lineRule="auto"/>
      <w:jc w:val="left"/>
      <w:outlineLvl w:val="2"/>
    </w:pPr>
    <w:rPr>
      <w:rFonts w:ascii="Verdana" w:eastAsia="PMingLiU" w:hAnsi="Verdana" w:cs="Arial"/>
      <w:b/>
      <w:bCs/>
      <w:sz w:val="20"/>
      <w:szCs w:val="20"/>
    </w:rPr>
  </w:style>
  <w:style w:type="paragraph" w:customStyle="1" w:styleId="TableText">
    <w:name w:val="Table Text"/>
    <w:basedOn w:val="a3"/>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3"/>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c">
    <w:name w:val="page number"/>
    <w:basedOn w:val="a4"/>
    <w:uiPriority w:val="99"/>
    <w:rsid w:val="00543152"/>
  </w:style>
  <w:style w:type="paragraph" w:styleId="affd">
    <w:name w:val="Title"/>
    <w:basedOn w:val="a3"/>
    <w:next w:val="a3"/>
    <w:link w:val="affe"/>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e">
    <w:name w:val="כותרת טקסט תו"/>
    <w:basedOn w:val="a4"/>
    <w:link w:val="affd"/>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3"/>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543152"/>
    <w:rPr>
      <w:rFonts w:ascii="Times New Roman" w:eastAsia="Times New Roman" w:hAnsi="Times New Roman"/>
      <w:sz w:val="22"/>
      <w:szCs w:val="22"/>
    </w:rPr>
  </w:style>
  <w:style w:type="character" w:customStyle="1" w:styleId="1Char">
    <w:name w:val="תת סעיף1 Char"/>
    <w:basedOn w:val="Char0"/>
    <w:link w:val="1"/>
    <w:rsid w:val="00543152"/>
    <w:rPr>
      <w:rFonts w:ascii="Times New Roman" w:eastAsia="Times New Roman" w:hAnsi="Times New Roman"/>
      <w:sz w:val="22"/>
      <w:szCs w:val="22"/>
    </w:rPr>
  </w:style>
  <w:style w:type="paragraph" w:customStyle="1" w:styleId="Heading2U">
    <w:name w:val="Heading 2U"/>
    <w:basedOn w:val="2"/>
    <w:link w:val="Heading2UChar"/>
    <w:qFormat/>
    <w:rsid w:val="00543152"/>
    <w:pPr>
      <w:keepLines w:val="0"/>
      <w:numPr>
        <w:ilvl w:val="1"/>
      </w:numPr>
      <w:spacing w:before="60"/>
      <w:ind w:left="567" w:hanging="567"/>
    </w:pPr>
    <w:rPr>
      <w:rFonts w:ascii="Arial" w:hAnsi="Arial" w:cs="Arial"/>
      <w:b w:val="0"/>
      <w:bCs w:val="0"/>
      <w:color w:val="auto"/>
      <w:sz w:val="21"/>
      <w:szCs w:val="21"/>
      <w:u w:val="single"/>
    </w:rPr>
  </w:style>
  <w:style w:type="paragraph" w:customStyle="1" w:styleId="Heading3U">
    <w:name w:val="Heading 3U"/>
    <w:basedOn w:val="3"/>
    <w:link w:val="Heading3UChar"/>
    <w:qFormat/>
    <w:rsid w:val="00543152"/>
    <w:pPr>
      <w:keepLines w:val="0"/>
      <w:numPr>
        <w:ilvl w:val="2"/>
      </w:numPr>
      <w:tabs>
        <w:tab w:val="left" w:pos="1304"/>
      </w:tabs>
      <w:spacing w:before="60"/>
      <w:ind w:left="1304" w:hanging="737"/>
    </w:pPr>
    <w:rPr>
      <w:rFonts w:ascii="Arial" w:eastAsia="PMingLiU" w:hAnsi="Arial" w:cs="Arial"/>
      <w:b w:val="0"/>
      <w:bCs w:val="0"/>
      <w:color w:val="auto"/>
      <w:sz w:val="21"/>
      <w:szCs w:val="21"/>
      <w:u w:val="single"/>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
    <w:name w:val="הפניה"/>
    <w:basedOn w:val="2"/>
    <w:link w:val="Char1"/>
    <w:qFormat/>
    <w:rsid w:val="00543152"/>
    <w:pPr>
      <w:keepNext w:val="0"/>
      <w:keepLines w:val="0"/>
      <w:numPr>
        <w:ilvl w:val="1"/>
      </w:numPr>
      <w:spacing w:before="0"/>
      <w:ind w:left="567" w:hanging="567"/>
    </w:pPr>
    <w:rPr>
      <w:rFonts w:ascii="Arial" w:hAnsi="Arial"/>
      <w:b w:val="0"/>
      <w:bCs w:val="0"/>
      <w:sz w:val="21"/>
      <w:szCs w:val="21"/>
      <w:u w:val="dotted"/>
      <w:lang w:val="x-none" w:eastAsia="x-none"/>
    </w:rPr>
  </w:style>
  <w:style w:type="character" w:customStyle="1" w:styleId="Char1">
    <w:name w:val="הפניה Char"/>
    <w:basedOn w:val="20"/>
    <w:link w:val="afff"/>
    <w:rsid w:val="00543152"/>
    <w:rPr>
      <w:rFonts w:ascii="Arial" w:eastAsia="Times New Roman" w:hAnsi="Arial" w:cs="Times New Roman"/>
      <w:b w:val="0"/>
      <w:bCs w:val="0"/>
      <w:color w:val="4F81BD"/>
      <w:sz w:val="21"/>
      <w:szCs w:val="21"/>
      <w:u w:val="dotted"/>
      <w:lang w:val="x-none" w:eastAsia="x-none"/>
    </w:rPr>
  </w:style>
  <w:style w:type="paragraph" w:styleId="afff0">
    <w:name w:val="endnote text"/>
    <w:basedOn w:val="a3"/>
    <w:link w:val="afff1"/>
    <w:uiPriority w:val="99"/>
    <w:semiHidden/>
    <w:unhideWhenUsed/>
    <w:rsid w:val="00543152"/>
    <w:pPr>
      <w:spacing w:line="240" w:lineRule="auto"/>
      <w:jc w:val="left"/>
    </w:pPr>
    <w:rPr>
      <w:rFonts w:ascii="Verdana" w:eastAsia="PMingLiU" w:hAnsi="Verdana" w:cs="Arial"/>
      <w:sz w:val="20"/>
      <w:szCs w:val="20"/>
    </w:rPr>
  </w:style>
  <w:style w:type="character" w:customStyle="1" w:styleId="afff1">
    <w:name w:val="טקסט הערת סיום תו"/>
    <w:basedOn w:val="a4"/>
    <w:link w:val="afff0"/>
    <w:uiPriority w:val="99"/>
    <w:semiHidden/>
    <w:rsid w:val="00543152"/>
    <w:rPr>
      <w:rFonts w:ascii="Verdana" w:eastAsia="PMingLiU" w:hAnsi="Verdana"/>
    </w:rPr>
  </w:style>
  <w:style w:type="character" w:styleId="afff2">
    <w:name w:val="endnote reference"/>
    <w:basedOn w:val="a4"/>
    <w:uiPriority w:val="99"/>
    <w:semiHidden/>
    <w:unhideWhenUsed/>
    <w:rsid w:val="00543152"/>
    <w:rPr>
      <w:vertAlign w:val="superscript"/>
    </w:rPr>
  </w:style>
  <w:style w:type="paragraph" w:customStyle="1" w:styleId="afff3">
    <w:name w:val="כותרת טבלת נספחים"/>
    <w:basedOn w:val="a3"/>
    <w:rsid w:val="00543152"/>
    <w:pPr>
      <w:spacing w:line="240" w:lineRule="auto"/>
      <w:jc w:val="center"/>
    </w:pPr>
    <w:rPr>
      <w:rFonts w:ascii="Arial" w:eastAsia="Times New Roman" w:hAnsi="Arial" w:cs="Arial"/>
      <w:b/>
      <w:color w:val="1B3461"/>
      <w:sz w:val="28"/>
      <w:szCs w:val="22"/>
    </w:rPr>
  </w:style>
  <w:style w:type="paragraph" w:customStyle="1" w:styleId="afff4">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4"/>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d"/>
    <w:link w:val="-Char"/>
    <w:qFormat/>
    <w:rsid w:val="00543152"/>
    <w:rPr>
      <w:rFonts w:ascii="Arial" w:hAnsi="Arial"/>
    </w:rPr>
  </w:style>
  <w:style w:type="paragraph" w:customStyle="1" w:styleId="-0">
    <w:name w:val="נספח - תיאור"/>
    <w:basedOn w:val="aff"/>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e"/>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0"/>
    <w:link w:val="-0"/>
    <w:rsid w:val="00543152"/>
    <w:rPr>
      <w:rFonts w:ascii="Arial" w:eastAsia="Times New Roman" w:hAnsi="Arial" w:cs="David"/>
      <w:szCs w:val="28"/>
    </w:rPr>
  </w:style>
  <w:style w:type="paragraph" w:customStyle="1" w:styleId="211111">
    <w:name w:val="תת סעיף2 1.1.1.1.1"/>
    <w:basedOn w:val="1"/>
    <w:rsid w:val="00543152"/>
    <w:pPr>
      <w:numPr>
        <w:ilvl w:val="0"/>
        <w:numId w:val="0"/>
      </w:numPr>
      <w:tabs>
        <w:tab w:val="num" w:pos="4253"/>
      </w:tabs>
      <w:ind w:left="4253" w:hanging="1134"/>
    </w:pPr>
  </w:style>
  <w:style w:type="paragraph" w:customStyle="1" w:styleId="HeadingPerek">
    <w:name w:val="HeadingPerek"/>
    <w:basedOn w:val="a3"/>
    <w:link w:val="HeadingPerekChar"/>
    <w:qFormat/>
    <w:rsid w:val="00543152"/>
    <w:pPr>
      <w:numPr>
        <w:numId w:val="110"/>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4"/>
    <w:link w:val="HeadingPerek"/>
    <w:rsid w:val="00543152"/>
    <w:rPr>
      <w:rFonts w:ascii="Times New Roman" w:eastAsia="Times New Roman" w:hAnsi="Times New Roman" w:cs="David"/>
      <w:b/>
      <w:bCs/>
      <w:sz w:val="32"/>
      <w:szCs w:val="32"/>
      <w:lang w:eastAsia="he-IL"/>
    </w:rPr>
  </w:style>
  <w:style w:type="paragraph" w:customStyle="1" w:styleId="PARA1">
    <w:name w:val="PARA 1"/>
    <w:basedOn w:val="a3"/>
    <w:qFormat/>
    <w:rsid w:val="00543152"/>
    <w:pPr>
      <w:numPr>
        <w:ilvl w:val="1"/>
        <w:numId w:val="110"/>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543152"/>
    <w:pPr>
      <w:numPr>
        <w:ilvl w:val="2"/>
      </w:numPr>
    </w:pPr>
    <w:rPr>
      <w:rFonts w:ascii="Arial" w:hAnsi="Arial"/>
      <w:b/>
    </w:rPr>
  </w:style>
  <w:style w:type="paragraph" w:customStyle="1" w:styleId="PARA3">
    <w:name w:val="PARA 3"/>
    <w:basedOn w:val="a3"/>
    <w:qFormat/>
    <w:rsid w:val="00543152"/>
    <w:pPr>
      <w:numPr>
        <w:ilvl w:val="3"/>
        <w:numId w:val="110"/>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3"/>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3"/>
    <w:next w:val="a3"/>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474E7"/>
    <w:pPr>
      <w:bidi/>
      <w:spacing w:line="360" w:lineRule="auto"/>
      <w:jc w:val="both"/>
    </w:pPr>
    <w:rPr>
      <w:rFonts w:cs="David"/>
      <w:sz w:val="22"/>
      <w:szCs w:val="24"/>
    </w:rPr>
  </w:style>
  <w:style w:type="paragraph" w:styleId="10">
    <w:name w:val="heading 1"/>
    <w:basedOn w:val="a3"/>
    <w:next w:val="a3"/>
    <w:link w:val="11"/>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3"/>
    <w:next w:val="a3"/>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3"/>
    <w:next w:val="a3"/>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uiPriority w:val="99"/>
    <w:rsid w:val="0011705A"/>
    <w:pPr>
      <w:spacing w:before="120" w:after="120"/>
    </w:pPr>
    <w:rPr>
      <w:rFonts w:ascii="Garamond" w:eastAsia="Times New Roman" w:hAnsi="Garamond"/>
      <w:color w:val="000000"/>
    </w:rPr>
  </w:style>
  <w:style w:type="character" w:customStyle="1" w:styleId="aa">
    <w:name w:val="גוף טקסט תו"/>
    <w:basedOn w:val="a4"/>
    <w:link w:val="a9"/>
    <w:uiPriority w:val="9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aliases w:val="Header תו,1 תו,Header תו תו תו תו תו,Header תו תו תו"/>
    <w:basedOn w:val="a3"/>
    <w:link w:val="ad"/>
    <w:uiPriority w:val="99"/>
    <w:unhideWhenUsed/>
    <w:rsid w:val="002F432F"/>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
    <w:basedOn w:val="a4"/>
    <w:link w:val="ac"/>
    <w:uiPriority w:val="99"/>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sz w:val="20"/>
      <w:szCs w:val="20"/>
    </w:rPr>
  </w:style>
  <w:style w:type="character" w:customStyle="1" w:styleId="af2">
    <w:name w:val="טקסט הערה תו"/>
    <w:basedOn w:val="a4"/>
    <w:link w:val="af1"/>
    <w:uiPriority w:val="99"/>
    <w:rsid w:val="000B76D3"/>
    <w:rPr>
      <w:rFonts w:cs="David"/>
      <w:sz w:val="20"/>
      <w:szCs w:val="20"/>
    </w:rPr>
  </w:style>
  <w:style w:type="paragraph" w:styleId="af3">
    <w:name w:val="annotation subject"/>
    <w:basedOn w:val="af1"/>
    <w:next w:val="af1"/>
    <w:link w:val="af4"/>
    <w:semiHidden/>
    <w:unhideWhenUsed/>
    <w:rsid w:val="000B76D3"/>
    <w:rPr>
      <w:b/>
      <w:bCs/>
    </w:rPr>
  </w:style>
  <w:style w:type="character" w:customStyle="1" w:styleId="af4">
    <w:name w:val="נושא הערה תו"/>
    <w:basedOn w:val="af2"/>
    <w:link w:val="af3"/>
    <w:uiPriority w:val="99"/>
    <w:semiHidden/>
    <w:rsid w:val="000B76D3"/>
    <w:rPr>
      <w:rFonts w:cs="David"/>
      <w:b/>
      <w:bCs/>
      <w:sz w:val="20"/>
      <w:szCs w:val="20"/>
    </w:rPr>
  </w:style>
  <w:style w:type="paragraph" w:styleId="af5">
    <w:name w:val="Balloon Text"/>
    <w:basedOn w:val="a3"/>
    <w:link w:val="af6"/>
    <w:uiPriority w:val="99"/>
    <w:unhideWhenUsed/>
    <w:rsid w:val="000B76D3"/>
    <w:pPr>
      <w:spacing w:line="240" w:lineRule="auto"/>
    </w:pPr>
    <w:rPr>
      <w:rFonts w:ascii="Tahoma" w:hAnsi="Tahoma" w:cs="Tahoma"/>
      <w:sz w:val="16"/>
      <w:szCs w:val="16"/>
    </w:rPr>
  </w:style>
  <w:style w:type="character" w:customStyle="1" w:styleId="af6">
    <w:name w:val="טקסט בלונים תו"/>
    <w:basedOn w:val="a4"/>
    <w:link w:val="af5"/>
    <w:uiPriority w:val="99"/>
    <w:rsid w:val="000B76D3"/>
    <w:rPr>
      <w:rFonts w:ascii="Tahoma" w:hAnsi="Tahoma" w:cs="Tahoma"/>
      <w:sz w:val="16"/>
      <w:szCs w:val="16"/>
    </w:rPr>
  </w:style>
  <w:style w:type="paragraph" w:customStyle="1" w:styleId="BulletList2">
    <w:name w:val="Bullet List 2"/>
    <w:basedOn w:val="a3"/>
    <w:rsid w:val="00FF6A23"/>
    <w:pPr>
      <w:numPr>
        <w:numId w:val="4"/>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4"/>
    <w:link w:val="10"/>
    <w:rsid w:val="00A158E4"/>
    <w:rPr>
      <w:rFonts w:ascii="Cambria" w:eastAsia="Times New Roman" w:hAnsi="Cambria" w:cs="Times New Roman"/>
      <w:b/>
      <w:bCs/>
      <w:color w:val="365F91"/>
      <w:sz w:val="28"/>
      <w:szCs w:val="28"/>
    </w:rPr>
  </w:style>
  <w:style w:type="character" w:customStyle="1" w:styleId="20">
    <w:name w:val="כותרת 2 תו"/>
    <w:basedOn w:val="a4"/>
    <w:link w:val="2"/>
    <w:rsid w:val="00A158E4"/>
    <w:rPr>
      <w:rFonts w:ascii="Cambria" w:eastAsia="Times New Roman" w:hAnsi="Cambria" w:cs="Times New Roman"/>
      <w:b/>
      <w:bCs/>
      <w:color w:val="4F81BD"/>
      <w:sz w:val="26"/>
      <w:szCs w:val="26"/>
    </w:rPr>
  </w:style>
  <w:style w:type="character" w:customStyle="1" w:styleId="30">
    <w:name w:val="כותרת 3 תו"/>
    <w:basedOn w:val="a4"/>
    <w:link w:val="3"/>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basedOn w:val="a4"/>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rsid w:val="00921692"/>
    <w:rPr>
      <w:rFonts w:asciiTheme="majorHAnsi" w:eastAsiaTheme="majorEastAsia" w:hAnsiTheme="majorHAnsi" w:cstheme="majorBidi"/>
      <w:color w:val="404040" w:themeColor="text1" w:themeTint="BF"/>
    </w:rPr>
  </w:style>
  <w:style w:type="paragraph" w:customStyle="1" w:styleId="12">
    <w:name w:val="סגנון1"/>
    <w:basedOn w:val="a3"/>
    <w:link w:val="13"/>
    <w:uiPriority w:val="99"/>
    <w:qFormat/>
    <w:rsid w:val="00491E9E"/>
    <w:pPr>
      <w:jc w:val="center"/>
    </w:pPr>
    <w:rPr>
      <w:b/>
      <w:bCs/>
      <w:sz w:val="24"/>
      <w:u w:val="single"/>
    </w:rPr>
  </w:style>
  <w:style w:type="paragraph" w:styleId="afa">
    <w:name w:val="TOC Heading"/>
    <w:basedOn w:val="10"/>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4"/>
    <w:link w:val="12"/>
    <w:uiPriority w:val="99"/>
    <w:rsid w:val="00491E9E"/>
    <w:rPr>
      <w:rFonts w:cs="David"/>
      <w:b/>
      <w:bCs/>
      <w:sz w:val="24"/>
      <w:szCs w:val="24"/>
      <w:u w:val="single"/>
    </w:rPr>
  </w:style>
  <w:style w:type="paragraph" w:styleId="TOC1">
    <w:name w:val="toc 1"/>
    <w:basedOn w:val="a3"/>
    <w:next w:val="a3"/>
    <w:autoRedefine/>
    <w:uiPriority w:val="39"/>
    <w:unhideWhenUsed/>
    <w:rsid w:val="008E2A8B"/>
    <w:pPr>
      <w:tabs>
        <w:tab w:val="right" w:leader="dot" w:pos="9628"/>
      </w:tabs>
      <w:spacing w:after="100"/>
      <w:ind w:left="282"/>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5C4950"/>
    <w:pPr>
      <w:tabs>
        <w:tab w:val="right" w:leader="dot" w:pos="9628"/>
      </w:tabs>
      <w:spacing w:after="100"/>
      <w:ind w:left="220"/>
    </w:pPr>
    <w:rPr>
      <w:b/>
      <w:bCs/>
      <w:noProof/>
    </w:r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6"/>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4"/>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uiPriority w:val="11"/>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uiPriority w:val="11"/>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aliases w:val="LP1 תו"/>
    <w:link w:val="a7"/>
    <w:uiPriority w:val="34"/>
    <w:rsid w:val="00B43A4F"/>
    <w:rPr>
      <w:rFonts w:cs="David"/>
      <w:sz w:val="22"/>
      <w:szCs w:val="24"/>
    </w:rPr>
  </w:style>
  <w:style w:type="numbering" w:customStyle="1" w:styleId="16">
    <w:name w:val="ללא רשימה1"/>
    <w:next w:val="a6"/>
    <w:uiPriority w:val="99"/>
    <w:semiHidden/>
    <w:unhideWhenUsed/>
    <w:rsid w:val="003C5AAB"/>
  </w:style>
  <w:style w:type="character" w:styleId="FollowedHyperlink">
    <w:name w:val="FollowedHyperlink"/>
    <w:basedOn w:val="a4"/>
    <w:unhideWhenUsed/>
    <w:rsid w:val="003C5AAB"/>
    <w:rPr>
      <w:color w:val="800080" w:themeColor="followedHyperlink"/>
      <w:u w:val="single"/>
    </w:rPr>
  </w:style>
  <w:style w:type="character" w:customStyle="1" w:styleId="51">
    <w:name w:val="כותרת 5 תו1"/>
    <w:aliases w:val="ASAPHeading 5 תו1"/>
    <w:basedOn w:val="a4"/>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5"/>
    <w:next w:val="af8"/>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5"/>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5"/>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6"/>
    <w:next w:val="111111"/>
    <w:unhideWhenUsed/>
    <w:rsid w:val="003C5AAB"/>
    <w:pPr>
      <w:numPr>
        <w:numId w:val="102"/>
      </w:numPr>
    </w:pPr>
  </w:style>
  <w:style w:type="table" w:customStyle="1" w:styleId="22">
    <w:name w:val="רשת טבלה2"/>
    <w:basedOn w:val="a5"/>
    <w:next w:val="af8"/>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3"/>
    <w:link w:val="aff6"/>
    <w:uiPriority w:val="99"/>
    <w:semiHidden/>
    <w:unhideWhenUsed/>
    <w:rsid w:val="00BD5892"/>
    <w:pPr>
      <w:spacing w:line="240" w:lineRule="auto"/>
    </w:pPr>
    <w:rPr>
      <w:sz w:val="20"/>
      <w:szCs w:val="20"/>
    </w:rPr>
  </w:style>
  <w:style w:type="character" w:customStyle="1" w:styleId="aff6">
    <w:name w:val="טקסט הערת שוליים תו"/>
    <w:basedOn w:val="a4"/>
    <w:link w:val="aff5"/>
    <w:uiPriority w:val="99"/>
    <w:semiHidden/>
    <w:rsid w:val="00BD5892"/>
    <w:rPr>
      <w:rFonts w:cs="David"/>
    </w:rPr>
  </w:style>
  <w:style w:type="character" w:styleId="aff7">
    <w:name w:val="footnote reference"/>
    <w:basedOn w:val="a4"/>
    <w:uiPriority w:val="99"/>
    <w:semiHidden/>
    <w:unhideWhenUsed/>
    <w:rsid w:val="00BD5892"/>
    <w:rPr>
      <w:vertAlign w:val="superscript"/>
    </w:rPr>
  </w:style>
  <w:style w:type="table" w:customStyle="1" w:styleId="210">
    <w:name w:val="רשת טבלה21"/>
    <w:basedOn w:val="a5"/>
    <w:next w:val="af8"/>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a5"/>
    <w:next w:val="af8"/>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4"/>
    <w:link w:val="6"/>
    <w:rsid w:val="00543152"/>
    <w:rPr>
      <w:rFonts w:ascii="Arial" w:eastAsia="PMingLiU" w:hAnsi="Arial"/>
      <w:sz w:val="21"/>
      <w:szCs w:val="21"/>
    </w:rPr>
  </w:style>
  <w:style w:type="character" w:customStyle="1" w:styleId="90">
    <w:name w:val="כותרת 9 תו"/>
    <w:basedOn w:val="a4"/>
    <w:link w:val="9"/>
    <w:rsid w:val="00543152"/>
    <w:rPr>
      <w:rFonts w:ascii="Verdana" w:eastAsia="PMingLiU" w:hAnsi="Verdana"/>
      <w:b/>
      <w:bCs/>
    </w:rPr>
  </w:style>
  <w:style w:type="paragraph" w:customStyle="1" w:styleId="a0">
    <w:name w:val="כותרת סעיף"/>
    <w:basedOn w:val="a3"/>
    <w:rsid w:val="00543152"/>
    <w:pPr>
      <w:numPr>
        <w:numId w:val="103"/>
      </w:numPr>
      <w:spacing w:before="240"/>
    </w:pPr>
    <w:rPr>
      <w:rFonts w:ascii="Arial" w:eastAsia="Times New Roman" w:hAnsi="Arial" w:cs="Arial"/>
      <w:b/>
      <w:bCs/>
      <w:color w:val="1B3461"/>
      <w:szCs w:val="22"/>
    </w:rPr>
  </w:style>
  <w:style w:type="character" w:customStyle="1" w:styleId="Char">
    <w:name w:val="טקסט סעיף Char"/>
    <w:link w:val="a1"/>
    <w:locked/>
    <w:rsid w:val="00543152"/>
    <w:rPr>
      <w:rFonts w:ascii="Arial" w:hAnsi="Arial"/>
    </w:rPr>
  </w:style>
  <w:style w:type="paragraph" w:customStyle="1" w:styleId="a1">
    <w:name w:val="טקסט סעיף"/>
    <w:basedOn w:val="a3"/>
    <w:link w:val="Char"/>
    <w:rsid w:val="00543152"/>
    <w:pPr>
      <w:numPr>
        <w:ilvl w:val="1"/>
        <w:numId w:val="103"/>
      </w:numPr>
    </w:pPr>
    <w:rPr>
      <w:rFonts w:ascii="Arial" w:hAnsi="Arial" w:cs="Arial"/>
      <w:sz w:val="20"/>
      <w:szCs w:val="20"/>
    </w:rPr>
  </w:style>
  <w:style w:type="paragraph" w:customStyle="1" w:styleId="a2">
    <w:name w:val="תת סעיף"/>
    <w:basedOn w:val="a3"/>
    <w:link w:val="Char0"/>
    <w:rsid w:val="00543152"/>
    <w:pPr>
      <w:numPr>
        <w:ilvl w:val="2"/>
        <w:numId w:val="103"/>
      </w:numPr>
    </w:pPr>
    <w:rPr>
      <w:rFonts w:ascii="Times New Roman" w:eastAsia="Times New Roman" w:hAnsi="Times New Roman" w:cs="Arial"/>
      <w:szCs w:val="22"/>
    </w:rPr>
  </w:style>
  <w:style w:type="paragraph" w:customStyle="1" w:styleId="1">
    <w:name w:val="תת סעיף1"/>
    <w:basedOn w:val="a2"/>
    <w:link w:val="1Char"/>
    <w:rsid w:val="00543152"/>
    <w:pPr>
      <w:numPr>
        <w:ilvl w:val="3"/>
      </w:numPr>
    </w:pPr>
  </w:style>
  <w:style w:type="paragraph" w:customStyle="1" w:styleId="aff8">
    <w:name w:val="שם הוראה"/>
    <w:basedOn w:val="a3"/>
    <w:rsid w:val="00543152"/>
    <w:pPr>
      <w:spacing w:line="240" w:lineRule="auto"/>
    </w:pPr>
    <w:rPr>
      <w:rFonts w:ascii="Arial" w:eastAsia="Times New Roman" w:hAnsi="Arial" w:cs="Arial"/>
      <w:b/>
      <w:bCs/>
      <w:color w:val="FFFFFF"/>
      <w:sz w:val="28"/>
      <w:szCs w:val="28"/>
    </w:rPr>
  </w:style>
  <w:style w:type="paragraph" w:customStyle="1" w:styleId="aff9">
    <w:name w:val="טקסט רץ טבלה עליונה"/>
    <w:basedOn w:val="a3"/>
    <w:rsid w:val="00543152"/>
    <w:pPr>
      <w:spacing w:line="240" w:lineRule="auto"/>
    </w:pPr>
    <w:rPr>
      <w:rFonts w:ascii="Arial" w:eastAsia="Times New Roman" w:hAnsi="Arial" w:cs="Arial"/>
      <w:sz w:val="20"/>
      <w:szCs w:val="20"/>
    </w:rPr>
  </w:style>
  <w:style w:type="character" w:customStyle="1" w:styleId="apple-converted-space">
    <w:name w:val="apple-converted-space"/>
    <w:basedOn w:val="a4"/>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3"/>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3"/>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3"/>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3"/>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3"/>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3"/>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3"/>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3"/>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3"/>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3"/>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3"/>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3"/>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3"/>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3"/>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3"/>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a">
    <w:name w:val="No Spacing"/>
    <w:uiPriority w:val="1"/>
    <w:qFormat/>
    <w:rsid w:val="00543152"/>
    <w:pPr>
      <w:bidi/>
    </w:pPr>
    <w:rPr>
      <w:sz w:val="22"/>
      <w:szCs w:val="22"/>
    </w:rPr>
  </w:style>
  <w:style w:type="numbering" w:customStyle="1" w:styleId="110">
    <w:name w:val="ללא רשימה11"/>
    <w:next w:val="a6"/>
    <w:uiPriority w:val="99"/>
    <w:semiHidden/>
    <w:unhideWhenUsed/>
    <w:rsid w:val="00543152"/>
  </w:style>
  <w:style w:type="character" w:customStyle="1" w:styleId="18">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
    <w:name w:val="מדורג"/>
    <w:basedOn w:val="a3"/>
    <w:rsid w:val="00543152"/>
    <w:pPr>
      <w:numPr>
        <w:numId w:val="105"/>
      </w:numPr>
      <w:spacing w:line="240" w:lineRule="auto"/>
      <w:jc w:val="left"/>
    </w:pPr>
    <w:rPr>
      <w:rFonts w:ascii="Times New Roman" w:eastAsia="Times New Roman" w:hAnsi="Times New Roman"/>
      <w:sz w:val="24"/>
      <w:szCs w:val="26"/>
      <w:lang w:eastAsia="he-IL"/>
    </w:rPr>
  </w:style>
  <w:style w:type="numbering" w:customStyle="1" w:styleId="23">
    <w:name w:val="ללא רשימה2"/>
    <w:next w:val="a6"/>
    <w:uiPriority w:val="99"/>
    <w:semiHidden/>
    <w:unhideWhenUsed/>
    <w:rsid w:val="00543152"/>
  </w:style>
  <w:style w:type="paragraph" w:styleId="TOC3">
    <w:name w:val="toc 3"/>
    <w:basedOn w:val="a3"/>
    <w:next w:val="a3"/>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b">
    <w:name w:val="toa heading"/>
    <w:basedOn w:val="a3"/>
    <w:next w:val="a3"/>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3"/>
    <w:next w:val="a3"/>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3"/>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3"/>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3"/>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3"/>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
    <w:uiPriority w:val="99"/>
    <w:rsid w:val="00543152"/>
    <w:pPr>
      <w:keepNext w:val="0"/>
      <w:keepLines w:val="0"/>
      <w:numPr>
        <w:ilvl w:val="2"/>
      </w:numPr>
      <w:tabs>
        <w:tab w:val="left" w:pos="1304"/>
      </w:tabs>
      <w:spacing w:before="0"/>
      <w:ind w:left="1304" w:hanging="737"/>
    </w:pPr>
    <w:rPr>
      <w:rFonts w:ascii="Arial" w:eastAsia="PMingLiU" w:hAnsi="Arial" w:cs="Arial"/>
      <w:b w:val="0"/>
      <w:bCs w:val="0"/>
      <w:color w:val="auto"/>
      <w:sz w:val="21"/>
      <w:szCs w:val="21"/>
    </w:rPr>
  </w:style>
  <w:style w:type="paragraph" w:customStyle="1" w:styleId="DCTOCHeading">
    <w:name w:val="DC_TOC Heading"/>
    <w:basedOn w:val="affb"/>
    <w:uiPriority w:val="99"/>
    <w:rsid w:val="00543152"/>
  </w:style>
  <w:style w:type="paragraph" w:customStyle="1" w:styleId="DCHeading1">
    <w:name w:val="DC_Heading 1"/>
    <w:basedOn w:val="10"/>
    <w:uiPriority w:val="99"/>
    <w:rsid w:val="00543152"/>
    <w:pPr>
      <w:keepLines w:val="0"/>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
    <w:uiPriority w:val="99"/>
    <w:rsid w:val="00543152"/>
    <w:pPr>
      <w:keepNext w:val="0"/>
      <w:keepLines w:val="0"/>
      <w:numPr>
        <w:ilvl w:val="1"/>
      </w:numPr>
      <w:spacing w:before="0"/>
      <w:ind w:left="567" w:hanging="567"/>
    </w:pPr>
    <w:rPr>
      <w:rFonts w:ascii="Arial" w:hAnsi="Arial" w:cs="Arial"/>
      <w:b w:val="0"/>
      <w:bCs w:val="0"/>
      <w:color w:val="auto"/>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3"/>
    <w:next w:val="a3"/>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3"/>
    <w:next w:val="a3"/>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3"/>
    <w:next w:val="a3"/>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3"/>
    <w:uiPriority w:val="99"/>
    <w:rsid w:val="00543152"/>
    <w:pPr>
      <w:numPr>
        <w:ilvl w:val="1"/>
        <w:numId w:val="106"/>
      </w:numPr>
      <w:spacing w:line="240" w:lineRule="auto"/>
      <w:jc w:val="left"/>
      <w:outlineLvl w:val="1"/>
    </w:pPr>
    <w:rPr>
      <w:rFonts w:ascii="Verdana" w:eastAsia="PMingLiU" w:hAnsi="Verdana" w:cs="Arial"/>
      <w:b/>
      <w:bCs/>
      <w:sz w:val="24"/>
    </w:rPr>
  </w:style>
  <w:style w:type="paragraph" w:customStyle="1" w:styleId="DCNH4">
    <w:name w:val="DC_N_H4"/>
    <w:basedOn w:val="a3"/>
    <w:next w:val="a3"/>
    <w:uiPriority w:val="99"/>
    <w:rsid w:val="00543152"/>
    <w:pPr>
      <w:numPr>
        <w:ilvl w:val="3"/>
        <w:numId w:val="106"/>
      </w:numPr>
      <w:spacing w:line="240" w:lineRule="auto"/>
      <w:jc w:val="left"/>
    </w:pPr>
    <w:rPr>
      <w:rFonts w:ascii="Verdana" w:eastAsia="PMingLiU" w:hAnsi="Verdana" w:cs="Arial"/>
      <w:sz w:val="20"/>
      <w:szCs w:val="20"/>
    </w:rPr>
  </w:style>
  <w:style w:type="paragraph" w:customStyle="1" w:styleId="DCNH3">
    <w:name w:val="DC_N_H3"/>
    <w:basedOn w:val="a3"/>
    <w:next w:val="a3"/>
    <w:uiPriority w:val="99"/>
    <w:rsid w:val="00543152"/>
    <w:pPr>
      <w:numPr>
        <w:ilvl w:val="2"/>
        <w:numId w:val="106"/>
      </w:numPr>
      <w:spacing w:line="240" w:lineRule="auto"/>
      <w:jc w:val="left"/>
      <w:outlineLvl w:val="2"/>
    </w:pPr>
    <w:rPr>
      <w:rFonts w:ascii="Verdana" w:eastAsia="PMingLiU" w:hAnsi="Verdana" w:cs="Arial"/>
      <w:b/>
      <w:bCs/>
      <w:sz w:val="20"/>
      <w:szCs w:val="20"/>
    </w:rPr>
  </w:style>
  <w:style w:type="paragraph" w:customStyle="1" w:styleId="TableText">
    <w:name w:val="Table Text"/>
    <w:basedOn w:val="a3"/>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3"/>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c">
    <w:name w:val="page number"/>
    <w:basedOn w:val="a4"/>
    <w:uiPriority w:val="99"/>
    <w:rsid w:val="00543152"/>
  </w:style>
  <w:style w:type="paragraph" w:styleId="affd">
    <w:name w:val="Title"/>
    <w:basedOn w:val="a3"/>
    <w:next w:val="a3"/>
    <w:link w:val="affe"/>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e">
    <w:name w:val="כותרת טקסט תו"/>
    <w:basedOn w:val="a4"/>
    <w:link w:val="affd"/>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3"/>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543152"/>
    <w:rPr>
      <w:rFonts w:ascii="Times New Roman" w:eastAsia="Times New Roman" w:hAnsi="Times New Roman"/>
      <w:sz w:val="22"/>
      <w:szCs w:val="22"/>
    </w:rPr>
  </w:style>
  <w:style w:type="character" w:customStyle="1" w:styleId="1Char">
    <w:name w:val="תת סעיף1 Char"/>
    <w:basedOn w:val="Char0"/>
    <w:link w:val="1"/>
    <w:rsid w:val="00543152"/>
    <w:rPr>
      <w:rFonts w:ascii="Times New Roman" w:eastAsia="Times New Roman" w:hAnsi="Times New Roman"/>
      <w:sz w:val="22"/>
      <w:szCs w:val="22"/>
    </w:rPr>
  </w:style>
  <w:style w:type="paragraph" w:customStyle="1" w:styleId="Heading2U">
    <w:name w:val="Heading 2U"/>
    <w:basedOn w:val="2"/>
    <w:link w:val="Heading2UChar"/>
    <w:qFormat/>
    <w:rsid w:val="00543152"/>
    <w:pPr>
      <w:keepLines w:val="0"/>
      <w:numPr>
        <w:ilvl w:val="1"/>
      </w:numPr>
      <w:spacing w:before="60"/>
      <w:ind w:left="567" w:hanging="567"/>
    </w:pPr>
    <w:rPr>
      <w:rFonts w:ascii="Arial" w:hAnsi="Arial" w:cs="Arial"/>
      <w:b w:val="0"/>
      <w:bCs w:val="0"/>
      <w:color w:val="auto"/>
      <w:sz w:val="21"/>
      <w:szCs w:val="21"/>
      <w:u w:val="single"/>
    </w:rPr>
  </w:style>
  <w:style w:type="paragraph" w:customStyle="1" w:styleId="Heading3U">
    <w:name w:val="Heading 3U"/>
    <w:basedOn w:val="3"/>
    <w:link w:val="Heading3UChar"/>
    <w:qFormat/>
    <w:rsid w:val="00543152"/>
    <w:pPr>
      <w:keepLines w:val="0"/>
      <w:numPr>
        <w:ilvl w:val="2"/>
      </w:numPr>
      <w:tabs>
        <w:tab w:val="left" w:pos="1304"/>
      </w:tabs>
      <w:spacing w:before="60"/>
      <w:ind w:left="1304" w:hanging="737"/>
    </w:pPr>
    <w:rPr>
      <w:rFonts w:ascii="Arial" w:eastAsia="PMingLiU" w:hAnsi="Arial" w:cs="Arial"/>
      <w:b w:val="0"/>
      <w:bCs w:val="0"/>
      <w:color w:val="auto"/>
      <w:sz w:val="21"/>
      <w:szCs w:val="21"/>
      <w:u w:val="single"/>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
    <w:name w:val="הפניה"/>
    <w:basedOn w:val="2"/>
    <w:link w:val="Char1"/>
    <w:qFormat/>
    <w:rsid w:val="00543152"/>
    <w:pPr>
      <w:keepNext w:val="0"/>
      <w:keepLines w:val="0"/>
      <w:numPr>
        <w:ilvl w:val="1"/>
      </w:numPr>
      <w:spacing w:before="0"/>
      <w:ind w:left="567" w:hanging="567"/>
    </w:pPr>
    <w:rPr>
      <w:rFonts w:ascii="Arial" w:hAnsi="Arial"/>
      <w:b w:val="0"/>
      <w:bCs w:val="0"/>
      <w:sz w:val="21"/>
      <w:szCs w:val="21"/>
      <w:u w:val="dotted"/>
      <w:lang w:val="x-none" w:eastAsia="x-none"/>
    </w:rPr>
  </w:style>
  <w:style w:type="character" w:customStyle="1" w:styleId="Char1">
    <w:name w:val="הפניה Char"/>
    <w:basedOn w:val="20"/>
    <w:link w:val="afff"/>
    <w:rsid w:val="00543152"/>
    <w:rPr>
      <w:rFonts w:ascii="Arial" w:eastAsia="Times New Roman" w:hAnsi="Arial" w:cs="Times New Roman"/>
      <w:b w:val="0"/>
      <w:bCs w:val="0"/>
      <w:color w:val="4F81BD"/>
      <w:sz w:val="21"/>
      <w:szCs w:val="21"/>
      <w:u w:val="dotted"/>
      <w:lang w:val="x-none" w:eastAsia="x-none"/>
    </w:rPr>
  </w:style>
  <w:style w:type="paragraph" w:styleId="afff0">
    <w:name w:val="endnote text"/>
    <w:basedOn w:val="a3"/>
    <w:link w:val="afff1"/>
    <w:uiPriority w:val="99"/>
    <w:semiHidden/>
    <w:unhideWhenUsed/>
    <w:rsid w:val="00543152"/>
    <w:pPr>
      <w:spacing w:line="240" w:lineRule="auto"/>
      <w:jc w:val="left"/>
    </w:pPr>
    <w:rPr>
      <w:rFonts w:ascii="Verdana" w:eastAsia="PMingLiU" w:hAnsi="Verdana" w:cs="Arial"/>
      <w:sz w:val="20"/>
      <w:szCs w:val="20"/>
    </w:rPr>
  </w:style>
  <w:style w:type="character" w:customStyle="1" w:styleId="afff1">
    <w:name w:val="טקסט הערת סיום תו"/>
    <w:basedOn w:val="a4"/>
    <w:link w:val="afff0"/>
    <w:uiPriority w:val="99"/>
    <w:semiHidden/>
    <w:rsid w:val="00543152"/>
    <w:rPr>
      <w:rFonts w:ascii="Verdana" w:eastAsia="PMingLiU" w:hAnsi="Verdana"/>
    </w:rPr>
  </w:style>
  <w:style w:type="character" w:styleId="afff2">
    <w:name w:val="endnote reference"/>
    <w:basedOn w:val="a4"/>
    <w:uiPriority w:val="99"/>
    <w:semiHidden/>
    <w:unhideWhenUsed/>
    <w:rsid w:val="00543152"/>
    <w:rPr>
      <w:vertAlign w:val="superscript"/>
    </w:rPr>
  </w:style>
  <w:style w:type="paragraph" w:customStyle="1" w:styleId="afff3">
    <w:name w:val="כותרת טבלת נספחים"/>
    <w:basedOn w:val="a3"/>
    <w:rsid w:val="00543152"/>
    <w:pPr>
      <w:spacing w:line="240" w:lineRule="auto"/>
      <w:jc w:val="center"/>
    </w:pPr>
    <w:rPr>
      <w:rFonts w:ascii="Arial" w:eastAsia="Times New Roman" w:hAnsi="Arial" w:cs="Arial"/>
      <w:b/>
      <w:color w:val="1B3461"/>
      <w:sz w:val="28"/>
      <w:szCs w:val="22"/>
    </w:rPr>
  </w:style>
  <w:style w:type="paragraph" w:customStyle="1" w:styleId="afff4">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4"/>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d"/>
    <w:link w:val="-Char"/>
    <w:qFormat/>
    <w:rsid w:val="00543152"/>
    <w:rPr>
      <w:rFonts w:ascii="Arial" w:hAnsi="Arial"/>
    </w:rPr>
  </w:style>
  <w:style w:type="paragraph" w:customStyle="1" w:styleId="-0">
    <w:name w:val="נספח - תיאור"/>
    <w:basedOn w:val="aff"/>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e"/>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0"/>
    <w:link w:val="-0"/>
    <w:rsid w:val="00543152"/>
    <w:rPr>
      <w:rFonts w:ascii="Arial" w:eastAsia="Times New Roman" w:hAnsi="Arial" w:cs="David"/>
      <w:szCs w:val="28"/>
    </w:rPr>
  </w:style>
  <w:style w:type="paragraph" w:customStyle="1" w:styleId="211111">
    <w:name w:val="תת סעיף2 1.1.1.1.1"/>
    <w:basedOn w:val="1"/>
    <w:rsid w:val="00543152"/>
    <w:pPr>
      <w:numPr>
        <w:ilvl w:val="0"/>
        <w:numId w:val="0"/>
      </w:numPr>
      <w:tabs>
        <w:tab w:val="num" w:pos="4253"/>
      </w:tabs>
      <w:ind w:left="4253" w:hanging="1134"/>
    </w:pPr>
  </w:style>
  <w:style w:type="paragraph" w:customStyle="1" w:styleId="HeadingPerek">
    <w:name w:val="HeadingPerek"/>
    <w:basedOn w:val="a3"/>
    <w:link w:val="HeadingPerekChar"/>
    <w:qFormat/>
    <w:rsid w:val="00543152"/>
    <w:pPr>
      <w:numPr>
        <w:numId w:val="110"/>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4"/>
    <w:link w:val="HeadingPerek"/>
    <w:rsid w:val="00543152"/>
    <w:rPr>
      <w:rFonts w:ascii="Times New Roman" w:eastAsia="Times New Roman" w:hAnsi="Times New Roman" w:cs="David"/>
      <w:b/>
      <w:bCs/>
      <w:sz w:val="32"/>
      <w:szCs w:val="32"/>
      <w:lang w:eastAsia="he-IL"/>
    </w:rPr>
  </w:style>
  <w:style w:type="paragraph" w:customStyle="1" w:styleId="PARA1">
    <w:name w:val="PARA 1"/>
    <w:basedOn w:val="a3"/>
    <w:qFormat/>
    <w:rsid w:val="00543152"/>
    <w:pPr>
      <w:numPr>
        <w:ilvl w:val="1"/>
        <w:numId w:val="110"/>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543152"/>
    <w:pPr>
      <w:numPr>
        <w:ilvl w:val="2"/>
      </w:numPr>
    </w:pPr>
    <w:rPr>
      <w:rFonts w:ascii="Arial" w:hAnsi="Arial"/>
      <w:b/>
    </w:rPr>
  </w:style>
  <w:style w:type="paragraph" w:customStyle="1" w:styleId="PARA3">
    <w:name w:val="PARA 3"/>
    <w:basedOn w:val="a3"/>
    <w:qFormat/>
    <w:rsid w:val="00543152"/>
    <w:pPr>
      <w:numPr>
        <w:ilvl w:val="3"/>
        <w:numId w:val="110"/>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3"/>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3"/>
    <w:next w:val="a3"/>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footer" Target="footer1.xml"/><Relationship Id="rId26" Type="http://schemas.openxmlformats.org/officeDocument/2006/relationships/hyperlink" Target="http://www.justice.gov.il/NR/rdonlyres/E7AC8E56-3209-47D9-A200-C2995A898CA6/3350/hokyesodothatakziv.pdf" TargetMode="External"/><Relationship Id="rId39" Type="http://schemas.openxmlformats.org/officeDocument/2006/relationships/hyperlink" Target="http://www.moital.gov.il/NR/rdonlyres/62FF2033-2433-46EF-AE8F-8FFA722F0B3F/0/maserechmusaf.pdf" TargetMode="Externa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4" Type="http://schemas.openxmlformats.org/officeDocument/2006/relationships/hyperlink" Target="http://www.mof.gov.il/takam/Pages/horaot.aspx?k=1.4.0.2" TargetMode="External"/><Relationship Id="rId42" Type="http://schemas.openxmlformats.org/officeDocument/2006/relationships/hyperlink" Target="http://www.mof.gov.il/takam/Pages/horaot.aspx?k=7.13.0.1" TargetMode="External"/><Relationship Id="rId47" Type="http://schemas.openxmlformats.org/officeDocument/2006/relationships/hyperlink" Target="http://www.moital.gov.il/NR/rdonlyres/62FF2033-2433-46EF-AE8F-8FFA722F0B3F/0/maserechmusaf.pdf" TargetMode="External"/><Relationship Id="rId50" Type="http://schemas.openxmlformats.org/officeDocument/2006/relationships/hyperlink" Target="http://www.mof.gov.il/takam/Pages/horaot.aspx?k=1.4.0.2" TargetMode="External"/><Relationship Id="rId55"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hyperlink" Target="mailto:SharonY@most.gov.il" TargetMode="External"/><Relationship Id="rId25" Type="http://schemas.openxmlformats.org/officeDocument/2006/relationships/hyperlink" Target="http://www.mof.gov.il/takam/Pages/horaot.aspx?k=7.16.0.1" TargetMode="External"/><Relationship Id="rId33" Type="http://schemas.openxmlformats.org/officeDocument/2006/relationships/hyperlink" Target="http://www.mof.gov.il/takam/Pages/horaot.aspx?k=1.4.0.2"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7.16.0.1" TargetMode="External"/><Relationship Id="rId2" Type="http://schemas.openxmlformats.org/officeDocument/2006/relationships/customXml" Target="../customXml/item2.xml"/><Relationship Id="rId16" Type="http://schemas.openxmlformats.org/officeDocument/2006/relationships/hyperlink" Target="mailto:SharonY@most.gov.il" TargetMode="External"/><Relationship Id="rId2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9" Type="http://schemas.openxmlformats.org/officeDocument/2006/relationships/hyperlink" Target="http://hozrim.mof.gov.il/doc/hashkal/horaot.nsf/ByNum/3.1.1" TargetMode="External"/><Relationship Id="rId41" Type="http://schemas.openxmlformats.org/officeDocument/2006/relationships/hyperlink" Target="http://www.mof.gov.il/takam/Pages/horaot.aspx?k=7.1.1"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hyperlink" Target="http://www.mof.gov.il/takam/Pages/horaot.aspx?k=7.13.0.2" TargetMode="External"/><Relationship Id="rId37" Type="http://schemas.openxmlformats.org/officeDocument/2006/relationships/hyperlink" Target="http://www.mof.gov.il/takam/Pages/horaot.aspx?k=1.4.0.2" TargetMode="External"/><Relationship Id="rId40" Type="http://schemas.openxmlformats.org/officeDocument/2006/relationships/hyperlink" Target="http://www.btl.gov.il/NR/exeres/D5CE1CB2-BE5D-4434-86E0-BB504446211A.htm?lawid=26200" TargetMode="External"/><Relationship Id="rId45" Type="http://schemas.openxmlformats.org/officeDocument/2006/relationships/hyperlink" Target="http://www.mof.gov.il/takam/Pages/horaot.aspx?k=1.4.03" TargetMode="External"/><Relationship Id="rId53" Type="http://schemas.openxmlformats.org/officeDocument/2006/relationships/image" Target="media/image4.png"/><Relationship Id="rId5" Type="http://schemas.openxmlformats.org/officeDocument/2006/relationships/numbering" Target="numbering.xml"/><Relationship Id="rId15" Type="http://schemas.openxmlformats.org/officeDocument/2006/relationships/hyperlink" Target="mailto:hbprasisrael@most.gov.il/" TargetMode="External"/><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8" Type="http://schemas.openxmlformats.org/officeDocument/2006/relationships/hyperlink" Target="http://www.justice.gov.il/NR/rdonlyres/E7AC8E56-3209-47D9-A200-C2995A898CA6/3350/hokyesodothatakziv.pdf" TargetMode="External"/><Relationship Id="rId36" Type="http://schemas.openxmlformats.org/officeDocument/2006/relationships/hyperlink" Target="http://www.mof.gov.il/takam/Pages/horaot.aspx?k=7.16.0.1" TargetMode="External"/><Relationship Id="rId49" Type="http://schemas.openxmlformats.org/officeDocument/2006/relationships/hyperlink" Target="http://www.mof.gov.il/takam/Pages/horaot.aspx?k=1.4.0.2" TargetMode="External"/><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hyperlink" Target="http://www.mof.gov.il/takam/Pages/horaot.aspx?k=7.13.0.1"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www.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hyperlink" Target="http://hozrim.mof.gov.il/doc/hashkal/horaot.nsf/ByNum/3.1.1" TargetMode="External"/><Relationship Id="rId30" Type="http://schemas.openxmlformats.org/officeDocument/2006/relationships/hyperlink" Target="file:///C:\Users\yeelal\AppData\Local\Microsoft\Windows\Temporary%20Internet%20Files\Content.Outlook\AppData\Local\Microsoft\Windows\Temporary%20Internet%20Files\Content.Outlook\AppData\Local\Microsoft\Windows\Temporary%20Internet%20Files\keterm\Downloads\&#1502;&#1493;&#1506;&#1491;&#1497;%20&#1514;&#1513;&#1500;&#1493;&#1501;%201.4.3.doc" TargetMode="External"/><Relationship Id="rId35" Type="http://schemas.openxmlformats.org/officeDocument/2006/relationships/hyperlink" Target="http://www.mof.gov.il/takam/Pages/horaot.aspx?k=7.16.0.1" TargetMode="External"/><Relationship Id="rId43" Type="http://schemas.openxmlformats.org/officeDocument/2006/relationships/hyperlink" Target="http://www.mof.gov.il/takam/Pages/horaot.aspx?k=7.13.0.2" TargetMode="External"/><Relationship Id="rId48" Type="http://schemas.openxmlformats.org/officeDocument/2006/relationships/hyperlink" Target="http://www.btl.gov.il/NR/exeres/D5CE1CB2-BE5D-4434-86E0-BB504446211A.htm?lawid=26200" TargetMode="External"/><Relationship Id="rId8" Type="http://schemas.openxmlformats.org/officeDocument/2006/relationships/settings" Target="settings.xml"/><Relationship Id="rId51" Type="http://schemas.openxmlformats.org/officeDocument/2006/relationships/hyperlink" Target="http://www.mof.gov.il/takam/Pages/horaot.aspx?k=7.1.1" TargetMode="Externa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1CAEA7-F72A-4C15-AA29-A0DB5A6024C7}">
  <ds:schemaRefs>
    <ds:schemaRef ds:uri="http://schemas.openxmlformats.org/officeDocument/2006/bibliography"/>
  </ds:schemaRefs>
</ds:datastoreItem>
</file>

<file path=customXml/itemProps2.xml><?xml version="1.0" encoding="utf-8"?>
<ds:datastoreItem xmlns:ds="http://schemas.openxmlformats.org/officeDocument/2006/customXml" ds:itemID="{F6D59196-6D40-4A5D-B1A4-56C6D43474F9}">
  <ds:schemaRefs>
    <ds:schemaRef ds:uri="http://schemas.openxmlformats.org/officeDocument/2006/bibliography"/>
  </ds:schemaRefs>
</ds:datastoreItem>
</file>

<file path=customXml/itemProps3.xml><?xml version="1.0" encoding="utf-8"?>
<ds:datastoreItem xmlns:ds="http://schemas.openxmlformats.org/officeDocument/2006/customXml" ds:itemID="{17B537ED-C568-4E34-B09C-8C9E70D36B56}">
  <ds:schemaRefs>
    <ds:schemaRef ds:uri="http://schemas.openxmlformats.org/officeDocument/2006/bibliography"/>
  </ds:schemaRefs>
</ds:datastoreItem>
</file>

<file path=customXml/itemProps4.xml><?xml version="1.0" encoding="utf-8"?>
<ds:datastoreItem xmlns:ds="http://schemas.openxmlformats.org/officeDocument/2006/customXml" ds:itemID="{44A19AA0-FB90-42D4-8B62-445D3B762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45269</Words>
  <Characters>226346</Characters>
  <Application>Microsoft Office Word</Application>
  <DocSecurity>0</DocSecurity>
  <Lines>1886</Lines>
  <Paragraphs>542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271073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Lior Gedanian</cp:lastModifiedBy>
  <cp:revision>2</cp:revision>
  <cp:lastPrinted>2010-12-15T09:25:00Z</cp:lastPrinted>
  <dcterms:created xsi:type="dcterms:W3CDTF">2017-10-02T07:26:00Z</dcterms:created>
  <dcterms:modified xsi:type="dcterms:W3CDTF">2017-10-02T07:26:00Z</dcterms:modified>
</cp:coreProperties>
</file>